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36" w:rsidRPr="00957806" w:rsidRDefault="00860E36" w:rsidP="000012EE">
      <w:pPr>
        <w:spacing w:line="480" w:lineRule="auto"/>
        <w:contextualSpacing/>
        <w:rPr>
          <w:rFonts w:cs="Arial"/>
          <w:b/>
          <w:sz w:val="24"/>
          <w:szCs w:val="24"/>
        </w:rPr>
      </w:pPr>
      <w:bookmarkStart w:id="0" w:name="_GoBack"/>
      <w:bookmarkEnd w:id="0"/>
      <w:r w:rsidRPr="00957806">
        <w:rPr>
          <w:rFonts w:cs="Arial"/>
          <w:b/>
          <w:sz w:val="24"/>
          <w:szCs w:val="24"/>
        </w:rPr>
        <w:t xml:space="preserve">Increased inflammatory response </w:t>
      </w:r>
      <w:r w:rsidR="006624A1" w:rsidRPr="00957806">
        <w:rPr>
          <w:rFonts w:cs="Arial"/>
          <w:b/>
          <w:sz w:val="24"/>
          <w:szCs w:val="24"/>
        </w:rPr>
        <w:t xml:space="preserve">in aged mice </w:t>
      </w:r>
      <w:r w:rsidRPr="00957806">
        <w:rPr>
          <w:rFonts w:cs="Arial"/>
          <w:b/>
          <w:sz w:val="24"/>
          <w:szCs w:val="24"/>
        </w:rPr>
        <w:t xml:space="preserve">is associated with age-related zinc deficiency and zinc transporter </w:t>
      </w:r>
      <w:proofErr w:type="spellStart"/>
      <w:r w:rsidRPr="00957806">
        <w:rPr>
          <w:rFonts w:cs="Arial"/>
          <w:b/>
          <w:sz w:val="24"/>
          <w:szCs w:val="24"/>
        </w:rPr>
        <w:t>dysregulation</w:t>
      </w:r>
      <w:proofErr w:type="spellEnd"/>
      <w:r w:rsidR="006624A1" w:rsidRPr="00957806">
        <w:rPr>
          <w:rFonts w:cs="Arial"/>
          <w:b/>
          <w:sz w:val="24"/>
          <w:szCs w:val="24"/>
        </w:rPr>
        <w:t xml:space="preserve"> </w:t>
      </w:r>
    </w:p>
    <w:p w:rsidR="00860E36" w:rsidRPr="00957806" w:rsidRDefault="00860E36" w:rsidP="000012EE">
      <w:pPr>
        <w:spacing w:line="480" w:lineRule="auto"/>
        <w:rPr>
          <w:rFonts w:cs="Arial"/>
          <w:sz w:val="24"/>
          <w:szCs w:val="24"/>
          <w:vertAlign w:val="superscript"/>
        </w:rPr>
      </w:pPr>
      <w:r w:rsidRPr="00957806">
        <w:rPr>
          <w:rFonts w:cs="Arial"/>
          <w:sz w:val="24"/>
          <w:szCs w:val="24"/>
        </w:rPr>
        <w:t>Carmen P. Wong</w:t>
      </w:r>
      <w:r w:rsidRPr="00957806">
        <w:rPr>
          <w:rFonts w:cs="Arial"/>
          <w:sz w:val="24"/>
          <w:szCs w:val="24"/>
          <w:vertAlign w:val="superscript"/>
        </w:rPr>
        <w:t>1</w:t>
      </w:r>
      <w:r w:rsidRPr="00957806">
        <w:rPr>
          <w:rFonts w:cs="Arial"/>
          <w:sz w:val="24"/>
          <w:szCs w:val="24"/>
        </w:rPr>
        <w:t>, Kathy R. Magnusson</w:t>
      </w:r>
      <w:r w:rsidRPr="00957806">
        <w:rPr>
          <w:rFonts w:cs="Arial"/>
          <w:sz w:val="24"/>
          <w:szCs w:val="24"/>
          <w:vertAlign w:val="superscript"/>
        </w:rPr>
        <w:t>2</w:t>
      </w:r>
      <w:proofErr w:type="gramStart"/>
      <w:r w:rsidR="00557541" w:rsidRPr="00957806">
        <w:rPr>
          <w:rFonts w:cs="Arial"/>
          <w:sz w:val="24"/>
          <w:szCs w:val="24"/>
          <w:vertAlign w:val="superscript"/>
        </w:rPr>
        <w:t>,3</w:t>
      </w:r>
      <w:proofErr w:type="gramEnd"/>
      <w:r w:rsidRPr="00957806">
        <w:rPr>
          <w:rFonts w:cs="Arial"/>
          <w:sz w:val="24"/>
          <w:szCs w:val="24"/>
        </w:rPr>
        <w:t>, and Emily Ho</w:t>
      </w:r>
      <w:r w:rsidRPr="00957806">
        <w:rPr>
          <w:rFonts w:cs="Arial"/>
          <w:sz w:val="24"/>
          <w:szCs w:val="24"/>
          <w:vertAlign w:val="superscript"/>
        </w:rPr>
        <w:t>1,3*</w:t>
      </w:r>
    </w:p>
    <w:p w:rsidR="00860E36" w:rsidRPr="00957806" w:rsidRDefault="00860E36" w:rsidP="000012EE">
      <w:pPr>
        <w:spacing w:line="480" w:lineRule="auto"/>
        <w:rPr>
          <w:rFonts w:cs="Arial"/>
          <w:sz w:val="24"/>
          <w:szCs w:val="24"/>
        </w:rPr>
      </w:pPr>
      <w:r w:rsidRPr="00957806">
        <w:rPr>
          <w:rFonts w:cs="Arial"/>
          <w:sz w:val="24"/>
          <w:szCs w:val="24"/>
          <w:vertAlign w:val="superscript"/>
        </w:rPr>
        <w:t>1</w:t>
      </w:r>
      <w:r w:rsidRPr="00957806">
        <w:rPr>
          <w:rFonts w:cs="Arial"/>
          <w:sz w:val="24"/>
          <w:szCs w:val="24"/>
        </w:rPr>
        <w:t xml:space="preserve"> School of Biological &amp; Population Health Sciences, Oregon State University, OR 97331</w:t>
      </w:r>
    </w:p>
    <w:p w:rsidR="00860E36" w:rsidRPr="00957806" w:rsidRDefault="00860E36" w:rsidP="000012EE">
      <w:pPr>
        <w:spacing w:line="480" w:lineRule="auto"/>
        <w:rPr>
          <w:rFonts w:cs="Arial"/>
          <w:sz w:val="24"/>
          <w:szCs w:val="24"/>
        </w:rPr>
      </w:pPr>
      <w:r w:rsidRPr="00957806">
        <w:rPr>
          <w:rFonts w:cs="Arial"/>
          <w:sz w:val="24"/>
          <w:szCs w:val="24"/>
          <w:vertAlign w:val="superscript"/>
        </w:rPr>
        <w:t>2</w:t>
      </w:r>
      <w:r w:rsidRPr="00957806">
        <w:rPr>
          <w:rFonts w:cs="Arial"/>
          <w:sz w:val="24"/>
          <w:szCs w:val="24"/>
        </w:rPr>
        <w:t xml:space="preserve"> Department of Biomedical Sciences, Oregon State University, Corvallis, OR 97331</w:t>
      </w:r>
    </w:p>
    <w:p w:rsidR="00860E36" w:rsidRPr="00957806" w:rsidRDefault="00860E36" w:rsidP="000012EE">
      <w:pPr>
        <w:spacing w:line="480" w:lineRule="auto"/>
        <w:rPr>
          <w:rFonts w:cs="Arial"/>
          <w:sz w:val="24"/>
          <w:szCs w:val="24"/>
        </w:rPr>
      </w:pPr>
      <w:r w:rsidRPr="00957806">
        <w:rPr>
          <w:rFonts w:cs="Arial"/>
          <w:sz w:val="24"/>
          <w:szCs w:val="24"/>
          <w:vertAlign w:val="superscript"/>
        </w:rPr>
        <w:t>3</w:t>
      </w:r>
      <w:r w:rsidRPr="00957806">
        <w:rPr>
          <w:rFonts w:cs="Arial"/>
          <w:sz w:val="24"/>
          <w:szCs w:val="24"/>
        </w:rPr>
        <w:t xml:space="preserve"> Linus Pauling Institute, Oregon State University, Corvallis, OR 97331</w:t>
      </w:r>
    </w:p>
    <w:p w:rsidR="000012EE" w:rsidRPr="00957806" w:rsidRDefault="00860E36" w:rsidP="000012EE">
      <w:pPr>
        <w:spacing w:line="480" w:lineRule="auto"/>
        <w:contextualSpacing/>
      </w:pPr>
      <w:r w:rsidRPr="00957806">
        <w:rPr>
          <w:rFonts w:cs="Arial"/>
          <w:sz w:val="24"/>
          <w:szCs w:val="24"/>
        </w:rPr>
        <w:t xml:space="preserve">* Corresponding author.  Address: 103 Milam Hall, School of Biological &amp; Population Health Sciences, Oregon State University, Corvallis, OR 97331. Tel: 1-541-737-9559.  E-mail: </w:t>
      </w:r>
      <w:hyperlink r:id="rId9" w:history="1">
        <w:r w:rsidRPr="00957806">
          <w:rPr>
            <w:rStyle w:val="Hyperlink"/>
            <w:rFonts w:cs="Arial"/>
            <w:sz w:val="24"/>
            <w:szCs w:val="24"/>
          </w:rPr>
          <w:t>Emily.Ho@oregonstate.edu</w:t>
        </w:r>
      </w:hyperlink>
    </w:p>
    <w:p w:rsidR="000012EE" w:rsidRPr="00957806" w:rsidRDefault="000012EE" w:rsidP="000012EE">
      <w:pPr>
        <w:spacing w:line="480" w:lineRule="auto"/>
        <w:contextualSpacing/>
      </w:pPr>
    </w:p>
    <w:p w:rsidR="000012EE" w:rsidRPr="00957806" w:rsidRDefault="000012EE" w:rsidP="000012EE">
      <w:pPr>
        <w:spacing w:line="480" w:lineRule="auto"/>
        <w:contextualSpacing/>
        <w:rPr>
          <w:rFonts w:cs="Arial"/>
          <w:sz w:val="24"/>
          <w:szCs w:val="24"/>
        </w:rPr>
      </w:pPr>
      <w:r w:rsidRPr="00957806">
        <w:rPr>
          <w:rFonts w:cs="Arial"/>
          <w:b/>
          <w:sz w:val="24"/>
          <w:szCs w:val="24"/>
        </w:rPr>
        <w:t>Funding support:</w:t>
      </w:r>
      <w:r w:rsidR="00860E36" w:rsidRPr="00957806">
        <w:rPr>
          <w:rFonts w:cs="Arial"/>
          <w:sz w:val="24"/>
          <w:szCs w:val="24"/>
        </w:rPr>
        <w:t xml:space="preserve"> </w:t>
      </w:r>
      <w:r w:rsidR="006C1DF8" w:rsidRPr="00957806">
        <w:rPr>
          <w:rFonts w:cs="Arial"/>
          <w:color w:val="000000"/>
          <w:sz w:val="24"/>
          <w:szCs w:val="24"/>
        </w:rPr>
        <w:t>Oregon Agricultural Experiment Station</w:t>
      </w:r>
      <w:r w:rsidR="00860E36" w:rsidRPr="00957806">
        <w:rPr>
          <w:rFonts w:cs="Arial"/>
          <w:color w:val="000000"/>
          <w:sz w:val="24"/>
          <w:szCs w:val="24"/>
        </w:rPr>
        <w:t xml:space="preserve"> (OR00735), Environmental Health Science Center at Oregon State University (NIEHS P30 ES00210), </w:t>
      </w:r>
      <w:r w:rsidR="00860E36" w:rsidRPr="00957806">
        <w:rPr>
          <w:rFonts w:cs="Arial"/>
          <w:sz w:val="24"/>
          <w:szCs w:val="24"/>
        </w:rPr>
        <w:t>Oregon State University General Research Fund</w:t>
      </w:r>
      <w:r w:rsidR="00D20247" w:rsidRPr="00957806">
        <w:rPr>
          <w:rFonts w:cs="Arial"/>
          <w:sz w:val="24"/>
          <w:szCs w:val="24"/>
        </w:rPr>
        <w:t xml:space="preserve">, Linus Pauling Institute </w:t>
      </w:r>
      <w:r w:rsidR="00557541" w:rsidRPr="00957806">
        <w:rPr>
          <w:rFonts w:cs="Arial"/>
          <w:sz w:val="24"/>
          <w:szCs w:val="24"/>
        </w:rPr>
        <w:t>and National Institute on Aging, NIH (R01 AG016322)</w:t>
      </w:r>
    </w:p>
    <w:p w:rsidR="000012EE" w:rsidRPr="00957806" w:rsidRDefault="000012EE" w:rsidP="000012EE">
      <w:pPr>
        <w:spacing w:line="480" w:lineRule="auto"/>
        <w:contextualSpacing/>
        <w:rPr>
          <w:rFonts w:cs="Arial"/>
          <w:sz w:val="24"/>
          <w:szCs w:val="24"/>
        </w:rPr>
      </w:pPr>
    </w:p>
    <w:p w:rsidR="000012EE" w:rsidRPr="00957806" w:rsidRDefault="00C21C6C" w:rsidP="000012EE">
      <w:pPr>
        <w:spacing w:line="480" w:lineRule="auto"/>
        <w:contextualSpacing/>
        <w:rPr>
          <w:rFonts w:cs="Arial"/>
          <w:sz w:val="24"/>
          <w:szCs w:val="24"/>
        </w:rPr>
      </w:pPr>
      <w:r w:rsidRPr="00957806">
        <w:rPr>
          <w:rFonts w:cs="Arial"/>
          <w:b/>
          <w:sz w:val="24"/>
          <w:szCs w:val="24"/>
        </w:rPr>
        <w:t>Keywords:</w:t>
      </w:r>
      <w:r w:rsidRPr="00957806">
        <w:rPr>
          <w:rFonts w:cs="Arial"/>
          <w:sz w:val="24"/>
          <w:szCs w:val="24"/>
        </w:rPr>
        <w:t xml:space="preserve"> Aging, epigenetics, immunity, inflammation, zinc</w:t>
      </w:r>
    </w:p>
    <w:p w:rsidR="00BF4CE9" w:rsidRPr="00957806" w:rsidRDefault="00BF4CE9" w:rsidP="000012EE">
      <w:pPr>
        <w:spacing w:line="480" w:lineRule="auto"/>
        <w:contextualSpacing/>
        <w:rPr>
          <w:rFonts w:cs="Arial"/>
          <w:b/>
          <w:sz w:val="24"/>
          <w:szCs w:val="24"/>
        </w:rPr>
      </w:pPr>
    </w:p>
    <w:p w:rsidR="00860E36" w:rsidRPr="00957806" w:rsidRDefault="00B44823" w:rsidP="000012EE">
      <w:pPr>
        <w:spacing w:line="480" w:lineRule="auto"/>
        <w:contextualSpacing/>
        <w:rPr>
          <w:rFonts w:cs="Arial"/>
          <w:sz w:val="24"/>
          <w:szCs w:val="24"/>
        </w:rPr>
      </w:pPr>
      <w:r w:rsidRPr="00957806">
        <w:rPr>
          <w:rFonts w:cs="Arial"/>
          <w:b/>
          <w:sz w:val="24"/>
          <w:szCs w:val="24"/>
        </w:rPr>
        <w:t>Running title:</w:t>
      </w:r>
      <w:r w:rsidRPr="00957806">
        <w:rPr>
          <w:rFonts w:cs="Arial"/>
          <w:sz w:val="24"/>
          <w:szCs w:val="24"/>
        </w:rPr>
        <w:t xml:space="preserve"> Age-related zinc deficiency and inflammation</w:t>
      </w:r>
      <w:r w:rsidR="00860E36" w:rsidRPr="00957806">
        <w:rPr>
          <w:rFonts w:cs="Arial"/>
          <w:sz w:val="24"/>
          <w:szCs w:val="24"/>
        </w:rPr>
        <w:br w:type="page"/>
      </w:r>
    </w:p>
    <w:p w:rsidR="00B73007" w:rsidRPr="00957806" w:rsidRDefault="008F27B5" w:rsidP="000012EE">
      <w:pPr>
        <w:spacing w:line="480" w:lineRule="auto"/>
        <w:contextualSpacing/>
        <w:rPr>
          <w:rFonts w:cs="Arial"/>
          <w:b/>
          <w:sz w:val="24"/>
          <w:szCs w:val="24"/>
        </w:rPr>
      </w:pPr>
      <w:r w:rsidRPr="00957806">
        <w:rPr>
          <w:rFonts w:cs="Arial"/>
          <w:b/>
          <w:sz w:val="24"/>
          <w:szCs w:val="24"/>
        </w:rPr>
        <w:lastRenderedPageBreak/>
        <w:t>Abstract</w:t>
      </w:r>
    </w:p>
    <w:p w:rsidR="00AD6525" w:rsidRPr="00957806" w:rsidRDefault="00300422" w:rsidP="000012EE">
      <w:pPr>
        <w:spacing w:line="480" w:lineRule="auto"/>
        <w:rPr>
          <w:rFonts w:cs="Arial"/>
          <w:sz w:val="24"/>
          <w:szCs w:val="24"/>
        </w:rPr>
      </w:pPr>
      <w:r w:rsidRPr="00957806">
        <w:rPr>
          <w:rFonts w:cs="Arial"/>
          <w:sz w:val="24"/>
          <w:szCs w:val="24"/>
        </w:rPr>
        <w:t xml:space="preserve">Aging is a complex process associated with physiological changes in numerous organ systems.  In particular, aging of the immune system is characterized by </w:t>
      </w:r>
      <w:r w:rsidR="007B18BB" w:rsidRPr="00957806">
        <w:rPr>
          <w:rFonts w:cs="Arial"/>
          <w:sz w:val="24"/>
          <w:szCs w:val="24"/>
        </w:rPr>
        <w:t xml:space="preserve">progressive </w:t>
      </w:r>
      <w:proofErr w:type="spellStart"/>
      <w:r w:rsidR="007B18BB" w:rsidRPr="00957806">
        <w:rPr>
          <w:rFonts w:cs="Arial"/>
          <w:sz w:val="24"/>
          <w:szCs w:val="24"/>
        </w:rPr>
        <w:t>dysregulation</w:t>
      </w:r>
      <w:proofErr w:type="spellEnd"/>
      <w:r w:rsidR="007B18BB" w:rsidRPr="00957806">
        <w:rPr>
          <w:rFonts w:cs="Arial"/>
          <w:sz w:val="24"/>
          <w:szCs w:val="24"/>
        </w:rPr>
        <w:t xml:space="preserve"> of </w:t>
      </w:r>
      <w:r w:rsidR="00AD6525" w:rsidRPr="00957806">
        <w:rPr>
          <w:rFonts w:cs="Arial"/>
          <w:sz w:val="24"/>
          <w:szCs w:val="24"/>
        </w:rPr>
        <w:t>immune responses</w:t>
      </w:r>
      <w:r w:rsidR="007B18BB" w:rsidRPr="00957806">
        <w:rPr>
          <w:rFonts w:cs="Arial"/>
          <w:sz w:val="24"/>
          <w:szCs w:val="24"/>
        </w:rPr>
        <w:t>, resulting in increased susceptibility to infectious diseases</w:t>
      </w:r>
      <w:r w:rsidRPr="00957806">
        <w:rPr>
          <w:rFonts w:cs="Arial"/>
          <w:sz w:val="24"/>
          <w:szCs w:val="24"/>
        </w:rPr>
        <w:t xml:space="preserve">, </w:t>
      </w:r>
      <w:r w:rsidR="007B18BB" w:rsidRPr="00957806">
        <w:rPr>
          <w:rFonts w:cs="Arial"/>
          <w:sz w:val="24"/>
          <w:szCs w:val="24"/>
        </w:rPr>
        <w:t xml:space="preserve">impaired vaccination </w:t>
      </w:r>
      <w:r w:rsidR="00AD6525" w:rsidRPr="00957806">
        <w:rPr>
          <w:rFonts w:cs="Arial"/>
          <w:sz w:val="24"/>
          <w:szCs w:val="24"/>
        </w:rPr>
        <w:t>efficacy</w:t>
      </w:r>
      <w:r w:rsidR="007B18BB" w:rsidRPr="00957806">
        <w:rPr>
          <w:rFonts w:cs="Arial"/>
          <w:sz w:val="24"/>
          <w:szCs w:val="24"/>
        </w:rPr>
        <w:t>, as well as systemic low grade chronic inflammation.</w:t>
      </w:r>
      <w:r w:rsidRPr="00957806">
        <w:rPr>
          <w:rFonts w:cs="Arial"/>
          <w:sz w:val="24"/>
          <w:szCs w:val="24"/>
        </w:rPr>
        <w:t xml:space="preserve"> </w:t>
      </w:r>
      <w:r w:rsidR="004F7757" w:rsidRPr="00957806">
        <w:rPr>
          <w:rFonts w:cs="Arial"/>
          <w:sz w:val="24"/>
          <w:szCs w:val="24"/>
        </w:rPr>
        <w:t xml:space="preserve">Increasing evidence suggest that intracellular zinc homeostasis, regulated by zinc transporter expression, is critically involved in the signaling </w:t>
      </w:r>
      <w:r w:rsidR="00AD6525" w:rsidRPr="00957806">
        <w:rPr>
          <w:rFonts w:cs="Arial"/>
          <w:sz w:val="24"/>
          <w:szCs w:val="24"/>
        </w:rPr>
        <w:t>and activation of</w:t>
      </w:r>
      <w:r w:rsidR="004F7757" w:rsidRPr="00957806">
        <w:rPr>
          <w:rFonts w:cs="Arial"/>
          <w:sz w:val="24"/>
          <w:szCs w:val="24"/>
        </w:rPr>
        <w:t xml:space="preserve"> immune cells.  </w:t>
      </w:r>
      <w:r w:rsidR="00AD6525" w:rsidRPr="00957806">
        <w:rPr>
          <w:rFonts w:cs="Arial"/>
          <w:sz w:val="24"/>
          <w:szCs w:val="24"/>
        </w:rPr>
        <w:t>We hypothesize that e</w:t>
      </w:r>
      <w:r w:rsidR="004F7757" w:rsidRPr="00957806">
        <w:rPr>
          <w:rFonts w:cs="Arial"/>
          <w:sz w:val="24"/>
          <w:szCs w:val="24"/>
        </w:rPr>
        <w:t xml:space="preserve">pigenetic alterations and nutritional deficits </w:t>
      </w:r>
      <w:r w:rsidR="00AD6525" w:rsidRPr="00957806">
        <w:rPr>
          <w:rFonts w:cs="Arial"/>
          <w:sz w:val="24"/>
          <w:szCs w:val="24"/>
        </w:rPr>
        <w:t>associated with aging</w:t>
      </w:r>
      <w:r w:rsidR="004F7757" w:rsidRPr="00957806">
        <w:rPr>
          <w:rFonts w:cs="Arial"/>
          <w:sz w:val="24"/>
          <w:szCs w:val="24"/>
        </w:rPr>
        <w:t xml:space="preserve"> may </w:t>
      </w:r>
      <w:r w:rsidR="00AD6525" w:rsidRPr="00957806">
        <w:rPr>
          <w:rFonts w:cs="Arial"/>
          <w:sz w:val="24"/>
          <w:szCs w:val="24"/>
        </w:rPr>
        <w:t>lead to</w:t>
      </w:r>
      <w:r w:rsidR="004F7757" w:rsidRPr="00957806">
        <w:rPr>
          <w:rFonts w:cs="Arial"/>
          <w:sz w:val="24"/>
          <w:szCs w:val="24"/>
        </w:rPr>
        <w:t xml:space="preserve"> zinc transporter </w:t>
      </w:r>
      <w:proofErr w:type="spellStart"/>
      <w:r w:rsidR="004F7757" w:rsidRPr="00957806">
        <w:rPr>
          <w:rFonts w:cs="Arial"/>
          <w:sz w:val="24"/>
          <w:szCs w:val="24"/>
        </w:rPr>
        <w:t>dysregulation</w:t>
      </w:r>
      <w:proofErr w:type="spellEnd"/>
      <w:r w:rsidR="004F7757" w:rsidRPr="00957806">
        <w:rPr>
          <w:rFonts w:cs="Arial"/>
          <w:sz w:val="24"/>
          <w:szCs w:val="24"/>
        </w:rPr>
        <w:t xml:space="preserve">, </w:t>
      </w:r>
      <w:r w:rsidR="00AD6525" w:rsidRPr="00957806">
        <w:rPr>
          <w:rFonts w:cs="Arial"/>
          <w:sz w:val="24"/>
          <w:szCs w:val="24"/>
        </w:rPr>
        <w:t xml:space="preserve">resulting in </w:t>
      </w:r>
      <w:r w:rsidR="004F7757" w:rsidRPr="00957806">
        <w:rPr>
          <w:rFonts w:cs="Arial"/>
          <w:sz w:val="24"/>
          <w:szCs w:val="24"/>
        </w:rPr>
        <w:t>decreases in cellular zinc levels</w:t>
      </w:r>
      <w:r w:rsidR="00900122" w:rsidRPr="00957806">
        <w:rPr>
          <w:rFonts w:cs="Arial"/>
          <w:sz w:val="24"/>
          <w:szCs w:val="24"/>
        </w:rPr>
        <w:t xml:space="preserve"> </w:t>
      </w:r>
      <w:r w:rsidR="00AD6525" w:rsidRPr="00957806">
        <w:rPr>
          <w:rFonts w:cs="Arial"/>
          <w:sz w:val="24"/>
          <w:szCs w:val="24"/>
        </w:rPr>
        <w:t>and enhanced inflammation with age</w:t>
      </w:r>
      <w:r w:rsidR="004F7757" w:rsidRPr="00957806">
        <w:rPr>
          <w:rFonts w:cs="Arial"/>
          <w:sz w:val="24"/>
          <w:szCs w:val="24"/>
        </w:rPr>
        <w:t xml:space="preserve">. The goal of this study was to examine the contribution of age-related zinc deficiency and zinc transporter </w:t>
      </w:r>
      <w:proofErr w:type="spellStart"/>
      <w:r w:rsidR="004F7757" w:rsidRPr="00957806">
        <w:rPr>
          <w:rFonts w:cs="Arial"/>
          <w:sz w:val="24"/>
          <w:szCs w:val="24"/>
        </w:rPr>
        <w:t>dysregulation</w:t>
      </w:r>
      <w:proofErr w:type="spellEnd"/>
      <w:r w:rsidR="004F7757" w:rsidRPr="00957806">
        <w:rPr>
          <w:rFonts w:cs="Arial"/>
          <w:sz w:val="24"/>
          <w:szCs w:val="24"/>
        </w:rPr>
        <w:t xml:space="preserve"> on the inflammatory response in immune cells</w:t>
      </w:r>
      <w:r w:rsidR="002E5147" w:rsidRPr="00957806">
        <w:rPr>
          <w:rFonts w:cs="Arial"/>
          <w:sz w:val="24"/>
          <w:szCs w:val="24"/>
        </w:rPr>
        <w:t>.  The effects of zinc deficiency and age on the induction of inflammat</w:t>
      </w:r>
      <w:r w:rsidR="00D66846" w:rsidRPr="00957806">
        <w:rPr>
          <w:rFonts w:cs="Arial"/>
          <w:sz w:val="24"/>
          <w:szCs w:val="24"/>
        </w:rPr>
        <w:t>ory responses</w:t>
      </w:r>
      <w:r w:rsidR="002E5147" w:rsidRPr="00957806">
        <w:rPr>
          <w:rFonts w:cs="Arial"/>
          <w:sz w:val="24"/>
          <w:szCs w:val="24"/>
        </w:rPr>
        <w:t xml:space="preserve"> w</w:t>
      </w:r>
      <w:r w:rsidR="00304910" w:rsidRPr="00957806">
        <w:rPr>
          <w:rFonts w:cs="Arial"/>
          <w:sz w:val="24"/>
          <w:szCs w:val="24"/>
        </w:rPr>
        <w:t>ere</w:t>
      </w:r>
      <w:r w:rsidR="002E5147" w:rsidRPr="00957806">
        <w:rPr>
          <w:rFonts w:cs="Arial"/>
          <w:sz w:val="24"/>
          <w:szCs w:val="24"/>
        </w:rPr>
        <w:t xml:space="preserve"> determined using</w:t>
      </w:r>
      <w:r w:rsidR="00894369" w:rsidRPr="00957806">
        <w:rPr>
          <w:rFonts w:cs="Arial"/>
          <w:sz w:val="24"/>
          <w:szCs w:val="24"/>
        </w:rPr>
        <w:t xml:space="preserve"> an</w:t>
      </w:r>
      <w:r w:rsidR="002E5147" w:rsidRPr="00957806">
        <w:rPr>
          <w:rFonts w:cs="Arial"/>
          <w:sz w:val="24"/>
          <w:szCs w:val="24"/>
        </w:rPr>
        <w:t xml:space="preserve"> in vitro cell culture system as well as an aged mouse model</w:t>
      </w:r>
      <w:r w:rsidR="004F7757" w:rsidRPr="00957806">
        <w:rPr>
          <w:rFonts w:cs="Arial"/>
          <w:sz w:val="24"/>
          <w:szCs w:val="24"/>
        </w:rPr>
        <w:t xml:space="preserve">.  </w:t>
      </w:r>
      <w:r w:rsidR="00F73FAF" w:rsidRPr="00957806">
        <w:rPr>
          <w:rFonts w:cs="Arial"/>
          <w:sz w:val="24"/>
          <w:szCs w:val="24"/>
        </w:rPr>
        <w:t xml:space="preserve">We showed </w:t>
      </w:r>
      <w:r w:rsidR="007B18BB" w:rsidRPr="00957806">
        <w:rPr>
          <w:rFonts w:cs="Arial"/>
          <w:sz w:val="24"/>
          <w:szCs w:val="24"/>
        </w:rPr>
        <w:t xml:space="preserve">that zinc deficiency, particularly the reduction in intracellular zinc in immune cells, was associated with increased inflammation with age.  </w:t>
      </w:r>
      <w:r w:rsidR="00F73FAF" w:rsidRPr="00957806">
        <w:rPr>
          <w:rFonts w:cs="Arial"/>
          <w:sz w:val="24"/>
          <w:szCs w:val="24"/>
        </w:rPr>
        <w:t>Furthermore,</w:t>
      </w:r>
      <w:r w:rsidR="007B18BB" w:rsidRPr="00957806">
        <w:rPr>
          <w:rFonts w:cs="Arial"/>
          <w:sz w:val="24"/>
          <w:szCs w:val="24"/>
        </w:rPr>
        <w:t xml:space="preserve"> reduced Zip 6 expression enhanced </w:t>
      </w:r>
      <w:proofErr w:type="spellStart"/>
      <w:r w:rsidR="007B18BB" w:rsidRPr="00957806">
        <w:rPr>
          <w:rFonts w:cs="Arial"/>
          <w:sz w:val="24"/>
          <w:szCs w:val="24"/>
        </w:rPr>
        <w:t>proinflammatory</w:t>
      </w:r>
      <w:proofErr w:type="spellEnd"/>
      <w:r w:rsidR="007B18BB" w:rsidRPr="00957806">
        <w:rPr>
          <w:rFonts w:cs="Arial"/>
          <w:sz w:val="24"/>
          <w:szCs w:val="24"/>
        </w:rPr>
        <w:t xml:space="preserve"> response, and age-specific Zip 6 </w:t>
      </w:r>
      <w:proofErr w:type="spellStart"/>
      <w:r w:rsidR="007B18BB" w:rsidRPr="00957806">
        <w:rPr>
          <w:rFonts w:cs="Arial"/>
          <w:sz w:val="24"/>
          <w:szCs w:val="24"/>
        </w:rPr>
        <w:t>dysregulation</w:t>
      </w:r>
      <w:proofErr w:type="spellEnd"/>
      <w:r w:rsidR="007B18BB" w:rsidRPr="00957806">
        <w:rPr>
          <w:rFonts w:cs="Arial"/>
          <w:sz w:val="24"/>
          <w:szCs w:val="24"/>
        </w:rPr>
        <w:t xml:space="preserve"> correlated with an increase</w:t>
      </w:r>
      <w:r w:rsidR="00E3496B" w:rsidRPr="00957806">
        <w:rPr>
          <w:rFonts w:cs="Arial"/>
          <w:sz w:val="24"/>
          <w:szCs w:val="24"/>
        </w:rPr>
        <w:t xml:space="preserve"> in Zip 6 promoter methylation.</w:t>
      </w:r>
      <w:r w:rsidR="00BB483C" w:rsidRPr="00957806">
        <w:rPr>
          <w:rFonts w:cs="Arial"/>
          <w:sz w:val="24"/>
          <w:szCs w:val="24"/>
        </w:rPr>
        <w:t xml:space="preserve">  Furthermore</w:t>
      </w:r>
      <w:r w:rsidR="007B18BB" w:rsidRPr="00957806">
        <w:rPr>
          <w:rFonts w:cs="Arial"/>
          <w:sz w:val="24"/>
          <w:szCs w:val="24"/>
        </w:rPr>
        <w:t>, restoring zinc status via dietary supplementation reduced</w:t>
      </w:r>
      <w:r w:rsidR="00AD6525" w:rsidRPr="00957806">
        <w:rPr>
          <w:rFonts w:cs="Arial"/>
          <w:sz w:val="24"/>
          <w:szCs w:val="24"/>
        </w:rPr>
        <w:t xml:space="preserve"> aged-associated inflammation.</w:t>
      </w:r>
      <w:r w:rsidR="007B18BB" w:rsidRPr="00957806">
        <w:rPr>
          <w:rFonts w:cs="Arial"/>
          <w:sz w:val="24"/>
          <w:szCs w:val="24"/>
        </w:rPr>
        <w:t xml:space="preserve">  Our data suggested that age-related epigenetic </w:t>
      </w:r>
      <w:proofErr w:type="spellStart"/>
      <w:r w:rsidR="007B18BB" w:rsidRPr="00957806">
        <w:rPr>
          <w:rFonts w:cs="Arial"/>
          <w:sz w:val="24"/>
          <w:szCs w:val="24"/>
        </w:rPr>
        <w:t>dysregulation</w:t>
      </w:r>
      <w:proofErr w:type="spellEnd"/>
      <w:r w:rsidR="007B18BB" w:rsidRPr="00957806">
        <w:rPr>
          <w:rFonts w:cs="Arial"/>
          <w:sz w:val="24"/>
          <w:szCs w:val="24"/>
        </w:rPr>
        <w:t xml:space="preserve"> in zinc transporter expression may influence cellular zinc levels and contribute to increased susceptibility to inflammation with age.  </w:t>
      </w:r>
    </w:p>
    <w:p w:rsidR="00E03757" w:rsidRPr="00957806" w:rsidRDefault="00E03757">
      <w:pPr>
        <w:rPr>
          <w:rFonts w:cs="Arial"/>
          <w:sz w:val="24"/>
          <w:szCs w:val="24"/>
        </w:rPr>
      </w:pPr>
      <w:r w:rsidRPr="00957806">
        <w:rPr>
          <w:rFonts w:cs="Arial"/>
          <w:sz w:val="24"/>
          <w:szCs w:val="24"/>
        </w:rPr>
        <w:br w:type="page"/>
      </w:r>
    </w:p>
    <w:p w:rsidR="00132E42" w:rsidRPr="00957806" w:rsidRDefault="00381DBE" w:rsidP="00E03757">
      <w:pPr>
        <w:rPr>
          <w:rFonts w:cs="Arial"/>
          <w:b/>
          <w:sz w:val="24"/>
          <w:szCs w:val="24"/>
        </w:rPr>
      </w:pPr>
      <w:r w:rsidRPr="00957806">
        <w:rPr>
          <w:rFonts w:cs="Arial"/>
          <w:b/>
          <w:sz w:val="24"/>
          <w:szCs w:val="24"/>
        </w:rPr>
        <w:lastRenderedPageBreak/>
        <w:t>Introduction</w:t>
      </w:r>
    </w:p>
    <w:p w:rsidR="00ED691C" w:rsidRPr="00957806" w:rsidRDefault="00ED691C" w:rsidP="00E03757">
      <w:pPr>
        <w:rPr>
          <w:rFonts w:cs="Arial"/>
          <w:sz w:val="24"/>
          <w:szCs w:val="24"/>
        </w:rPr>
      </w:pPr>
    </w:p>
    <w:p w:rsidR="001F2E61" w:rsidRPr="00957806" w:rsidRDefault="001F2E61" w:rsidP="000012EE">
      <w:pPr>
        <w:spacing w:line="480" w:lineRule="auto"/>
        <w:contextualSpacing/>
        <w:rPr>
          <w:rFonts w:cs="Arial"/>
          <w:sz w:val="24"/>
          <w:szCs w:val="24"/>
        </w:rPr>
      </w:pPr>
      <w:r w:rsidRPr="00957806">
        <w:rPr>
          <w:rFonts w:cs="Arial"/>
          <w:sz w:val="24"/>
          <w:szCs w:val="24"/>
        </w:rPr>
        <w:t xml:space="preserve">Aging of the immune system results in a progressive </w:t>
      </w:r>
      <w:proofErr w:type="spellStart"/>
      <w:r w:rsidRPr="00957806">
        <w:rPr>
          <w:rFonts w:cs="Arial"/>
          <w:sz w:val="24"/>
          <w:szCs w:val="24"/>
        </w:rPr>
        <w:t>dysregulation</w:t>
      </w:r>
      <w:proofErr w:type="spellEnd"/>
      <w:r w:rsidRPr="00957806">
        <w:rPr>
          <w:rFonts w:cs="Arial"/>
          <w:sz w:val="24"/>
          <w:szCs w:val="24"/>
        </w:rPr>
        <w:t xml:space="preserve"> of immune responses, </w:t>
      </w:r>
      <w:r w:rsidR="000D2AD7" w:rsidRPr="00957806">
        <w:rPr>
          <w:rFonts w:cs="Arial"/>
          <w:sz w:val="24"/>
          <w:szCs w:val="24"/>
        </w:rPr>
        <w:t xml:space="preserve">including </w:t>
      </w:r>
      <w:proofErr w:type="spellStart"/>
      <w:r w:rsidR="000D2AD7" w:rsidRPr="00957806">
        <w:rPr>
          <w:rFonts w:cs="Arial"/>
          <w:sz w:val="24"/>
          <w:szCs w:val="24"/>
        </w:rPr>
        <w:t>immunosenescence</w:t>
      </w:r>
      <w:proofErr w:type="spellEnd"/>
      <w:r w:rsidR="000D2AD7" w:rsidRPr="00957806">
        <w:rPr>
          <w:rFonts w:cs="Arial"/>
          <w:sz w:val="24"/>
          <w:szCs w:val="24"/>
        </w:rPr>
        <w:t>, where there is</w:t>
      </w:r>
      <w:r w:rsidRPr="00957806">
        <w:rPr>
          <w:rFonts w:cs="Arial"/>
          <w:sz w:val="24"/>
          <w:szCs w:val="24"/>
        </w:rPr>
        <w:t xml:space="preserve"> a gradual decline in both cellular and </w:t>
      </w:r>
      <w:proofErr w:type="spellStart"/>
      <w:r w:rsidRPr="00957806">
        <w:rPr>
          <w:rFonts w:cs="Arial"/>
          <w:sz w:val="24"/>
          <w:szCs w:val="24"/>
        </w:rPr>
        <w:t>humoral</w:t>
      </w:r>
      <w:proofErr w:type="spellEnd"/>
      <w:r w:rsidRPr="00957806">
        <w:rPr>
          <w:rFonts w:cs="Arial"/>
          <w:sz w:val="24"/>
          <w:szCs w:val="24"/>
        </w:rPr>
        <w:t xml:space="preserve"> immune responses, and increased susceptibility to infectious diseases and compromised vaccina</w:t>
      </w:r>
      <w:r w:rsidR="009C3042" w:rsidRPr="00957806">
        <w:rPr>
          <w:rFonts w:cs="Arial"/>
          <w:sz w:val="24"/>
          <w:szCs w:val="24"/>
        </w:rPr>
        <w:t xml:space="preserve">tion efficacy in the elderly </w:t>
      </w:r>
      <w:r w:rsidR="000D7EC0" w:rsidRPr="00957806">
        <w:rPr>
          <w:rFonts w:cs="Arial"/>
          <w:sz w:val="24"/>
          <w:szCs w:val="24"/>
        </w:rPr>
        <w:fldChar w:fldCharType="begin"/>
      </w:r>
      <w:r w:rsidR="00E32EFC" w:rsidRPr="00957806">
        <w:rPr>
          <w:rFonts w:cs="Arial"/>
          <w:sz w:val="24"/>
          <w:szCs w:val="24"/>
        </w:rPr>
        <w:instrText xml:space="preserve"> ADDIN EN.CITE &lt;EndNote&gt;&lt;Cite&gt;&lt;Author&gt;Gruver&lt;/Author&gt;&lt;Year&gt;2007&lt;/Year&gt;&lt;RecNum&gt;72&lt;/RecNum&gt;&lt;record&gt;&lt;rec-number&gt;72&lt;/rec-number&gt;&lt;foreign-keys&gt;&lt;key app="EN" db-id="pwvveftelvr2amepzvo5pea49pfzdevape5e"&gt;72&lt;/key&gt;&lt;/foreign-keys&gt;&lt;ref-type name="Journal Article"&gt;17&lt;/ref-type&gt;&lt;contributors&gt;&lt;authors&gt;&lt;author&gt;Gruver, A. L.&lt;/author&gt;&lt;author&gt;Hudson, L. L.&lt;/author&gt;&lt;author&gt;Sempowski, G. D.&lt;/author&gt;&lt;/authors&gt;&lt;/contributors&gt;&lt;auth-address&gt;Duke University Human Vaccine Institute and Department of Pathology, Duke University Medical Center, Durham, NC, USA.&lt;/auth-address&gt;&lt;titles&gt;&lt;title&gt;Immunosenescence of ageing&lt;/title&gt;&lt;secondary-title&gt;J Pathol&lt;/secondary-title&gt;&lt;alt-title&gt;The Journal of pathology&lt;/alt-title&gt;&lt;/titles&gt;&lt;pages&gt;144-56&lt;/pages&gt;&lt;volume&gt;211&lt;/volume&gt;&lt;number&gt;2&lt;/number&gt;&lt;keywords&gt;&lt;keyword&gt;Aged&lt;/keyword&gt;&lt;keyword&gt;Aged, 80 and over&lt;/keyword&gt;&lt;keyword&gt;Aging/*immunology&lt;/keyword&gt;&lt;keyword&gt;Atrophy/immunology&lt;/keyword&gt;&lt;keyword&gt;B-Lymphocytes/immunology&lt;/keyword&gt;&lt;keyword&gt;Bone Marrow Cells/immunology&lt;/keyword&gt;&lt;keyword&gt;Communicable Diseases/immunology&lt;/keyword&gt;&lt;keyword&gt;Hematopoiesis/immunology&lt;/keyword&gt;&lt;keyword&gt;Humans&lt;/keyword&gt;&lt;keyword&gt;Lymphoid Tissue/immunology&lt;/keyword&gt;&lt;keyword&gt;Neoplasms/immunology/prevention &amp;amp; control&lt;/keyword&gt;&lt;keyword&gt;Stem Cells/immunology&lt;/keyword&gt;&lt;keyword&gt;T-Lymphocytes/immunology&lt;/keyword&gt;&lt;keyword&gt;T-Lymphocytes, Regulatory/immunology&lt;/keyword&gt;&lt;keyword&gt;Thymus Gland/cytology/immunology/pathology&lt;/keyword&gt;&lt;keyword&gt;Vaccines/therapeutic use&lt;/keyword&gt;&lt;/keywords&gt;&lt;dates&gt;&lt;year&gt;2007&lt;/year&gt;&lt;pub-dates&gt;&lt;date&gt;Jan&lt;/date&gt;&lt;/pub-dates&gt;&lt;/dates&gt;&lt;isbn&gt;0022-3417 (Print)&amp;#xD;0022-3417 (Linking)&lt;/isbn&gt;&lt;accession-num&gt;17200946&lt;/accession-num&gt;&lt;urls&gt;&lt;related-urls&gt;&lt;url&gt;http://www.ncbi.nlm.nih.gov/entrez/query.fcgi?cmd=Retrieve&amp;amp;db=PubMed&amp;amp;dopt=Citation&amp;amp;list_uids=17200946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[1]</w:t>
      </w:r>
      <w:r w:rsidR="000D7EC0" w:rsidRPr="00957806">
        <w:rPr>
          <w:rFonts w:cs="Arial"/>
          <w:sz w:val="24"/>
          <w:szCs w:val="24"/>
        </w:rPr>
        <w:fldChar w:fldCharType="end"/>
      </w:r>
      <w:r w:rsidRPr="00957806">
        <w:rPr>
          <w:rFonts w:cs="Arial"/>
          <w:sz w:val="24"/>
          <w:szCs w:val="24"/>
        </w:rPr>
        <w:t xml:space="preserve">. </w:t>
      </w:r>
      <w:r w:rsidR="009C3042" w:rsidRPr="00957806">
        <w:rPr>
          <w:rFonts w:cs="Arial"/>
          <w:sz w:val="24"/>
          <w:szCs w:val="24"/>
        </w:rPr>
        <w:t>At the same time, “</w:t>
      </w:r>
      <w:proofErr w:type="spellStart"/>
      <w:r w:rsidR="009C3042" w:rsidRPr="00957806">
        <w:rPr>
          <w:rFonts w:cs="Arial"/>
          <w:sz w:val="24"/>
          <w:szCs w:val="24"/>
        </w:rPr>
        <w:t>inflamm</w:t>
      </w:r>
      <w:proofErr w:type="spellEnd"/>
      <w:r w:rsidR="009C3042" w:rsidRPr="00957806">
        <w:rPr>
          <w:rFonts w:cs="Arial"/>
          <w:sz w:val="24"/>
          <w:szCs w:val="24"/>
        </w:rPr>
        <w:t xml:space="preserve">-aging”, a low-grade systemic chronic inflammation characterized by constitutively elevated levels of </w:t>
      </w:r>
      <w:proofErr w:type="spellStart"/>
      <w:r w:rsidR="009C3042" w:rsidRPr="00957806">
        <w:rPr>
          <w:rFonts w:cs="Arial"/>
          <w:sz w:val="24"/>
          <w:szCs w:val="24"/>
        </w:rPr>
        <w:t>proinflammatory</w:t>
      </w:r>
      <w:proofErr w:type="spellEnd"/>
      <w:r w:rsidR="009C3042" w:rsidRPr="00957806">
        <w:rPr>
          <w:rFonts w:cs="Arial"/>
          <w:sz w:val="24"/>
          <w:szCs w:val="24"/>
        </w:rPr>
        <w:t xml:space="preserve"> cytokines</w:t>
      </w:r>
      <w:r w:rsidR="00FB1827" w:rsidRPr="00957806">
        <w:rPr>
          <w:rFonts w:cs="Arial"/>
          <w:sz w:val="24"/>
          <w:szCs w:val="24"/>
        </w:rPr>
        <w:t xml:space="preserve"> in blood</w:t>
      </w:r>
      <w:r w:rsidR="00B27D99" w:rsidRPr="00957806">
        <w:rPr>
          <w:rFonts w:cs="Arial"/>
          <w:sz w:val="24"/>
          <w:szCs w:val="24"/>
        </w:rPr>
        <w:t>,</w:t>
      </w:r>
      <w:r w:rsidR="009C3042" w:rsidRPr="00957806">
        <w:rPr>
          <w:rFonts w:cs="Arial"/>
          <w:sz w:val="24"/>
          <w:szCs w:val="24"/>
        </w:rPr>
        <w:t xml:space="preserve"> </w:t>
      </w:r>
      <w:r w:rsidR="00847F96" w:rsidRPr="00957806">
        <w:rPr>
          <w:rFonts w:cs="Arial"/>
          <w:sz w:val="24"/>
          <w:szCs w:val="24"/>
        </w:rPr>
        <w:t xml:space="preserve">is commonly observed in the elderly population </w:t>
      </w:r>
      <w:r w:rsidR="000D7EC0" w:rsidRPr="00957806">
        <w:rPr>
          <w:rFonts w:cs="Arial"/>
          <w:sz w:val="24"/>
          <w:szCs w:val="24"/>
        </w:rPr>
        <w:fldChar w:fldCharType="begin"/>
      </w:r>
      <w:r w:rsidR="00E32EFC" w:rsidRPr="00957806">
        <w:rPr>
          <w:rFonts w:cs="Arial"/>
          <w:sz w:val="24"/>
          <w:szCs w:val="24"/>
        </w:rPr>
        <w:instrText xml:space="preserve"> ADDIN EN.CITE &lt;EndNote&gt;&lt;Cite&gt;&lt;Author&gt;Franceschi&lt;/Author&gt;&lt;Year&gt;2007&lt;/Year&gt;&lt;RecNum&gt;59&lt;/RecNum&gt;&lt;record&gt;&lt;rec-number&gt;59&lt;/rec-number&gt;&lt;foreign-keys&gt;&lt;key app="EN" db-id="pwvveftelvr2amepzvo5pea49pfzdevape5e"&gt;59&lt;/key&gt;&lt;/foreign-keys&gt;&lt;ref-type name="Journal Article"&gt;17&lt;/ref-type&gt;&lt;contributors&gt;&lt;authors&gt;&lt;author&gt;Franceschi, C.&lt;/author&gt;&lt;author&gt;Capri, M.&lt;/author&gt;&lt;author&gt;Monti, D.&lt;/author&gt;&lt;author&gt;Giunta, S.&lt;/author&gt;&lt;author&gt;Olivieri, F.&lt;/author&gt;&lt;author&gt;Sevini, F.&lt;/author&gt;&lt;author&gt;Panourgia, M. P.&lt;/author&gt;&lt;author&gt;Invidia, L.&lt;/author&gt;&lt;author&gt;Celani, L.&lt;/author&gt;&lt;author&gt;Scurti, M.&lt;/author&gt;&lt;author&gt;Cevenini, E.&lt;/author&gt;&lt;author&gt;Castellani, G. C.&lt;/author&gt;&lt;author&gt;Salvioli, S.&lt;/author&gt;&lt;/authors&gt;&lt;/contributors&gt;&lt;auth-address&gt;Department of Experimental Pathology, University of Bologna, via S. Giacomo 12, 40126 Bologna, Italy. claudio.franceschi@unibo.it&lt;/auth-address&gt;&lt;titles&gt;&lt;title&gt;Inflammaging and anti-inflammaging: a systemic perspective on aging and longevity emerged from studies in humans&lt;/title&gt;&lt;secondary-title&gt;Mech Ageing Dev&lt;/secondary-title&gt;&lt;alt-title&gt;Mechanisms of ageing and development&lt;/alt-title&gt;&lt;/titles&gt;&lt;pages&gt;92-105&lt;/pages&gt;&lt;volume&gt;128&lt;/volume&gt;&lt;number&gt;1&lt;/number&gt;&lt;keywords&gt;&lt;keyword&gt;Aging/*physiology&lt;/keyword&gt;&lt;keyword&gt;Humans&lt;/keyword&gt;&lt;keyword&gt;Inflammation/*physiopathology&lt;/keyword&gt;&lt;keyword&gt;Inflammation Mediators/*physiology&lt;/keyword&gt;&lt;keyword&gt;Longevity/*physiology&lt;/keyword&gt;&lt;/keywords&gt;&lt;dates&gt;&lt;year&gt;2007&lt;/year&gt;&lt;pub-dates&gt;&lt;date&gt;Jan&lt;/date&gt;&lt;/pub-dates&gt;&lt;/dates&gt;&lt;isbn&gt;0047-6374 (Print)&amp;#xD;0047-6374 (Linking)&lt;/isbn&gt;&lt;accession-num&gt;17116321&lt;/accession-num&gt;&lt;urls&gt;&lt;related-urls&gt;&lt;url&gt;http://www.ncbi.nlm.nih.gov/entrez/query.fcgi?cmd=Retrieve&amp;amp;db=PubMed&amp;amp;dopt=Citation&amp;amp;list_uids=17116321 &lt;/url&gt;&lt;/related-urls&gt;&lt;/urls&gt;&lt;language&gt;eng&lt;/language&gt;&lt;/record&gt;&lt;/Cite&gt;&lt;Cite&gt;&lt;Author&gt;Provinciali&lt;/Author&gt;&lt;Year&gt;2010&lt;/Year&gt;&lt;RecNum&gt;69&lt;/RecNum&gt;&lt;record&gt;&lt;rec-number&gt;69&lt;/rec-number&gt;&lt;foreign-keys&gt;&lt;key app="EN" db-id="pwvveftelvr2amepzvo5pea49pfzdevape5e"&gt;69&lt;/key&gt;&lt;/foreign-keys&gt;&lt;ref-type name="Journal Article"&gt;17&lt;/ref-type&gt;&lt;contributors&gt;&lt;authors&gt;&lt;author&gt;Provinciali, M.&lt;/author&gt;&lt;author&gt;Barucca, A.&lt;/author&gt;&lt;author&gt;Cardelli, M.&lt;/author&gt;&lt;author&gt;Marchegiani, F.&lt;/author&gt;&lt;author&gt;Pierpaoli, E.&lt;/author&gt;&lt;/authors&gt;&lt;/contributors&gt;&lt;auth-address&gt;Advanced Technology Center for Aging Research, Scientific Technological Area, INRCA-IRCCS, Ancona, Italy. m.provinciali@inrca.it&lt;/auth-address&gt;&lt;titles&gt;&lt;title&gt;Inflammation, aging, and cancer vaccines&lt;/title&gt;&lt;secondary-title&gt;Biogerontology&lt;/secondary-title&gt;&lt;alt-title&gt;Biogerontology&lt;/alt-title&gt;&lt;/titles&gt;&lt;pages&gt;615-26&lt;/pages&gt;&lt;volume&gt;11&lt;/volume&gt;&lt;number&gt;5&lt;/number&gt;&lt;keywords&gt;&lt;keyword&gt;*Aging&lt;/keyword&gt;&lt;keyword&gt;*Cancer Vaccines&lt;/keyword&gt;&lt;keyword&gt;DNA Methylation&lt;/keyword&gt;&lt;keyword&gt;Humans&lt;/keyword&gt;&lt;keyword&gt;*Inflammation&lt;/keyword&gt;&lt;/keywords&gt;&lt;dates&gt;&lt;year&gt;2010&lt;/year&gt;&lt;pub-dates&gt;&lt;date&gt;Oct&lt;/date&gt;&lt;/pub-dates&gt;&lt;/dates&gt;&lt;isbn&gt;1389-5729 (Print)&amp;#xD;1389-5729 (Linking)&lt;/isbn&gt;&lt;accession-num&gt;20455022&lt;/accession-num&gt;&lt;urls&gt;&lt;related-urls&gt;&lt;url&gt;http://www.ncbi.nlm.nih.gov/entrez/query.fcgi?cmd=Retrieve&amp;amp;db=PubMed&amp;amp;dopt=Citation&amp;amp;list_uids=20455022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[2, 3]</w:t>
      </w:r>
      <w:r w:rsidR="000D7EC0" w:rsidRPr="00957806">
        <w:rPr>
          <w:rFonts w:cs="Arial"/>
          <w:sz w:val="24"/>
          <w:szCs w:val="24"/>
        </w:rPr>
        <w:fldChar w:fldCharType="end"/>
      </w:r>
      <w:r w:rsidR="009C3042" w:rsidRPr="00957806">
        <w:rPr>
          <w:rFonts w:cs="Arial"/>
          <w:sz w:val="24"/>
          <w:szCs w:val="24"/>
        </w:rPr>
        <w:t xml:space="preserve">. </w:t>
      </w:r>
      <w:r w:rsidR="004005A8" w:rsidRPr="00957806">
        <w:rPr>
          <w:rFonts w:cs="Arial"/>
          <w:sz w:val="24"/>
          <w:szCs w:val="24"/>
        </w:rPr>
        <w:t xml:space="preserve">Chronic inflammation has been </w:t>
      </w:r>
      <w:r w:rsidR="00792B5A" w:rsidRPr="00957806">
        <w:rPr>
          <w:rFonts w:cs="Arial"/>
          <w:sz w:val="24"/>
          <w:szCs w:val="24"/>
        </w:rPr>
        <w:t>implicated in</w:t>
      </w:r>
      <w:r w:rsidR="004005A8" w:rsidRPr="00957806">
        <w:rPr>
          <w:rFonts w:cs="Arial"/>
          <w:sz w:val="24"/>
          <w:szCs w:val="24"/>
        </w:rPr>
        <w:t xml:space="preserve"> the promotion of many age-related disease</w:t>
      </w:r>
      <w:r w:rsidR="00792B5A" w:rsidRPr="00957806">
        <w:rPr>
          <w:rFonts w:cs="Arial"/>
          <w:sz w:val="24"/>
          <w:szCs w:val="24"/>
        </w:rPr>
        <w:t>s,</w:t>
      </w:r>
      <w:r w:rsidR="004005A8" w:rsidRPr="00957806">
        <w:rPr>
          <w:rFonts w:cs="Arial"/>
          <w:sz w:val="24"/>
          <w:szCs w:val="24"/>
        </w:rPr>
        <w:t xml:space="preserve"> including cancer, cardiovascular disease, an</w:t>
      </w:r>
      <w:r w:rsidR="00A405AA" w:rsidRPr="00957806">
        <w:rPr>
          <w:rFonts w:cs="Arial"/>
          <w:sz w:val="24"/>
          <w:szCs w:val="24"/>
        </w:rPr>
        <w:t>d</w:t>
      </w:r>
      <w:r w:rsidR="004005A8" w:rsidRPr="00957806">
        <w:rPr>
          <w:rFonts w:cs="Arial"/>
          <w:sz w:val="24"/>
          <w:szCs w:val="24"/>
        </w:rPr>
        <w:t xml:space="preserve"> autoimmune diseases</w:t>
      </w:r>
      <w:r w:rsidR="00792B5A" w:rsidRPr="00957806">
        <w:rPr>
          <w:rFonts w:cs="Arial"/>
          <w:sz w:val="24"/>
          <w:szCs w:val="24"/>
        </w:rPr>
        <w:t>.</w:t>
      </w:r>
      <w:r w:rsidR="004005A8" w:rsidRPr="00957806">
        <w:rPr>
          <w:rFonts w:cs="Arial"/>
          <w:sz w:val="24"/>
          <w:szCs w:val="24"/>
        </w:rPr>
        <w:t xml:space="preserve"> </w:t>
      </w:r>
      <w:r w:rsidR="00792B5A" w:rsidRPr="00957806">
        <w:rPr>
          <w:rFonts w:cs="Arial"/>
          <w:sz w:val="24"/>
          <w:szCs w:val="24"/>
        </w:rPr>
        <w:t xml:space="preserve">In addition, </w:t>
      </w:r>
      <w:r w:rsidR="004005A8" w:rsidRPr="00957806">
        <w:rPr>
          <w:rFonts w:cs="Arial"/>
          <w:sz w:val="24"/>
          <w:szCs w:val="24"/>
        </w:rPr>
        <w:t>i</w:t>
      </w:r>
      <w:r w:rsidRPr="00957806">
        <w:rPr>
          <w:rFonts w:cs="Arial"/>
          <w:sz w:val="24"/>
          <w:szCs w:val="24"/>
        </w:rPr>
        <w:t xml:space="preserve">ncreases in inflammatory mediators in the blood are </w:t>
      </w:r>
      <w:r w:rsidR="009C3042" w:rsidRPr="00957806">
        <w:rPr>
          <w:rFonts w:cs="Arial"/>
          <w:sz w:val="24"/>
          <w:szCs w:val="24"/>
        </w:rPr>
        <w:t>significant predictors of morbidity and mortality in aged individuals</w:t>
      </w:r>
      <w:r w:rsidR="00FE1310" w:rsidRPr="00957806">
        <w:rPr>
          <w:rFonts w:cs="Arial"/>
          <w:sz w:val="24"/>
          <w:szCs w:val="24"/>
        </w:rPr>
        <w:t xml:space="preserve"> </w:t>
      </w:r>
      <w:r w:rsidR="000D7EC0" w:rsidRPr="00957806">
        <w:rPr>
          <w:rFonts w:cs="Arial"/>
          <w:sz w:val="24"/>
          <w:szCs w:val="24"/>
        </w:rPr>
        <w:fldChar w:fldCharType="begin"/>
      </w:r>
      <w:r w:rsidR="00E32EFC" w:rsidRPr="00957806">
        <w:rPr>
          <w:rFonts w:cs="Arial"/>
          <w:sz w:val="24"/>
          <w:szCs w:val="24"/>
        </w:rPr>
        <w:instrText xml:space="preserve"> ADDIN EN.CITE &lt;EndNote&gt;&lt;Cite&gt;&lt;Author&gt;Kundu&lt;/Author&gt;&lt;Year&gt;2008&lt;/Year&gt;&lt;RecNum&gt;61&lt;/RecNum&gt;&lt;record&gt;&lt;rec-number&gt;61&lt;/rec-number&gt;&lt;foreign-keys&gt;&lt;key app="EN" db-id="pwvveftelvr2amepzvo5pea49pfzdevape5e"&gt;61&lt;/key&gt;&lt;/foreign-keys&gt;&lt;ref-type name="Journal Article"&gt;17&lt;/ref-type&gt;&lt;contributors&gt;&lt;authors&gt;&lt;author&gt;Kundu, J. K.&lt;/author&gt;&lt;author&gt;Surh, Y. J.&lt;/author&gt;&lt;/authors&gt;&lt;/contributors&gt;&lt;auth-address&gt;National Research Laboratory of Molecular Carcinogenesis and Chemoprevention, College of Pharmacy, Cancer Research Institute, Seoul National University, Seoul 151 742, South Korea.&lt;/auth-address&gt;&lt;titles&gt;&lt;title&gt;Inflammation: gearing the journey to cancer&lt;/title&gt;&lt;secondary-title&gt;Mutat Res&lt;/secondary-title&gt;&lt;alt-title&gt;Mutation research&lt;/alt-title&gt;&lt;/titles&gt;&lt;pages&gt;15-30&lt;/pages&gt;&lt;volume&gt;659&lt;/volume&gt;&lt;number&gt;1-2&lt;/number&gt;&lt;keywords&gt;&lt;keyword&gt;*Cell Transformation, Neoplastic&lt;/keyword&gt;&lt;keyword&gt;Chemokines/physiology&lt;/keyword&gt;&lt;keyword&gt;Cytokines/physiology&lt;/keyword&gt;&lt;keyword&gt;Humans&lt;/keyword&gt;&lt;keyword&gt;Inflammation/*complications&lt;/keyword&gt;&lt;keyword&gt;MicroRNAs/physiology&lt;/keyword&gt;&lt;keyword&gt;Neoplasms/*etiology/genetics/immunology&lt;/keyword&gt;&lt;keyword&gt;Neovascularization, Pathologic&lt;/keyword&gt;&lt;keyword&gt;Oxidative Stress&lt;/keyword&gt;&lt;keyword&gt;Prostaglandins/physiology&lt;/keyword&gt;&lt;/keywords&gt;&lt;dates&gt;&lt;year&gt;2008&lt;/year&gt;&lt;pub-dates&gt;&lt;date&gt;Jul-Aug&lt;/date&gt;&lt;/pub-dates&gt;&lt;/dates&gt;&lt;isbn&gt;0027-5107 (Print)&amp;#xD;0027-5107 (Linking)&lt;/isbn&gt;&lt;accession-num&gt;18485806&lt;/accession-num&gt;&lt;urls&gt;&lt;related-urls&gt;&lt;url&gt;http://www.ncbi.nlm.nih.gov/entrez/query.fcgi?cmd=Retrieve&amp;amp;db=PubMed&amp;amp;dopt=Citation&amp;amp;list_uids=18485806 &lt;/url&gt;&lt;/related-urls&gt;&lt;/urls&gt;&lt;language&gt;eng&lt;/language&gt;&lt;/record&gt;&lt;/Cite&gt;&lt;Cite&gt;&lt;Author&gt;Ahmad&lt;/Author&gt;&lt;Year&gt;2009&lt;/Year&gt;&lt;RecNum&gt;62&lt;/RecNum&gt;&lt;record&gt;&lt;rec-number&gt;62&lt;/rec-number&gt;&lt;foreign-keys&gt;&lt;key app="EN" db-id="pwvveftelvr2amepzvo5pea49pfzdevape5e"&gt;62&lt;/key&gt;&lt;/foreign-keys&gt;&lt;ref-type name="Journal Article"&gt;17&lt;/ref-type&gt;&lt;contributors&gt;&lt;authors&gt;&lt;author&gt;Ahmad, A.&lt;/author&gt;&lt;author&gt;Banerjee, S.&lt;/author&gt;&lt;author&gt;Wang, Z.&lt;/author&gt;&lt;author&gt;Kong, D.&lt;/author&gt;&lt;author&gt;Majumdar, A. P.&lt;/author&gt;&lt;author&gt;Sarkar, F. H.&lt;/author&gt;&lt;/authors&gt;&lt;/contributors&gt;&lt;auth-address&gt;Department of Pathology, Wayne State University, School of Medicine, Detroit, MI 48201, USA.&lt;/auth-address&gt;&lt;titles&gt;&lt;title&gt;Aging and inflammation: etiological culprits of cancer&lt;/title&gt;&lt;secondary-title&gt;Curr Aging Sci&lt;/secondary-title&gt;&lt;alt-title&gt;Current aging science&lt;/alt-title&gt;&lt;/titles&gt;&lt;pages&gt;174-86&lt;/pages&gt;&lt;volume&gt;2&lt;/volume&gt;&lt;number&gt;3&lt;/number&gt;&lt;keywords&gt;&lt;keyword&gt;Age Factors&lt;/keyword&gt;&lt;keyword&gt;Aging/*immunology&lt;/keyword&gt;&lt;keyword&gt;Cell Aging&lt;/keyword&gt;&lt;keyword&gt;Cell Hypoxia&lt;/keyword&gt;&lt;keyword&gt;Chemokines/metabolism&lt;/keyword&gt;&lt;keyword&gt;Cytokines/metabolism&lt;/keyword&gt;&lt;keyword&gt;Humans&lt;/keyword&gt;&lt;keyword&gt;Inflammation/*complications/immunology&lt;/keyword&gt;&lt;keyword&gt;NF-kappa B/metabolism&lt;/keyword&gt;&lt;keyword&gt;Neoplasms/*etiology/immunology&lt;/keyword&gt;&lt;keyword&gt;Neoplastic Stem Cells/immunology&lt;/keyword&gt;&lt;keyword&gt;Risk Factors&lt;/keyword&gt;&lt;keyword&gt;Signal Transduction&lt;/keyword&gt;&lt;/keywords&gt;&lt;dates&gt;&lt;year&gt;2009&lt;/year&gt;&lt;pub-dates&gt;&lt;date&gt;Dec&lt;/date&gt;&lt;/pub-dates&gt;&lt;/dates&gt;&lt;isbn&gt;1874-6128 (Electronic)&lt;/isbn&gt;&lt;accession-num&gt;19997527&lt;/accession-num&gt;&lt;urls&gt;&lt;related-urls&gt;&lt;url&gt;http://www.ncbi.nlm.nih.gov/entrez/query.fcgi?cmd=Retrieve&amp;amp;db=PubMed&amp;amp;dopt=Citation&amp;amp;list_uids=19997527 &lt;/url&gt;&lt;/related-urls&gt;&lt;/urls&gt;&lt;language&gt;eng&lt;/language&gt;&lt;/record&gt;&lt;/Cite&gt;&lt;Cite&gt;&lt;Author&gt;Hussain&lt;/Author&gt;&lt;Year&gt;2007&lt;/Year&gt;&lt;RecNum&gt;60&lt;/RecNum&gt;&lt;record&gt;&lt;rec-number&gt;60&lt;/rec-number&gt;&lt;foreign-keys&gt;&lt;key app="EN" db-id="pwvveftelvr2amepzvo5pea49pfzdevape5e"&gt;60&lt;/key&gt;&lt;/foreign-keys&gt;&lt;ref-type name="Journal Article"&gt;17&lt;/ref-type&gt;&lt;contributors&gt;&lt;authors&gt;&lt;author&gt;Hussain, S. P.&lt;/author&gt;&lt;author&gt;Harris, C. C.&lt;/author&gt;&lt;/authors&gt;&lt;/contributors&gt;&lt;auth-address&gt;Laboratory of Human Carcinogenesis, National Cancer Institute, NIH, Bethesda, MD, USA.&lt;/auth-address&gt;&lt;titles&gt;&lt;title&gt;Inflammation and cancer: an ancient link with novel potentials&lt;/title&gt;&lt;secondary-title&gt;Int J Cancer&lt;/secondary-title&gt;&lt;alt-title&gt;International journal of cancer&lt;/alt-title&gt;&lt;/titles&gt;&lt;pages&gt;2373-80&lt;/pages&gt;&lt;volume&gt;121&lt;/volume&gt;&lt;number&gt;11&lt;/number&gt;&lt;keywords&gt;&lt;keyword&gt;Animals&lt;/keyword&gt;&lt;keyword&gt;Chronic Disease&lt;/keyword&gt;&lt;keyword&gt;Cyclooxygenase 2/metabolism&lt;/keyword&gt;&lt;keyword&gt;Cytokines/metabolism&lt;/keyword&gt;&lt;keyword&gt;DNA Methylation&lt;/keyword&gt;&lt;keyword&gt;Disease Progression&lt;/keyword&gt;&lt;keyword&gt;Epigenesis, Genetic&lt;/keyword&gt;&lt;keyword&gt;Free Radicals/adverse effects&lt;/keyword&gt;&lt;keyword&gt;Genes, p53/genetics&lt;/keyword&gt;&lt;keyword&gt;Humans&lt;/keyword&gt;&lt;keyword&gt;Immunity, Innate&lt;/keyword&gt;&lt;keyword&gt;Inflammation/*complications/microbiology/parasitology/virology&lt;/keyword&gt;&lt;keyword&gt;Inflammation Mediators/adverse effects/*metabolism&lt;/keyword&gt;&lt;keyword&gt;Intercellular Signaling Peptides and Proteins/metabolism&lt;/keyword&gt;&lt;keyword&gt;MicroRNAs&lt;/keyword&gt;&lt;keyword&gt;NF-kappa B/metabolism&lt;/keyword&gt;&lt;keyword&gt;Neoplasms/*etiology/genetics/immunology/*metabolism/microbiology/virology&lt;/keyword&gt;&lt;keyword&gt;Nitric Oxide Synthase/metabolism&lt;/keyword&gt;&lt;keyword&gt;Point Mutation&lt;/keyword&gt;&lt;keyword&gt;Prostaglandins/metabolism&lt;/keyword&gt;&lt;keyword&gt;Risk Assessment&lt;/keyword&gt;&lt;keyword&gt;Risk Factors&lt;/keyword&gt;&lt;keyword&gt;Signal Transduction&lt;/keyword&gt;&lt;/keywords&gt;&lt;dates&gt;&lt;year&gt;2007&lt;/year&gt;&lt;pub-dates&gt;&lt;date&gt;Dec 1&lt;/date&gt;&lt;/pub-dates&gt;&lt;/dates&gt;&lt;isbn&gt;1097-0215 (Electronic)&amp;#xD;0020-7136 (Linking)&lt;/isbn&gt;&lt;accession-num&gt;17893866&lt;/accession-num&gt;&lt;urls&gt;&lt;related-urls&gt;&lt;url&gt;http://www.ncbi.nlm.nih.gov/entrez/query.fcgi?cmd=Retrieve&amp;amp;db=PubMed&amp;amp;dopt=Citation&amp;amp;list_uids=17893866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[4-6]</w:t>
      </w:r>
      <w:r w:rsidR="000D7EC0" w:rsidRPr="00957806">
        <w:rPr>
          <w:rFonts w:cs="Arial"/>
          <w:sz w:val="24"/>
          <w:szCs w:val="24"/>
        </w:rPr>
        <w:fldChar w:fldCharType="end"/>
      </w:r>
      <w:r w:rsidR="00FE1310" w:rsidRPr="00957806">
        <w:rPr>
          <w:rFonts w:cs="Arial"/>
          <w:sz w:val="24"/>
          <w:szCs w:val="24"/>
        </w:rPr>
        <w:t xml:space="preserve">.  </w:t>
      </w:r>
    </w:p>
    <w:p w:rsidR="00580F40" w:rsidRPr="00957806" w:rsidRDefault="00580F40" w:rsidP="000012EE">
      <w:pPr>
        <w:spacing w:line="480" w:lineRule="auto"/>
        <w:contextualSpacing/>
        <w:rPr>
          <w:rFonts w:cs="Arial"/>
          <w:sz w:val="24"/>
          <w:szCs w:val="24"/>
        </w:rPr>
      </w:pPr>
    </w:p>
    <w:p w:rsidR="00F61561" w:rsidRPr="00957806" w:rsidRDefault="001D1F6F" w:rsidP="000012EE">
      <w:pPr>
        <w:spacing w:line="480" w:lineRule="auto"/>
        <w:contextualSpacing/>
        <w:rPr>
          <w:rFonts w:cs="Arial"/>
          <w:sz w:val="24"/>
          <w:szCs w:val="24"/>
        </w:rPr>
      </w:pPr>
      <w:r w:rsidRPr="00957806">
        <w:rPr>
          <w:rFonts w:cs="Arial"/>
          <w:sz w:val="24"/>
          <w:szCs w:val="24"/>
        </w:rPr>
        <w:t xml:space="preserve">Zinc is an essential micronutrient required for many cellular processes, especially for the normal development and function of the immune system </w:t>
      </w:r>
      <w:r w:rsidR="000D7EC0" w:rsidRPr="00957806">
        <w:rPr>
          <w:rFonts w:cs="Arial"/>
          <w:sz w:val="24"/>
          <w:szCs w:val="24"/>
        </w:rPr>
        <w:fldChar w:fldCharType="begin"/>
      </w:r>
      <w:r w:rsidR="00E32EFC" w:rsidRPr="00957806">
        <w:rPr>
          <w:rFonts w:cs="Arial"/>
          <w:sz w:val="24"/>
          <w:szCs w:val="24"/>
        </w:rPr>
        <w:instrText xml:space="preserve"> ADDIN EN.CITE &lt;EndNote&gt;&lt;Cite&gt;&lt;Author&gt;Fischer Walker&lt;/Author&gt;&lt;Year&gt;2004&lt;/Year&gt;&lt;RecNum&gt;4&lt;/RecNum&gt;&lt;record&gt;&lt;rec-number&gt;4&lt;/rec-number&gt;&lt;foreign-keys&gt;&lt;key app="EN" db-id="pwvveftelvr2amepzvo5pea49pfzdevape5e"&gt;4&lt;/key&gt;&lt;/foreign-keys&gt;&lt;ref-type name="Journal Article"&gt;17&lt;/ref-type&gt;&lt;contributors&gt;&lt;authors&gt;&lt;author&gt;Fischer Walker, C.&lt;/author&gt;&lt;author&gt;Black, R. E.&lt;/author&gt;&lt;/authors&gt;&lt;/contributors&gt;&lt;auth-address&gt;Department of International Health, Johns Hopkins University Bloomberg School of Public Health, Baltimore, Maryland 21205, USA. cfischer@jhsph.edu&lt;/auth-address&gt;&lt;titles&gt;&lt;title&gt;Zinc and the risk for infectious disease&lt;/title&gt;&lt;secondary-title&gt;Annu Rev Nutr&lt;/secondary-title&gt;&lt;/titles&gt;&lt;pages&gt;255-75&lt;/pages&gt;&lt;volume&gt;24&lt;/volume&gt;&lt;dates&gt;&lt;year&gt;2004&lt;/year&gt;&lt;/dates&gt;&lt;accession-num&gt;15189121&lt;/accession-num&gt;&lt;urls&gt;&lt;related-urls&gt;&lt;url&gt;http://www.ncbi.nlm.nih.gov/entrez/query.fcgi?cmd=Retrieve&amp;amp;db=PubMed&amp;amp;dopt=Citation&amp;amp;list_uids=15189121&lt;/url&gt;&lt;/related-urls&gt;&lt;/urls&gt;&lt;/record&gt;&lt;/Cite&gt;&lt;Cite&gt;&lt;Author&gt;Fraker&lt;/Author&gt;&lt;Year&gt;2004&lt;/Year&gt;&lt;RecNum&gt;3&lt;/RecNum&gt;&lt;record&gt;&lt;rec-number&gt;3&lt;/rec-number&gt;&lt;foreign-keys&gt;&lt;key app="EN" db-id="pwvveftelvr2amepzvo5pea49pfzdevape5e"&gt;3&lt;/key&gt;&lt;/foreign-keys&gt;&lt;ref-type name="Journal Article"&gt;17&lt;/ref-type&gt;&lt;contributors&gt;&lt;authors&gt;&lt;author&gt;Fraker, P. J.&lt;/author&gt;&lt;author&gt;King, L. E.&lt;/author&gt;&lt;/authors&gt;&lt;/contributors&gt;&lt;auth-address&gt;Department of Biochemistry &amp;amp; Molecular Biology, Department of Food Science &amp;amp; Human Nutrition, Michigan State University, East Lansing, Michigan 48824, USA. fraker@msu.edu&lt;/auth-address&gt;&lt;titles&gt;&lt;title&gt;Reprogramming of the immune system during zinc deficiency&lt;/title&gt;&lt;secondary-title&gt;Annu Rev Nutr&lt;/secondary-title&gt;&lt;/titles&gt;&lt;pages&gt;277-98&lt;/pages&gt;&lt;volume&gt;24&lt;/volume&gt;&lt;dates&gt;&lt;year&gt;2004&lt;/year&gt;&lt;/dates&gt;&lt;accession-num&gt;15189122&lt;/accession-num&gt;&lt;urls&gt;&lt;related-urls&gt;&lt;url&gt;http://www.ncbi.nlm.nih.gov/entrez/query.fcgi?cmd=Retrieve&amp;amp;db=PubMed&amp;amp;dopt=Citation&amp;amp;list_uids=15189122&lt;/url&gt;&lt;/related-urls&gt;&lt;/urls&gt;&lt;/record&gt;&lt;/Cite&gt;&lt;Cite&gt;&lt;Author&gt;Fukada&lt;/Author&gt;&lt;Year&gt;2011&lt;/Year&gt;&lt;RecNum&gt;104&lt;/RecNum&gt;&lt;record&gt;&lt;rec-number&gt;104&lt;/rec-number&gt;&lt;foreign-keys&gt;&lt;key app="EN" db-id="pwvveftelvr2amepzvo5pea49pfzdevape5e"&gt;104&lt;/key&gt;&lt;/foreign-keys&gt;&lt;ref-type name="Journal Article"&gt;17&lt;/ref-type&gt;&lt;contributors&gt;&lt;authors&gt;&lt;author&gt;Fukada, T.&lt;/author&gt;&lt;author&gt;Yamasaki, S.&lt;/author&gt;&lt;author&gt;Nishida, K.&lt;/author&gt;&lt;author&gt;Murakami, M.&lt;/author&gt;&lt;author&gt;Hirano, T.&lt;/author&gt;&lt;/authors&gt;&lt;/contributors&gt;&lt;auth-address&gt;Laboratory for Cytokine Signaling, RIKEN Research Center for Allergy and Immunology, Yokohama, Kanagawa, 230-0045, Japan.&lt;/auth-address&gt;&lt;titles&gt;&lt;title&gt;Zinc homeostasis and signaling in health and diseases : Zinc signaling&lt;/title&gt;&lt;secondary-title&gt;J Biol Inorg Chem&lt;/secondary-title&gt;&lt;/titles&gt;&lt;pages&gt;1123-1134&lt;/pages&gt;&lt;volume&gt;16&lt;/volume&gt;&lt;number&gt;7&lt;/number&gt;&lt;dates&gt;&lt;year&gt;2011&lt;/year&gt;&lt;pub-dates&gt;&lt;date&gt;Jun 10&lt;/date&gt;&lt;/pub-dates&gt;&lt;/dates&gt;&lt;isbn&gt;1432-1327 (Electronic)&amp;#xD;0949-8257 (Linking)&lt;/isbn&gt;&lt;accession-num&gt;21660546&lt;/accession-num&gt;&lt;urls&gt;&lt;related-urls&gt;&lt;url&gt;http://www.ncbi.nlm.nih.gov/entrez/query.fcgi?cmd=Retrieve&amp;amp;db=PubMed&amp;amp;dopt=Citation&amp;amp;list_uids=21660546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[7-9]</w:t>
      </w:r>
      <w:r w:rsidR="000D7EC0" w:rsidRPr="00957806">
        <w:rPr>
          <w:rFonts w:cs="Arial"/>
          <w:sz w:val="24"/>
          <w:szCs w:val="24"/>
        </w:rPr>
        <w:fldChar w:fldCharType="end"/>
      </w:r>
      <w:r w:rsidR="00B963CB" w:rsidRPr="00957806">
        <w:rPr>
          <w:rFonts w:cs="Arial"/>
          <w:sz w:val="24"/>
          <w:szCs w:val="24"/>
        </w:rPr>
        <w:t xml:space="preserve">. </w:t>
      </w:r>
      <w:r w:rsidR="00B963CB" w:rsidRPr="00957806">
        <w:rPr>
          <w:rFonts w:ascii="Arial" w:hAnsi="Arial" w:cs="Arial"/>
          <w:sz w:val="24"/>
          <w:szCs w:val="24"/>
        </w:rPr>
        <w:t xml:space="preserve"> </w:t>
      </w:r>
      <w:r w:rsidR="000F5E7D" w:rsidRPr="00957806">
        <w:rPr>
          <w:rFonts w:cs="Arial"/>
          <w:sz w:val="24"/>
          <w:szCs w:val="24"/>
        </w:rPr>
        <w:t xml:space="preserve">National surveys indicate that a significant portion of the aged population has inadequate zinc intake </w:t>
      </w:r>
      <w:r w:rsidR="000D7EC0" w:rsidRPr="00957806">
        <w:rPr>
          <w:rFonts w:cs="Arial"/>
          <w:sz w:val="24"/>
          <w:szCs w:val="24"/>
        </w:rPr>
        <w:fldChar w:fldCharType="begin"/>
      </w:r>
      <w:r w:rsidR="000F5E7D" w:rsidRPr="00957806">
        <w:rPr>
          <w:rFonts w:cs="Arial"/>
          <w:sz w:val="24"/>
          <w:szCs w:val="24"/>
        </w:rPr>
        <w:instrText xml:space="preserve"> ADDIN EN.CITE &lt;EndNote&gt;&lt;Cite&gt;&lt;Author&gt;Mares-Perlman&lt;/Author&gt;&lt;Year&gt;1995&lt;/Year&gt;&lt;RecNum&gt;1548&lt;/RecNum&gt;&lt;record&gt;&lt;database name='Znpg-2.enl' path='C:\Documents and Settings\jking\My Documents\Endnote Libraries\Znpg-2.enl'&gt;Znpg-2.enl&lt;/database&gt;&lt;source-app name='EndNote' version='8.0'&gt;EndNote&lt;/source-app&gt;&lt;rec-number&gt;1548&lt;/rec-number&gt;&lt;ref-type name='Journal Article'&gt;17&lt;/ref-type&gt;&lt;contributors&gt;&lt;authors&gt;&lt;author&gt;&lt;style face='normal' font='default' size='100%'&gt;Mares-Perlman,J.A.&lt;/style&gt;&lt;/author&gt;&lt;author&gt;&lt;style face='normal' font='default' size='100%'&gt;Subar,A.F.&lt;/style&gt;&lt;/author&gt;&lt;author&gt;&lt;style face='normal' font='default' size='100%'&gt;Block,G.&lt;/style&gt;&lt;/author&gt;&lt;author&gt;&lt;style face='normal' font='default' size='100%'&gt;Greger,J.L.&lt;/style&gt;&lt;/author&gt;&lt;author&gt;&lt;style face='normal' font='default' size='100%'&gt;Luby,M.H.&lt;/style&gt;&lt;/author&gt;&lt;/authors&gt;&lt;/contributors&gt;&lt;titles&gt;&lt;title&gt;&lt;style face='normal' font='default' size='100%'&gt;Zinc intake and sources in the US adult population:  1976-1980&lt;/style&gt;&lt;/title&gt;&lt;secondary-title&gt;&lt;style face='normal' font='default' size='100%'&gt;J Am Coll Nutr&lt;/style&gt;&lt;/secondary-title&gt;&lt;/titles&gt;&lt;pages&gt;&lt;style face='normal' font='default' size='100%'&gt;349-357&lt;/style&gt;&lt;/pages&gt;&lt;volume&gt;&lt;style face='normal' font='default' size='100%'&gt;14&lt;/style&gt;&lt;/volume&gt;&lt;keywords&gt;&lt;keyword&gt;&lt;style face='normal' font='default' size='100%'&gt;zinc&lt;/style&gt;&lt;/keyword&gt;&lt;keyword&gt;&lt;style face='normal' font='default' size='100%'&gt;zinc intake&lt;/style&gt;&lt;/keyword&gt;&lt;keyword&gt;&lt;style face='normal' font='default' size='100%'&gt;population&lt;/style&gt;&lt;/keyword&gt;&lt;keyword&gt;&lt;style face='normal' font='default' size='100%'&gt;food intake&lt;/style&gt;&lt;/keyword&gt;&lt;keyword&gt;&lt;style face='normal' font='default' size='100%'&gt;diet intake&lt;/style&gt;&lt;/keyword&gt;&lt;/keywords&gt;&lt;dates&gt;&lt;year&gt;&lt;style face='normal' font='default' size='100%'&gt;1995&lt;/style&gt;&lt;/year&gt;&lt;pub-dates&gt;&lt;date&gt;&lt;style face='normal' font='default' size='100%'&gt;1995&lt;/style&gt;&lt;/date&gt;&lt;/pub-dates&gt;&lt;/dates&gt;&lt;label&gt;&lt;style face='normal' font='default' size='100%'&gt;1442&lt;/style&gt;&lt;/label&gt;&lt;urls&gt;&lt;/urls&gt;&lt;/record&gt;&lt;/Cite&gt;&lt;Cite&gt;&lt;Author&gt;Ma&lt;/Author&gt;&lt;Year&gt;2000&lt;/Year&gt;&lt;RecNum&gt;3389&lt;/RecNum&gt;&lt;record&gt;&lt;database name='Znpg-2.enl' path='C:\Documents and Settings\jking\My Documents\Endnote Libraries\Znpg-2.enl'&gt;Znpg-2.enl&lt;/database&gt;&lt;source-app name='EndNote' version='8.0'&gt;EndNote&lt;/source-app&gt;&lt;rec-number&gt;3389&lt;/rec-number&gt;&lt;ref-type name='Journal Article'&gt;17&lt;/ref-type&gt;&lt;contributors&gt;&lt;authors&gt;&lt;author&gt;&lt;style face='normal' font='default' size='100%'&gt;Ma, J.&lt;/style&gt;&lt;/author&gt;&lt;author&gt;&lt;style face='normal' font='default' size='100%'&gt;Betts, N.M.&lt;/style&gt;&lt;/author&gt;&lt;/authors&gt;&lt;/contributors&gt;&lt;titles&gt;&lt;title&gt;&lt;style face='normal' font='default' size='100%'&gt;Zinc and copper intakes and their major food sources for older adults in the 1994-96 Continuing Survey of Food Intakes by Individuals (CSFII)&lt;/style&gt;&lt;/title&gt;&lt;secondary-title&gt;&lt;style face='normal' font='default' size='100%'&gt;J Nutr&lt;/style&gt;&lt;/secondary-title&gt;&lt;/titles&gt;&lt;pages&gt;&lt;style face='normal' font='default' size='100%'&gt;2838-2843&lt;/style&gt;&lt;/pages&gt;&lt;volume&gt;&lt;style face='normal' font='default' size='100%'&gt;130&lt;/style&gt;&lt;/volume&gt;&lt;keywords&gt;&lt;keyword&gt;&lt;style face='normal' font='default' size='100%'&gt;zinc, copper, elderly, intakes&lt;/style&gt;&lt;/keyword&gt;&lt;/keywords&gt;&lt;dates&gt;&lt;year&gt;&lt;style face='normal' font='default' size='100%'&gt;2000&lt;/style&gt;&lt;/year&gt;&lt;/dates&gt;&lt;label&gt;&lt;style face='normal' font='default' size='100%'&gt;2880&lt;/style&gt;&lt;/label&gt;&lt;urls&gt;&lt;/urls&gt;&lt;/record&gt;&lt;/Cite&gt;&lt;Cite&gt;&lt;Author&gt;Ervin&lt;/Author&gt;&lt;Year&gt;2002&lt;/Year&gt;&lt;RecNum&gt;3390&lt;/RecNum&gt;&lt;record&gt;&lt;database name='Znpg-2.enl' path='C:\Documents and Settings\jking\My Documents\Endnote Libraries\Znpg-2.enl'&gt;Znpg-2.enl&lt;/database&gt;&lt;source-app name='EndNote' version='8.0'&gt;EndNote&lt;/source-app&gt;&lt;rec-number&gt;3390&lt;/rec-number&gt;&lt;ref-type name='Journal Article'&gt;17&lt;/ref-type&gt;&lt;contributors&gt;&lt;authors&gt;&lt;author&gt;&lt;style face='normal' font='default' size='100%'&gt;Ervin, R. B.&lt;/style&gt;&lt;/author&gt;&lt;author&gt;&lt;style face='normal' font='default' size='100%'&gt;Kennedy-Stephenson, J.&lt;/style&gt;&lt;/author&gt;&lt;/authors&gt;&lt;/contributors&gt;&lt;titles&gt;&lt;title&gt;&lt;style face='normal' font='default' size='100%'&gt;Mineral intakes of elderly adult supplement and non-supplement users in the third national health and nutrition examination survey&lt;/style&gt;&lt;/title&gt;&lt;secondary-title&gt;&lt;style face='normal' font='default' size='100%'&gt;J Nutr&lt;/style&gt;&lt;/secondary-title&gt;&lt;/titles&gt;&lt;pages&gt;&lt;style face='normal' font='default' size='100%'&gt;3422-3427&lt;/style&gt;&lt;/pages&gt;&lt;volume&gt;&lt;style face='normal' font='default' size='100%'&gt;132&lt;/style&gt;&lt;/volume&gt;&lt;keywords&gt;&lt;keyword&gt;&lt;style face='normal' font='default' size='100%'&gt;zinc, calcium, iron, intakes, supplementation, elderly&lt;/style&gt;&lt;/keyword&gt;&lt;/keywords&gt;&lt;dates&gt;&lt;year&gt;&lt;style face='normal' font='default' size='100%'&gt;2002&lt;/style&gt;&lt;/year&gt;&lt;/dates&gt;&lt;label&gt;&lt;style face='normal' font='default' size='100%'&gt;2881&lt;/style&gt;&lt;/label&gt;&lt;urls&gt;&lt;/urls&gt;&lt;/record&gt;&lt;/Cite&gt;&lt;Cite&gt;&lt;Author&gt;Prasad&lt;/Author&gt;&lt;Year&gt;1993&lt;/Year&gt;&lt;RecNum&gt;78&lt;/RecNum&gt;&lt;record&gt;&lt;rec-number&gt;78&lt;/rec-number&gt;&lt;ref-type name="Journal Article"&gt;17&lt;/ref-type&gt;&lt;contributors&gt;&lt;authors&gt;&lt;author&gt;Prasad, A. S.&lt;/author&gt;&lt;author&gt;Fitzgerald, J. T.&lt;/author&gt;&lt;author&gt;Hess, J. W.&lt;/author&gt;&lt;author&gt;Kaplan, J.&lt;/author&gt;&lt;author&gt;Pelen, F.&lt;/author&gt;&lt;author&gt;Dardenne, M.&lt;/author&gt;&lt;/authors&gt;&lt;/contributors&gt;&lt;auth-address&gt;Department of Internal Medicine, Wayne State University School of Medicine, Detroit, MI.&lt;/auth-address&gt;&lt;titles&gt;&lt;title&gt;Zinc deficiency in elderly patients&lt;/title&gt;&lt;secondary-title&gt;Nutrition&lt;/secondary-title&gt;&lt;alt-title&gt;Nutrition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Calif&lt;/abbr-1&gt;&lt;/alt-periodical&gt;&lt;pages&gt;218-24&lt;/pages&gt;&lt;volume&gt;9&lt;/volume&gt;&lt;number&gt;3&lt;/number&gt;&lt;keywords&gt;&lt;keyword&gt;5&amp;apos;-Nucleotidase/drug effects/metabolism&lt;/keyword&gt;&lt;keyword&gt;Aged&lt;/keyword&gt;&lt;keyword&gt;Aging/immunology/*physiology&lt;/keyword&gt;&lt;keyword&gt;Copper/blood&lt;/keyword&gt;&lt;keyword&gt;Deficiency Diseases/physiopathology&lt;/keyword&gt;&lt;keyword&gt;Female&lt;/keyword&gt;&lt;keyword&gt;Humans&lt;/keyword&gt;&lt;keyword&gt;Immune System/drug effects/physiology&lt;/keyword&gt;&lt;keyword&gt;Interleukin-1/biosynthesis&lt;/keyword&gt;&lt;keyword&gt;Male&lt;/keyword&gt;&lt;keyword&gt;Middle Aged&lt;/keyword&gt;&lt;keyword&gt;Skin Tests&lt;/keyword&gt;&lt;keyword&gt;Taste/drug effects&lt;/keyword&gt;&lt;keyword&gt;Thymic Factor, Circulating/drug effects/metabolism&lt;/keyword&gt;&lt;keyword&gt;Zinc/*deficiency/metabolism/pharmacology&lt;/keyword&gt;&lt;/keywords&gt;&lt;dates&gt;&lt;year&gt;1993&lt;/year&gt;&lt;pub-dates&gt;&lt;date&gt;May-Jun&lt;/date&gt;&lt;/pub-dates&gt;&lt;/dates&gt;&lt;isbn&gt;0899-9007 (Print)&amp;#xD;0899-9007 (Linking)&lt;/isbn&gt;&lt;accession-num&gt;8353362&lt;/accession-num&gt;&lt;urls&gt;&lt;related-urls&gt;&lt;url&gt;http://www.ncbi.nlm.nih.gov/entrez/query.fcgi?cmd=Retrieve&amp;amp;db=PubMed&amp;amp;dopt=Citation&amp;amp;list_uids=8353362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[10-13]</w:t>
      </w:r>
      <w:r w:rsidR="000D7EC0" w:rsidRPr="00957806">
        <w:rPr>
          <w:rFonts w:cs="Arial"/>
          <w:sz w:val="24"/>
          <w:szCs w:val="24"/>
        </w:rPr>
        <w:fldChar w:fldCharType="end"/>
      </w:r>
      <w:r w:rsidR="000F5E7D" w:rsidRPr="00957806">
        <w:rPr>
          <w:rFonts w:cs="Arial"/>
          <w:sz w:val="24"/>
          <w:szCs w:val="24"/>
        </w:rPr>
        <w:t>, and a decline in zinc status, as shown by plasma zinc concentrations, is observed with</w:t>
      </w:r>
      <w:r w:rsidR="00792B5A" w:rsidRPr="00957806">
        <w:rPr>
          <w:rFonts w:cs="Arial"/>
          <w:sz w:val="24"/>
          <w:szCs w:val="24"/>
        </w:rPr>
        <w:t xml:space="preserve"> increasing </w:t>
      </w:r>
      <w:r w:rsidR="000F5E7D" w:rsidRPr="00957806">
        <w:rPr>
          <w:rFonts w:cs="Arial"/>
          <w:sz w:val="24"/>
          <w:szCs w:val="24"/>
        </w:rPr>
        <w:t xml:space="preserve">age </w:t>
      </w:r>
      <w:r w:rsidR="000D7EC0" w:rsidRPr="00957806">
        <w:rPr>
          <w:rFonts w:cs="Arial"/>
          <w:sz w:val="24"/>
          <w:szCs w:val="24"/>
        </w:rPr>
        <w:fldChar w:fldCharType="begin"/>
      </w:r>
      <w:r w:rsidR="000F5E7D" w:rsidRPr="00957806">
        <w:rPr>
          <w:rFonts w:cs="Arial"/>
          <w:sz w:val="24"/>
          <w:szCs w:val="24"/>
        </w:rPr>
        <w:instrText xml:space="preserve"> ADDIN EN.CITE &lt;EndNote&gt;&lt;Cite&gt;&lt;Author&gt;Hotz&lt;/Author&gt;&lt;Year&gt;2003&lt;/Year&gt;&lt;RecNum&gt;3382&lt;/RecNum&gt;&lt;record&gt;&lt;database name='Znpg-2.enl' path='C:\Documents and Settings\jking\My Documents\Endnote Libraries\Znpg-2.enl'&gt;Znpg-2.enl&lt;/database&gt;&lt;source-app name='EndNote' version='8.0'&gt;EndNote&lt;/source-app&gt;&lt;rec-number&gt;3382&lt;/rec-number&gt;&lt;ref-type name='Journal Article'&gt;17&lt;/ref-type&gt;&lt;contributors&gt;&lt;authors&gt;&lt;author&gt;&lt;style face='normal' font='default' size='100%'&gt;Hotz, C.&lt;/style&gt;&lt;/author&gt;&lt;author&gt;&lt;style face='normal' font='default' size='100%'&gt;Peerson, J. M.&lt;/style&gt;&lt;/author&gt;&lt;author&gt;&lt;style face='normal' font='default' size='100%'&gt;Brown, K. H.&lt;/style&gt;&lt;/author&gt;&lt;/authors&gt;&lt;/contributors&gt;&lt;auth-address&gt;&lt;style face='normal' font='default' size='100%'&gt;Centro de Investigacion en Nutricion y Salud, Instituto Nacional de Salud Publica, Cuernavaca, Mexico.&lt;/style&gt;&lt;/auth-address&gt;&lt;titles&gt;&lt;title&gt;&lt;style face='normal' font='default' size='100%'&gt;Suggested lower cutoffs of serum zinc concentrations for assessing zinc status: reanalysis of the second National Health and Nutrition Examination Survey data (1976-1980)&lt;/style&gt;&lt;/title&gt;&lt;secondary-title&gt;&lt;style face='normal' font='default' size='100%'&gt;Am J Clin Nutr&lt;/style&gt;&lt;/secondary-title&gt;&lt;/titles&gt;&lt;periodical&gt;&lt;full-title&gt;&lt;style face='normal' font='default' size='100%'&gt;Am J Clin Nutr&lt;/style&gt;&lt;/full-title&gt;&lt;/periodical&gt;&lt;pages&gt;&lt;style face='normal' font='default' size='100%'&gt;756-64&lt;/style&gt;&lt;/pages&gt;&lt;volume&gt;&lt;style face='normal' font='default' size='100%'&gt;78&lt;/style&gt;&lt;/volume&gt;&lt;number&gt;&lt;style face='normal' font='default' size='100%'&gt;4&lt;/style&gt;&lt;/number&gt;&lt;keywords&gt;&lt;keyword&gt;&lt;style face='normal' font='default' size='100%'&gt;Adolescent&lt;/style&gt;&lt;/keyword&gt;&lt;keyword&gt;&lt;style face='normal' font='default' size='100%'&gt;Adult&lt;/style&gt;&lt;/keyword&gt;&lt;keyword&gt;&lt;style face='normal' font='default' size='100%'&gt;Aged&lt;/style&gt;&lt;/keyword&gt;&lt;keyword&gt;&lt;style face='normal' font='default' size='100%'&gt;Child&lt;/style&gt;&lt;/keyword&gt;&lt;keyword&gt;&lt;style face='normal' font='default' size='100%'&gt;Child, Preschool&lt;/style&gt;&lt;/keyword&gt;&lt;keyword&gt;&lt;style face='normal' font='default' size='100%'&gt;Confounding Factors (Epidemiology)&lt;/style&gt;&lt;/keyword&gt;&lt;keyword&gt;&lt;style face='normal' font='default' size='100%'&gt;Fasting&lt;/style&gt;&lt;/keyword&gt;&lt;keyword&gt;&lt;style face='normal' font='default' size='100%'&gt;Female&lt;/style&gt;&lt;/keyword&gt;&lt;keyword&gt;&lt;style face='normal' font='default' size='100%'&gt;Human&lt;/style&gt;&lt;/keyword&gt;&lt;keyword&gt;&lt;style face='normal' font='default' size='100%'&gt;Infant&lt;/style&gt;&lt;/keyword&gt;&lt;keyword&gt;&lt;style face='normal' font='default' size='100%'&gt;Male&lt;/style&gt;&lt;/keyword&gt;&lt;keyword&gt;&lt;style face='normal' font='default' size='100%'&gt;Middle Aged&lt;/style&gt;&lt;/keyword&gt;&lt;keyword&gt;&lt;style face='normal' font='default' size='100%'&gt;Nutrition Surveys&lt;/style&gt;&lt;/keyword&gt;&lt;keyword&gt;&lt;style face='normal' font='default' size='100%'&gt;Nutritional Status&lt;/style&gt;&lt;/keyword&gt;&lt;keyword&gt;&lt;style face='normal' font='default' size='100%'&gt;*Population Surveillance&lt;/style&gt;&lt;/keyword&gt;&lt;keyword&gt;&lt;style face='normal' font='default' size='100%'&gt;Support, Non-U.S. Gov&amp;apos;t&lt;/style&gt;&lt;/keyword&gt;&lt;keyword&gt;&lt;style face='normal' font='default' size='100%'&gt;Support, U.S. Gov&amp;apos;t, P.H.S.&lt;/style&gt;&lt;/keyword&gt;&lt;keyword&gt;&lt;style face='normal' font='default' size='100%'&gt;United States&lt;/style&gt;&lt;/keyword&gt;&lt;keyword&gt;&lt;style face='normal' font='default' size='100%'&gt;Zinc/*blood&lt;/style&gt;&lt;/keyword&gt;&lt;/keywords&gt;&lt;dates&gt;&lt;year&gt;&lt;style face='normal' font='default' size='100%'&gt;2003&lt;/style&gt;&lt;/year&gt;&lt;pub-dates&gt;&lt;date&gt;&lt;style face='normal' font='default' size='100%'&gt;Oct&lt;/style&gt;&lt;/date&gt;&lt;/pub-dates&gt;&lt;/dates&gt;&lt;accession-num&gt;&lt;style face='normal' font='default' size='100%'&gt;14522734&lt;/style&gt;&lt;/accession-num&gt;&lt;label&gt;&lt;style face='normal' font='default' size='100%'&gt;2882&lt;/style&gt;&lt;/label&gt;&lt;urls&gt;&lt;/urls&gt;&lt;/record&gt;&lt;/Cite&gt;&lt;Cite&gt;&lt;Author&gt;Ravaglia&lt;/Author&gt;&lt;Year&gt;2000&lt;/Year&gt;&lt;RecNum&gt;4302&lt;/RecNum&gt;&lt;record&gt;&lt;database name='Znpg-2.enl' path='C:\Documents and Settings\jking\My Documents\Endnote Libraries\Znpg-2.enl'&gt;Znpg-2.enl&lt;/database&gt;&lt;source-app name='EndNote' version='8.0'&gt;EndNote&lt;/source-app&gt;&lt;rec-number&gt;4302&lt;/rec-number&gt;&lt;ref-type name='Journal Article'&gt;17&lt;/ref-type&gt;&lt;contributors&gt;&lt;authors&gt;&lt;author&gt;&lt;style face='normal' font='default' size='100%'&gt;Ravaglia, G.&lt;/style&gt;&lt;/author&gt;&lt;author&gt;&lt;style face='normal' font='default' size='100%'&gt;Forti, P.&lt;/style&gt;&lt;/author&gt;&lt;author&gt;&lt;style face='normal' font='default' size='100%'&gt;Maioli, F.&lt;/style&gt;&lt;/author&gt;&lt;author&gt;&lt;style face='normal' font='default' size='100%'&gt;Nesi, B.&lt;/style&gt;&lt;/author&gt;&lt;author&gt;&lt;style face='normal' font='default' size='100%'&gt;Pratelli, L.&lt;/style&gt;&lt;/author&gt;&lt;author&gt;&lt;style face='normal' font='default' size='100%'&gt;Savarino, L.&lt;/style&gt;&lt;/author&gt;&lt;author&gt;&lt;style face='normal' font='default' size='100%'&gt;Cucinotta, D.&lt;/style&gt;&lt;/author&gt;&lt;author&gt;&lt;style face='normal' font='default' size='100%'&gt;Cavalli, G.&lt;/style&gt;&lt;/author&gt;&lt;/authors&gt;&lt;/contributors&gt;&lt;auth-address&gt;&lt;style face='normal' font='default' size='100%'&gt;Department of Internal Medicine, Cardioangiology, and Hepatology, University Hospital S. Orsola-Malpighi, Bologna, Italy. ravaglia@almadns.unibo.it&lt;/style&gt;&lt;/auth-address&gt;&lt;titles&gt;&lt;title&gt;&lt;style face='normal' font='default' size='100%'&gt;Blood micronutrient and thyroid hormone concentrations in the oldest-old&lt;/style&gt;&lt;/title&gt;&lt;secondary-title&gt;&lt;style face='normal' font='default' size='100%'&gt;J Clin Endocrinol Metab&lt;/style&gt;&lt;/secondary-title&gt;&lt;/titles&gt;&lt;periodical&gt;&lt;full-title&gt;&lt;style face='normal' font='default' size='100%'&gt;J Clin Endocrinol Metab&lt;/style&gt;&lt;/full-title&gt;&lt;/periodical&gt;&lt;pages&gt;&lt;style face='normal' font='default' size='100%'&gt;2260-5&lt;/style&gt;&lt;/pages&gt;&lt;volume&gt;&lt;style face='normal' font='default' size='100%'&gt;85&lt;/style&gt;&lt;/volume&gt;&lt;number&gt;&lt;style face='normal' font='default' size='100%'&gt;6&lt;/style&gt;&lt;/number&gt;&lt;keywords&gt;&lt;keyword&gt;&lt;style face='normal' font='default' size='100%'&gt;Adult&lt;/style&gt;&lt;/keyword&gt;&lt;keyword&gt;&lt;style face='normal' font='default' size='100%'&gt;Aged&lt;/style&gt;&lt;/keyword&gt;&lt;keyword&gt;&lt;style face='normal' font='default' size='100%'&gt;Aged, 80 and over/ physiology&lt;/style&gt;&lt;/keyword&gt;&lt;keyword&gt;&lt;style face='normal' font='default' size='100%'&gt;Body Mass Index&lt;/style&gt;&lt;/keyword&gt;&lt;keyword&gt;&lt;style face='normal' font='default' size='100%'&gt;Cholesterol/blood&lt;/style&gt;&lt;/keyword&gt;&lt;keyword&gt;&lt;style face='normal' font='default' size='100%'&gt;Female&lt;/style&gt;&lt;/keyword&gt;&lt;keyword&gt;&lt;style face='normal' font='default' size='100%'&gt;Humans&lt;/style&gt;&lt;/keyword&gt;&lt;keyword&gt;&lt;style face='normal' font='default' size='100%'&gt;Lymphocyte Count&lt;/style&gt;&lt;/keyword&gt;&lt;keyword&gt;&lt;style face='normal' font='default' size='100%'&gt;Male&lt;/style&gt;&lt;/keyword&gt;&lt;keyword&gt;&lt;style face='normal' font='default' size='100%'&gt;Micronutrients/ analysis&lt;/style&gt;&lt;/keyword&gt;&lt;keyword&gt;&lt;style face='normal' font='default' size='100%'&gt;Middle Aged&lt;/style&gt;&lt;/keyword&gt;&lt;keyword&gt;&lt;style face='normal' font='default' size='100%'&gt;Selenium/blood&lt;/style&gt;&lt;/keyword&gt;&lt;keyword&gt;&lt;style face='normal' font='default' size='100%'&gt;Thyrotropin/ blood&lt;/style&gt;&lt;/keyword&gt;&lt;keyword&gt;&lt;style face='normal' font='default' size='100%'&gt;Thyroxine/ blood&lt;/style&gt;&lt;/keyword&gt;&lt;keyword&gt;&lt;style face='normal' font='default' size='100%'&gt;Trace Elements/ blood&lt;/style&gt;&lt;/keyword&gt;&lt;keyword&gt;&lt;style face='normal' font='default' size='100%'&gt;Triglycerides/blood&lt;/style&gt;&lt;/keyword&gt;&lt;keyword&gt;&lt;style face='normal' font='default' size='100%'&gt;Triiodothyronine/ blood&lt;/style&gt;&lt;/keyword&gt;&lt;keyword&gt;&lt;style face='normal' font='default' size='100%'&gt;Vitamin A/blood&lt;/style&gt;&lt;/keyword&gt;&lt;keyword&gt;&lt;style face='normal' font='default' size='100%'&gt;Vitamin E/blood&lt;/style&gt;&lt;/keyword&gt;&lt;keyword&gt;&lt;style face='normal' font='default' size='100%'&gt;Zinc/blood&lt;/style&gt;&lt;/keyword&gt;&lt;/keywords&gt;&lt;dates&gt;&lt;year&gt;&lt;style face='normal' font='default' size='100%'&gt;2000&lt;/style&gt;&lt;/year&gt;&lt;pub-dates&gt;&lt;date&gt;&lt;style face='normal' font='default' size='100%'&gt;Jun&lt;/style&gt;&lt;/date&gt;&lt;/pub-dates&gt;&lt;/dates&gt;&lt;accession-num&gt;&lt;style face='normal' font='default' size='100%'&gt;10852460&lt;/style&gt;&lt;/accession-num&gt;&lt;label&gt;&lt;style face='normal' font='default' size='100%'&gt;Zinc--elderly&lt;/style&gt;&lt;/label&gt;&lt;urls&gt;&lt;/urls&gt;&lt;/record&gt;&lt;/Cite&gt;&lt;Cite&gt;&lt;Author&gt;Cakman&lt;/Author&gt;&lt;Year&gt;1996&lt;/Year&gt;&lt;RecNum&gt;4303&lt;/RecNum&gt;&lt;record&gt;&lt;database name='Znpg-2.enl' path='C:\Documents and Settings\jking\My Documents\Endnote Libraries\Znpg-2.enl'&gt;Znpg-2.enl&lt;/database&gt;&lt;source-app name='EndNote' version='8.0'&gt;EndNote&lt;/source-app&gt;&lt;rec-number&gt;4303&lt;/rec-number&gt;&lt;ref-type name='Journal Article'&gt;17&lt;/ref-type&gt;&lt;contributors&gt;&lt;authors&gt;&lt;author&gt;&lt;style face='normal' font='default' size='100%'&gt;Cakman, I.&lt;/style&gt;&lt;/author&gt;&lt;author&gt;&lt;style face='normal' font='default' size='100%'&gt;Rohwer, J.&lt;/style&gt;&lt;/author&gt;&lt;author&gt;&lt;style face='normal' font='default' size='100%'&gt;Schutz, R. M.&lt;/style&gt;&lt;/author&gt;&lt;author&gt;&lt;style face='normal' font='default' size='100%'&gt;Kirchner, H.&lt;/style&gt;&lt;/author&gt;&lt;author&gt;&lt;style face='normal' font='default' size='100%'&gt;Rink, L.&lt;/style&gt;&lt;/author&gt;&lt;/authors&gt;&lt;/contributors&gt;&lt;auth-address&gt;&lt;style face='normal' font='default' size='100%'&gt;Institute of Immunology and Transfusion Medicine, University of Lubeck School of Medicine, Germany.&lt;/style&gt;&lt;/auth-address&gt;&lt;titles&gt;&lt;title&gt;&lt;style face='normal' font='default' size='100%'&gt;Dysregulation between TH1 and TH2 T cell subpopulations in the elderly&lt;/style&gt;&lt;/title&gt;&lt;secondary-title&gt;&lt;style face='normal' font='default' size='100%'&gt;Mech Ageing Dev&lt;/style&gt;&lt;/secondary-title&gt;&lt;/titles&gt;&lt;pages&gt;&lt;style face='normal' font='default' size='100%'&gt;197-209&lt;/style&gt;&lt;/pages&gt;&lt;volume&gt;&lt;style face='normal' font='default' size='100%'&gt;87&lt;/style&gt;&lt;/volume&gt;&lt;number&gt;&lt;style face='normal' font='default' size='100%'&gt;3&lt;/style&gt;&lt;/number&gt;&lt;keywords&gt;&lt;keyword&gt;&lt;style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size='100%'&gt;Blood Proteins/metabolism&lt;/style&gt;&lt;/keyword&gt;&lt;keyword&gt;&lt;style face='normal' font='default' size='100%'&gt;Carrier Proteins/ physiology&lt;/style&gt;&lt;/keyword&gt;&lt;keyword&gt;&lt;style face='normal' font='default' size='100%'&gt;Cells, Cultured&lt;/style&gt;&lt;/keyword&gt;&lt;keyword&gt;&lt;style face='normal' font='default' size='100%'&gt;Cytokines/ biosynthesis&lt;/style&gt;&lt;/keyword&gt;&lt;keyword&gt;&lt;style face='normal' font='default' size='100%'&gt;Female&lt;/style&gt;&lt;/keyword&gt;&lt;keyword&gt;&lt;style face='normal' font='default' size='100%'&gt;Flow Cytometry&lt;/style&gt;&lt;/keyword&gt;&lt;keyword&gt;&lt;style face='normal' font='default' size='100%'&gt;Humans&lt;/style&gt;&lt;/keyword&gt;&lt;keyword&gt;&lt;style face='normal' font='default' size='100%'&gt;Interferon Type II/biosynthesis&lt;/style&gt;&lt;/keyword&gt;&lt;keyword&gt;&lt;style face='normal' font='default' size='100%'&gt;Interleukin-10/biosynthesis&lt;/style&gt;&lt;/keyword&gt;&lt;keyword&gt;&lt;style face='normal' font='default' size='100%'&gt;Male&lt;/style&gt;&lt;/keyword&gt;&lt;keyword&gt;&lt;style face='normal' font='default' size='100%'&gt;Receptors, Interleukin-2/biosynthesis&lt;/style&gt;&lt;/keyword&gt;&lt;keyword&gt;&lt;style face='normal' font='default' size='100%'&gt;Solubility&lt;/style&gt;&lt;/keyword&gt;&lt;keyword&gt;&lt;style face='normal' font='default' size='100%'&gt;T-Lymphocyte Subsets&lt;/style&gt;&lt;/keyword&gt;&lt;keyword&gt;&lt;style face='normal' font='default' size='100%'&gt;Th1 Cells/ physiology&lt;/style&gt;&lt;/keyword&gt;&lt;keyword&gt;&lt;style face='normal' font='default' size='100%'&gt;Th2 Cells/ physiology&lt;/style&gt;&lt;/keyword&gt;&lt;keyword&gt;&lt;style face='normal' font='default' size='100%'&gt;Zinc/ physiology&lt;/style&gt;&lt;/keyword&gt;&lt;/keywords&gt;&lt;dates&gt;&lt;year&gt;&lt;style face='normal' font='default' size='100%'&gt;1996&lt;/style&gt;&lt;/year&gt;&lt;pub-dates&gt;&lt;date&gt;&lt;style face='normal' font='default' size='100%'&gt;Jun 25&lt;/style&gt;&lt;/date&gt;&lt;/pub-dates&gt;&lt;/dates&gt;&lt;accession-num&gt;&lt;style face='normal' font='default' size='100%'&gt;8794447&lt;/style&gt;&lt;/accession-num&gt;&lt;label&gt;&lt;style face='normal' font='default' size='100%'&gt;zinc--elderly&lt;/style&gt;&lt;/label&gt;&lt;urls&gt;&lt;/urls&gt;&lt;/record&gt;&lt;/Cite&gt;&lt;Cite&gt;&lt;Author&gt;Prasad&lt;/Author&gt;&lt;Year&gt;2007&lt;/Year&gt;&lt;RecNum&gt;4312&lt;/RecNum&gt;&lt;record&gt;&lt;database name='Znpg-2.enl' path='C:\Documents and Settings\jking\My Documents\Endnote Libraries\Znpg-2.enl'&gt;Znpg-2.enl&lt;/database&gt;&lt;source-app name='EndNote' version='8.0'&gt;EndNote&lt;/source-app&gt;&lt;rec-number&gt;4312&lt;/rec-number&gt;&lt;ref-type name='Journal Article'&gt;17&lt;/ref-type&gt;&lt;contributors&gt;&lt;authors&gt;&lt;author&gt;&lt;style face='normal' font='default' size='100%'&gt;Prasad, A. S.&lt;/style&gt;&lt;/author&gt;&lt;author&gt;&lt;style face='normal' font='default' size='100%'&gt;Beck, F. W.&lt;/style&gt;&lt;/author&gt;&lt;author&gt;&lt;style face='normal' font='default' size='100%'&gt;Bao, B.&lt;/style&gt;&lt;/author&gt;&lt;author&gt;&lt;style face='normal' font='default' size='100%'&gt;Fitzgerald, J. T.&lt;/style&gt;&lt;/author&gt;&lt;author&gt;&lt;style face='normal' font='default' size='100%'&gt;Snell, D. C.&lt;/style&gt;&lt;/author&gt;&lt;author&gt;&lt;style face='normal' font='default' size='100%'&gt;Steinberg, J. D.&lt;/style&gt;&lt;/author&gt;&lt;author&gt;&lt;style face='normal' font='default' size='100%'&gt;Cardozo, L. J.&lt;/style&gt;&lt;/author&gt;&lt;/authors&gt;&lt;/contributors&gt;&lt;auth-address&gt;&lt;style face='normal' font='default' size='100%'&gt;Wayne State University School of Medicine, Detroit, MI, and the University of Michigan, Ann Arbor, MI 48201, USA. prasada@karmanos.org&lt;/style&gt;&lt;/auth-address&gt;&lt;titles&gt;&lt;title&gt;&lt;style face='normal' font='default' size='100%'&gt;Zinc supplementation decreases incidence of infections in the elderly: effect of zinc on generation of cytokines and oxidative stress&lt;/style&gt;&lt;/title&gt;&lt;secondary-title&gt;&lt;style face='normal' font='default' size='100%'&gt;Am J Clin Nutr&lt;/style&gt;&lt;/secondary-title&gt;&lt;/titles&gt;&lt;periodical&gt;&lt;full-title&gt;&lt;style face='normal' font='default' size='100%'&gt;Am J Clin Nutr&lt;/style&gt;&lt;/full-title&gt;&lt;/periodical&gt;&lt;pages&gt;&lt;style face='normal' font='default' size='100%'&gt;837-44&lt;/style&gt;&lt;/pages&gt;&lt;volume&gt;&lt;style face='normal' font='default' size='100%'&gt;85&lt;/style&gt;&lt;/volume&gt;&lt;number&gt;&lt;style face='normal' font='default' size='100%'&gt;3&lt;/style&gt;&lt;/number&gt;&lt;keywords&gt;&lt;keyword&gt;&lt;style face='normal' font='default' size='100%'&gt;Adolescent&lt;/style&gt;&lt;/keyword&gt;&lt;keyword&gt;&lt;style face='normal' font='default' size='100%'&gt;Adult&lt;/style&gt;&lt;/keyword&gt;&lt;keyword&gt;&lt;style face='normal' font='default' size='100%'&gt;Aged&lt;/style&gt;&lt;/keyword&gt;&lt;keyword&gt;&lt;style face='normal' font='default' size='100%'&gt;Cytokines/ blood&lt;/style&gt;&lt;/keyword&gt;&lt;keyword&gt;&lt;style face='normal' font='default' size='100%'&gt;Dietary Supplements&lt;/style&gt;&lt;/keyword&gt;&lt;keyword&gt;&lt;style face='normal' font='default' size='100%'&gt;Double-Blind Method&lt;/style&gt;&lt;/keyword&gt;&lt;keyword&gt;&lt;style face='normal' font='default' size='100%'&gt;Female&lt;/style&gt;&lt;/keyword&gt;&lt;keyword&gt;&lt;style face='normal' font='default' size='100%'&gt;Humans&lt;/style&gt;&lt;/keyword&gt;&lt;keyword&gt;&lt;style face='normal' font='default' size='100%'&gt;Incidence&lt;/style&gt;&lt;/keyword&gt;&lt;keyword&gt;&lt;style face='normal' font='default' size='100%'&gt;Infection/ epidemiology&lt;/style&gt;&lt;/keyword&gt;&lt;keyword&gt;&lt;style face='normal' font='default' size='100%'&gt;Male&lt;/style&gt;&lt;/keyword&gt;&lt;keyword&gt;&lt;style face='normal' font='default' size='100%'&gt;Middle Aged&lt;/style&gt;&lt;/keyword&gt;&lt;keyword&gt;&lt;style face='normal' font='default' size='100%'&gt;Oxidative Stress/drug effects/ physiology&lt;/style&gt;&lt;/keyword&gt;&lt;keyword&gt;&lt;style face='normal' font='default' size='100%'&gt;Th1 Cells/drug effects/ immunology&lt;/style&gt;&lt;/keyword&gt;&lt;keyword&gt;&lt;style face='normal' font='default' size='100%'&gt;Th2 Cells/drug effects/ immunology&lt;/style&gt;&lt;/keyword&gt;&lt;keyword&gt;&lt;style face='normal' font='default' size='100%'&gt;Zinc/administration &amp;amp; dosage/ therapeutic use&lt;/style&gt;&lt;/keyword&gt;&lt;/keywords&gt;&lt;dates&gt;&lt;year&gt;&lt;style face='normal' font='default' size='100%'&gt;2007&lt;/style&gt;&lt;/year&gt;&lt;pub-dates&gt;&lt;date&gt;&lt;style face='normal' font='default' size='100%'&gt;Mar&lt;/style&gt;&lt;/date&gt;&lt;/pub-dates&gt;&lt;/dates&gt;&lt;accession-num&gt;&lt;style face='normal' font='default' size='100%'&gt;17344507&lt;/style&gt;&lt;/accession-num&gt;&lt;label&gt;&lt;style face='normal' font='default' size='100%'&gt;zinc--elderly&amp;#xD;Zinc--oxidative stress&lt;/style&gt;&lt;/label&gt;&lt;urls&gt;&lt;related-urls&gt;&lt;url&gt;&lt;style face='normal' font='default' size='100%'&gt;file:///C:/Documents%20and%20Settings/JKing/My%20Documents/EasyArticles/Zinc.oxidative%20stress.DNA/Prasad.Zn%20suppl%20infections%20cytokines.2007.pdf &lt;/style&gt;&lt;/url&gt;&lt;/related-urls&gt;&lt;/urls&gt;&lt;/record&gt;&lt;/Cite&gt;&lt;/EndNote&gt;</w:instrText>
      </w:r>
      <w:r w:rsidR="000D7EC0" w:rsidRPr="00957806">
        <w:rPr>
          <w:rFonts w:cs="Arial"/>
          <w:sz w:val="24"/>
          <w:szCs w:val="24"/>
        </w:rPr>
        <w:fldChar w:fldCharType="separate"/>
      </w:r>
      <w:r w:rsidR="00CD5E16" w:rsidRPr="00957806">
        <w:rPr>
          <w:rFonts w:cs="Arial"/>
          <w:sz w:val="24"/>
          <w:szCs w:val="24"/>
        </w:rPr>
        <w:t>[14-17]</w:t>
      </w:r>
      <w:r w:rsidR="000D7EC0" w:rsidRPr="00957806">
        <w:rPr>
          <w:rFonts w:cs="Arial"/>
          <w:sz w:val="24"/>
          <w:szCs w:val="24"/>
        </w:rPr>
        <w:fldChar w:fldCharType="end"/>
      </w:r>
      <w:r w:rsidR="000F5E7D" w:rsidRPr="00957806">
        <w:rPr>
          <w:rFonts w:cs="Arial"/>
          <w:sz w:val="24"/>
          <w:szCs w:val="24"/>
        </w:rPr>
        <w:t>.  There are remarkable similarities between the hallmarks of zinc deficiency and age-related immunological dysfunction,</w:t>
      </w:r>
      <w:r w:rsidR="000F5E7D" w:rsidRPr="00957806">
        <w:rPr>
          <w:sz w:val="24"/>
          <w:szCs w:val="24"/>
        </w:rPr>
        <w:t xml:space="preserve"> </w:t>
      </w:r>
      <w:r w:rsidR="000F5E7D" w:rsidRPr="00957806">
        <w:rPr>
          <w:rFonts w:cs="Arial"/>
          <w:sz w:val="24"/>
          <w:szCs w:val="24"/>
        </w:rPr>
        <w:t xml:space="preserve">both characterized by impaired immune responses and systemic chronic inflammation.  Thus age-related zinc deficiency may play a significant role in age-associated </w:t>
      </w:r>
      <w:proofErr w:type="spellStart"/>
      <w:r w:rsidR="000F5E7D" w:rsidRPr="00957806">
        <w:rPr>
          <w:rFonts w:cs="Arial"/>
          <w:sz w:val="24"/>
          <w:szCs w:val="24"/>
        </w:rPr>
        <w:t>dysregulation</w:t>
      </w:r>
      <w:proofErr w:type="spellEnd"/>
      <w:r w:rsidR="000F5E7D" w:rsidRPr="00957806">
        <w:rPr>
          <w:rFonts w:cs="Arial"/>
          <w:sz w:val="24"/>
          <w:szCs w:val="24"/>
        </w:rPr>
        <w:t xml:space="preserve"> of immune function, and may be a contributing factor in age-related inflammation and associated morbidities </w:t>
      </w:r>
      <w:r w:rsidR="000D7EC0" w:rsidRPr="00957806">
        <w:rPr>
          <w:rFonts w:cs="Arial"/>
          <w:sz w:val="24"/>
          <w:szCs w:val="24"/>
        </w:rPr>
        <w:fldChar w:fldCharType="begin"/>
      </w:r>
      <w:r w:rsidR="00E32EFC" w:rsidRPr="00957806">
        <w:rPr>
          <w:rFonts w:cs="Arial"/>
          <w:sz w:val="24"/>
          <w:szCs w:val="24"/>
        </w:rPr>
        <w:instrText xml:space="preserve"> ADDIN EN.CITE &lt;EndNote&gt;&lt;Cite&gt;&lt;Author&gt;Haase&lt;/Author&gt;&lt;Year&gt;2009&lt;/Year&gt;&lt;RecNum&gt;103&lt;/RecNum&gt;&lt;record&gt;&lt;rec-number&gt;103&lt;/rec-number&gt;&lt;foreign-keys&gt;&lt;key app="EN" db-id="pwvveftelvr2amepzvo5pea49pfzdevape5e"&gt;103&lt;/key&gt;&lt;/foreign-keys&gt;&lt;ref-type name="Journal Article"&gt;17&lt;/ref-type&gt;&lt;contributors&gt;&lt;authors&gt;&lt;author&gt;Haase, H.&lt;/author&gt;&lt;author&gt;Rink, L.&lt;/author&gt;&lt;/authors&gt;&lt;/contributors&gt;&lt;auth-address&gt;Institute of Immunology, Medical Faculty, RWTH Aachen University Pauwelsstrasse 30, 52074 Aachen, Germany. hhaase@ukaachen.de&lt;/auth-address&gt;&lt;titles&gt;&lt;title&gt;The immune system and the impact of zinc during aging&lt;/title&gt;&lt;secondary-title&gt;Immun Ageing&lt;/secondary-title&gt;&lt;/titles&gt;&lt;pages&gt;9&lt;/pages&gt;&lt;volume&gt;6&lt;/volume&gt;&lt;dates&gt;&lt;year&gt;2009&lt;/year&gt;&lt;/dates&gt;&lt;isbn&gt;1742-4933 (Electronic)&amp;#xD;1742-4933 (Linking)&lt;/isbn&gt;&lt;accession-num&gt;19523191&lt;/accession-num&gt;&lt;urls&gt;&lt;related-urls&gt;&lt;url&gt;http://www.ncbi.nlm.nih.gov/entrez/query.fcgi?cmd=Retrieve&amp;amp;db=PubMed&amp;amp;dopt=Citation&amp;amp;list_uids=19523191 &lt;/url&gt;&lt;/related-urls&gt;&lt;/urls&gt;&lt;language&gt;eng&lt;/language&gt;&lt;/record&gt;&lt;/Cite&gt;&lt;Cite&gt;&lt;Author&gt;Mocchegiani&lt;/Author&gt;&lt;Year&gt;2012&lt;/Year&gt;&lt;RecNum&gt;148&lt;/RecNum&gt;&lt;record&gt;&lt;rec-number&gt;148&lt;/rec-number&gt;&lt;foreign-keys&gt;&lt;key app="EN" db-id="pwvveftelvr2amepzvo5pea49pfzdevape5e"&gt;148&lt;/key&gt;&lt;/foreign-keys&gt;&lt;ref-type name="Journal Article"&gt;17&lt;/ref-type&gt;&lt;contributors&gt;&lt;authors&gt;&lt;author&gt;Mocchegiani, E.&lt;/author&gt;&lt;author&gt;Costarelli, L.&lt;/author&gt;&lt;author&gt;Giacconi, R.&lt;/author&gt;&lt;author&gt;Piacenza, F.&lt;/author&gt;&lt;author&gt;Basso, A.&lt;/author&gt;&lt;author&gt;Malavolta, M.&lt;/author&gt;&lt;/authors&gt;&lt;/contributors&gt;&lt;auth-address&gt;Translational Research Center in Nutrition and Ageing, Scientific and Techonologic Area, Italian National Research Centres on Ageing (INRCA), Ancona, Italy.&lt;/auth-address&gt;&lt;titles&gt;&lt;title&gt;Micronutrient (Zn, Cu, Fe)-gene interactions in ageing and inflammatory age-related diseases: Implications for treatments&lt;/title&gt;&lt;secondary-title&gt;Ageing Res Rev&lt;/secondary-title&gt;&lt;alt-title&gt;Ageing research reviews&lt;/alt-title&gt;&lt;/titles&gt;&lt;pages&gt;297-319&lt;/pages&gt;&lt;volume&gt;11&lt;/volume&gt;&lt;number&gt;2&lt;/number&gt;&lt;dates&gt;&lt;year&gt;2012&lt;/year&gt;&lt;pub-dates&gt;&lt;date&gt;Apr&lt;/date&gt;&lt;/pub-dates&gt;&lt;/dates&gt;&lt;isbn&gt;1872-9649 (Electronic)&amp;#xD;1568-1637 (Linking)&lt;/isbn&gt;&lt;accession-num&gt;22322094&lt;/accession-num&gt;&lt;urls&gt;&lt;related-urls&gt;&lt;url&gt;http://www.ncbi.nlm.nih.gov/entrez/query.fcgi?cmd=Retrieve&amp;amp;db=PubMed&amp;amp;dopt=Citation&amp;amp;list_uids=22322094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[18, 19]</w:t>
      </w:r>
      <w:r w:rsidR="000D7EC0" w:rsidRPr="00957806">
        <w:rPr>
          <w:rFonts w:cs="Arial"/>
          <w:sz w:val="24"/>
          <w:szCs w:val="24"/>
        </w:rPr>
        <w:fldChar w:fldCharType="end"/>
      </w:r>
      <w:r w:rsidR="000F5E7D" w:rsidRPr="00957806">
        <w:rPr>
          <w:rFonts w:cs="Arial"/>
          <w:sz w:val="24"/>
          <w:szCs w:val="24"/>
        </w:rPr>
        <w:t xml:space="preserve">.  Importantly, zinc has anti-inflammatory </w:t>
      </w:r>
      <w:r w:rsidR="000F5E7D" w:rsidRPr="00957806">
        <w:rPr>
          <w:rFonts w:cs="Arial"/>
          <w:sz w:val="24"/>
          <w:szCs w:val="24"/>
        </w:rPr>
        <w:lastRenderedPageBreak/>
        <w:t xml:space="preserve">properties and low zinc status is associated with increased susceptibility to infections and exaggerated inflammatory responses </w:t>
      </w:r>
      <w:r w:rsidR="000D7EC0" w:rsidRPr="00957806">
        <w:rPr>
          <w:rFonts w:cs="Arial"/>
          <w:sz w:val="24"/>
          <w:szCs w:val="24"/>
        </w:rPr>
        <w:fldChar w:fldCharType="begin"/>
      </w:r>
      <w:r w:rsidR="00E32EFC" w:rsidRPr="00957806">
        <w:rPr>
          <w:rFonts w:cs="Arial"/>
          <w:sz w:val="24"/>
          <w:szCs w:val="24"/>
        </w:rPr>
        <w:instrText xml:space="preserve"> ADDIN EN.CITE &lt;EndNote&gt;&lt;Cite&gt;&lt;Author&gt;Devirgiliis&lt;/Author&gt;&lt;Year&gt;2007&lt;/Year&gt;&lt;RecNum&gt;102&lt;/RecNum&gt;&lt;record&gt;&lt;rec-number&gt;102&lt;/rec-number&gt;&lt;foreign-keys&gt;&lt;key app="EN" db-id="pwvveftelvr2amepzvo5pea49pfzdevape5e"&gt;102&lt;/key&gt;&lt;/foreign-keys&gt;&lt;ref-type name="Journal Article"&gt;17&lt;/ref-type&gt;&lt;contributors&gt;&lt;authors&gt;&lt;author&gt;Devirgiliis, C.&lt;/author&gt;&lt;author&gt;Zalewski, P. D.&lt;/author&gt;&lt;author&gt;Perozzi, G.&lt;/author&gt;&lt;author&gt;Murgia, C.&lt;/author&gt;&lt;/authors&gt;&lt;/contributors&gt;&lt;auth-address&gt;INRAN, National Research Institute on Food and Nutrition, Via Ardeatina 546 00178, Roma, Italy.&lt;/auth-address&gt;&lt;titles&gt;&lt;title&gt;Zinc fluxes and zinc transporter genes in chronic diseases&lt;/title&gt;&lt;secondary-title&gt;Mutat Res&lt;/secondary-title&gt;&lt;alt-title&gt;Mutation research&lt;/alt-title&gt;&lt;/titles&gt;&lt;pages&gt;84-93&lt;/pages&gt;&lt;volume&gt;622&lt;/volume&gt;&lt;number&gt;1-2&lt;/number&gt;&lt;keywords&gt;&lt;keyword&gt;Animals&lt;/keyword&gt;&lt;keyword&gt;Biological Transport&lt;/keyword&gt;&lt;keyword&gt;Carrier Proteins/*genetics&lt;/keyword&gt;&lt;keyword&gt;Cation Transport Proteins/*genetics&lt;/keyword&gt;&lt;keyword&gt;*Chronic Disease&lt;/keyword&gt;&lt;keyword&gt;Humans&lt;/keyword&gt;&lt;keyword&gt;Zinc/*metabolism&lt;/keyword&gt;&lt;/keywords&gt;&lt;dates&gt;&lt;year&gt;2007&lt;/year&gt;&lt;pub-dates&gt;&lt;date&gt;Sep 1&lt;/date&gt;&lt;/pub-dates&gt;&lt;/dates&gt;&lt;isbn&gt;0027-5107 (Print)&amp;#xD;0027-5107 (Linking)&lt;/isbn&gt;&lt;accession-num&gt;17374385&lt;/accession-num&gt;&lt;urls&gt;&lt;related-urls&gt;&lt;url&gt;http://www.ncbi.nlm.nih.gov/entrez/query.fcgi?cmd=Retrieve&amp;amp;db=PubMed&amp;amp;dopt=Citation&amp;amp;list_uids=17374385 &lt;/url&gt;&lt;/related-urls&gt;&lt;/urls&gt;&lt;language&gt;eng&lt;/language&gt;&lt;/record&gt;&lt;/Cite&gt;&lt;Cite&gt;&lt;Author&gt;Besecker&lt;/Author&gt;&lt;Year&gt;2011&lt;/Year&gt;&lt;RecNum&gt;144&lt;/RecNum&gt;&lt;record&gt;&lt;rec-number&gt;144&lt;/rec-number&gt;&lt;foreign-keys&gt;&lt;key app="EN" db-id="pwvveftelvr2amepzvo5pea49pfzdevape5e"&gt;144&lt;/key&gt;&lt;/foreign-keys&gt;&lt;ref-type name="Journal Article"&gt;17&lt;/ref-type&gt;&lt;contributors&gt;&lt;authors&gt;&lt;author&gt;Besecker, B. Y.&lt;/author&gt;&lt;author&gt;Exline, M. C.&lt;/author&gt;&lt;author&gt;Hollyfield, J.&lt;/author&gt;&lt;author&gt;Phillips, G.&lt;/author&gt;&lt;author&gt;Disilvestro, R. A.&lt;/author&gt;&lt;author&gt;Wewers, M. D.&lt;/author&gt;&lt;author&gt;Knoell, D. L.&lt;/author&gt;&lt;/authors&gt;&lt;/contributors&gt;&lt;auth-address&gt;Division of Pulmonary, Critical Care and Sleep Medicine and Human Nutrition, The Ohio State University Medical Center, Columbus, OH 43210, USA. beth.besecker@osumc.edu&lt;/auth-address&gt;&lt;titles&gt;&lt;title&gt;A comparison of zinc metabolism, inflammation, and disease severity in critically ill infected and noninfected adults early after intensive care unit admission&lt;/title&gt;&lt;secondary-title&gt;Am J Clin Nutr&lt;/secondary-title&gt;&lt;alt-title&gt;The American journal of clinical nutrition&lt;/alt-title&gt;&lt;/titles&gt;&lt;pages&gt;1356-64&lt;/pages&gt;&lt;volume&gt;93&lt;/volume&gt;&lt;number&gt;6&lt;/number&gt;&lt;keywords&gt;&lt;keyword&gt;Adult&lt;/keyword&gt;&lt;keyword&gt;Aged&lt;/keyword&gt;&lt;keyword&gt;Aged, 80 and over&lt;/keyword&gt;&lt;keyword&gt;Cation Transport Proteins/genetics/*metabolism&lt;/keyword&gt;&lt;keyword&gt;*Critical Illness&lt;/keyword&gt;&lt;keyword&gt;Cytokines/*blood&lt;/keyword&gt;&lt;keyword&gt;Female&lt;/keyword&gt;&lt;keyword&gt;Gene Expression&lt;/keyword&gt;&lt;keyword&gt;Humans&lt;/keyword&gt;&lt;keyword&gt;Inflammation/*blood&lt;/keyword&gt;&lt;keyword&gt;Intensive Care Units&lt;/keyword&gt;&lt;keyword&gt;Male&lt;/keyword&gt;&lt;keyword&gt;Middle Aged&lt;/keyword&gt;&lt;keyword&gt;Prospective Studies&lt;/keyword&gt;&lt;keyword&gt;RNA, Messenger/metabolism&lt;/keyword&gt;&lt;keyword&gt;Reference Values&lt;/keyword&gt;&lt;keyword&gt;Sepsis/*blood/classification/metabolism&lt;/keyword&gt;&lt;keyword&gt;*Severity of Illness Index&lt;/keyword&gt;&lt;keyword&gt;Young Adult&lt;/keyword&gt;&lt;keyword&gt;Zinc/blood/*deficiency&lt;/keyword&gt;&lt;/keywords&gt;&lt;dates&gt;&lt;year&gt;2011&lt;/year&gt;&lt;pub-dates&gt;&lt;date&gt;Jun&lt;/date&gt;&lt;/pub-dates&gt;&lt;/dates&gt;&lt;isbn&gt;1938-3207 (Electronic)&amp;#xD;0002-9165 (Linking)&lt;/isbn&gt;&lt;accession-num&gt;21525204&lt;/accession-num&gt;&lt;urls&gt;&lt;related-urls&gt;&lt;url&gt;http://www.ncbi.nlm.nih.gov/entrez/query.fcgi?cmd=Retrieve&amp;amp;db=PubMed&amp;amp;dopt=Citation&amp;amp;list_uids=21525204 &lt;/url&gt;&lt;/related-urls&gt;&lt;/urls&gt;&lt;language&gt;eng&lt;/language&gt;&lt;/record&gt;&lt;/Cite&gt;&lt;Cite&gt;&lt;Author&gt;Murr&lt;/Author&gt;&lt;Year&gt;2012&lt;/Year&gt;&lt;RecNum&gt;145&lt;/RecNum&gt;&lt;record&gt;&lt;rec-number&gt;145&lt;/rec-number&gt;&lt;foreign-keys&gt;&lt;key app="EN" db-id="pwvveftelvr2amepzvo5pea49pfzdevape5e"&gt;145&lt;/key&gt;&lt;/foreign-keys&gt;&lt;ref-type name="Journal Article"&gt;17&lt;/ref-type&gt;&lt;contributors&gt;&lt;authors&gt;&lt;author&gt;Murr, C.&lt;/author&gt;&lt;author&gt;Pilz, S.&lt;/author&gt;&lt;author&gt;Grammer, T. B.&lt;/author&gt;&lt;author&gt;Kleber, M. E.&lt;/author&gt;&lt;author&gt;Bohm, B. O.&lt;/author&gt;&lt;author&gt;Marz, W.&lt;/author&gt;&lt;author&gt;Fuchs, D.&lt;/author&gt;&lt;/authors&gt;&lt;/contributors&gt;&lt;auth-address&gt;Division of Biological Chemistry, Biocenter, Innsbruck Medical University, Fritz Pregl Strasse 3, 6020 Innsbruck, Austria.&lt;/auth-address&gt;&lt;titles&gt;&lt;title&gt;Low serum zinc levels in patients undergoing coronary angiography correlate with immune activation and inflammation&lt;/title&gt;&lt;secondary-title&gt;J Trace Elem Med Biol&lt;/secondary-title&gt;&lt;/titles&gt;&lt;pages&gt;26-30&lt;/pages&gt;&lt;volume&gt;26&lt;/volume&gt;&lt;number&gt;1&lt;/number&gt;&lt;dates&gt;&lt;year&gt;2012&lt;/year&gt;&lt;pub-dates&gt;&lt;date&gt;Jan&lt;/date&gt;&lt;/pub-dates&gt;&lt;/dates&gt;&lt;isbn&gt;1878-3252 (Electronic)&amp;#xD;0946-672X (Linking)&lt;/isbn&gt;&lt;accession-num&gt;22365070&lt;/accession-num&gt;&lt;urls&gt;&lt;related-urls&gt;&lt;url&gt;http://www.ncbi.nlm.nih.gov/entrez/query.fcgi?cmd=Retrieve&amp;amp;db=PubMed&amp;amp;dopt=Citation&amp;amp;list_uids=22365070 &lt;/url&gt;&lt;/related-urls&gt;&lt;/urls&gt;&lt;language&gt;eng&lt;/language&gt;&lt;/record&gt;&lt;/Cite&gt;&lt;Cite&gt;&lt;Author&gt;Knoell&lt;/Author&gt;&lt;Year&gt;2009&lt;/Year&gt;&lt;RecNum&gt;2&lt;/RecNum&gt;&lt;record&gt;&lt;rec-number&gt;2&lt;/rec-number&gt;&lt;foreign-keys&gt;&lt;key app="EN" db-id="pwvveftelvr2amepzvo5pea49pfzdevape5e"&gt;2&lt;/key&gt;&lt;/foreign-keys&gt;&lt;ref-type name="Journal Article"&gt;17&lt;/ref-type&gt;&lt;contributors&gt;&lt;authors&gt;&lt;author&gt;Knoell, D. L.&lt;/author&gt;&lt;author&gt;Julian, M. W.&lt;/author&gt;&lt;author&gt;Bao, S.&lt;/author&gt;&lt;author&gt;Besecker, B.&lt;/author&gt;&lt;author&gt;Macre, J. E.&lt;/author&gt;&lt;author&gt;Leikauf, G. D.&lt;/author&gt;&lt;author&gt;DiSilvestro, R. A.&lt;/author&gt;&lt;author&gt;Crouser, E. D.&lt;/author&gt;&lt;/authors&gt;&lt;/contributors&gt;&lt;auth-address&gt;Division of Pulmonary, Allergy, Critical Care, and Sleep Medicine, Dorothy M. Davis Heart and Lung Research Institute, The Ohio State University Medical Center, Columbus, OH, USA.&lt;/auth-address&gt;&lt;titles&gt;&lt;title&gt;Zinc deficiency increases organ damage and mortality in a murine model of polymicrobial sepsis&lt;/title&gt;&lt;secondary-title&gt;Crit Care Med&lt;/secondary-title&gt;&lt;alt-title&gt;Critical care medicine&lt;/alt-title&gt;&lt;/titles&gt;&lt;pages&gt;1380-8&lt;/pages&gt;&lt;volume&gt;37&lt;/volume&gt;&lt;number&gt;4&lt;/number&gt;&lt;keywords&gt;&lt;keyword&gt;Animals&lt;/keyword&gt;&lt;keyword&gt;Disease Models, Animal&lt;/keyword&gt;&lt;keyword&gt;Male&lt;/keyword&gt;&lt;keyword&gt;Mice&lt;/keyword&gt;&lt;keyword&gt;Mice, Inbred C57BL&lt;/keyword&gt;&lt;keyword&gt;Multiple Organ Failure/*etiology/*mortality&lt;/keyword&gt;&lt;keyword&gt;Sepsis/*complications/microbiology/*mortality&lt;/keyword&gt;&lt;keyword&gt;Zinc/*deficiency&lt;/keyword&gt;&lt;/keywords&gt;&lt;dates&gt;&lt;year&gt;2009&lt;/year&gt;&lt;pub-dates&gt;&lt;date&gt;Apr&lt;/date&gt;&lt;/pub-dates&gt;&lt;/dates&gt;&lt;isbn&gt;1530-0293 (Electronic)&amp;#xD;0090-3493 (Linking)&lt;/isbn&gt;&lt;accession-num&gt;19242332&lt;/accession-num&gt;&lt;urls&gt;&lt;related-urls&gt;&lt;url&gt;http://www.ncbi.nlm.nih.gov/entrez/query.fcgi?cmd=Retrieve&amp;amp;db=PubMed&amp;amp;dopt=Citation&amp;amp;list_uids=19242332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[20-23]</w:t>
      </w:r>
      <w:r w:rsidR="000D7EC0" w:rsidRPr="00957806">
        <w:rPr>
          <w:rFonts w:cs="Arial"/>
          <w:sz w:val="24"/>
          <w:szCs w:val="24"/>
        </w:rPr>
        <w:fldChar w:fldCharType="end"/>
      </w:r>
      <w:r w:rsidR="000F5E7D" w:rsidRPr="00957806">
        <w:rPr>
          <w:rFonts w:cs="Arial"/>
          <w:sz w:val="24"/>
          <w:szCs w:val="24"/>
        </w:rPr>
        <w:t xml:space="preserve">.  </w:t>
      </w:r>
      <w:r w:rsidR="00D4765D" w:rsidRPr="00957806">
        <w:rPr>
          <w:rFonts w:cs="Arial"/>
          <w:sz w:val="24"/>
          <w:szCs w:val="24"/>
        </w:rPr>
        <w:t>Recent studies indicate that intracellular zinc homeostasis is critically involved in the signaling events in immune cells</w:t>
      </w:r>
      <w:r w:rsidR="004572A1" w:rsidRPr="00957806">
        <w:rPr>
          <w:rFonts w:cs="Arial"/>
          <w:sz w:val="24"/>
          <w:szCs w:val="24"/>
        </w:rPr>
        <w:t xml:space="preserve"> </w:t>
      </w:r>
      <w:r w:rsidR="00277722" w:rsidRPr="00957806">
        <w:rPr>
          <w:rFonts w:cs="Arial"/>
          <w:sz w:val="24"/>
          <w:szCs w:val="24"/>
        </w:rPr>
        <w:t xml:space="preserve">and the regulation of cellular zinc </w:t>
      </w:r>
      <w:r w:rsidR="00E25145" w:rsidRPr="00957806">
        <w:rPr>
          <w:rFonts w:cs="Arial"/>
          <w:sz w:val="24"/>
          <w:szCs w:val="24"/>
        </w:rPr>
        <w:t xml:space="preserve">in these immune cells </w:t>
      </w:r>
      <w:r w:rsidR="00277722" w:rsidRPr="00957806">
        <w:rPr>
          <w:rFonts w:cs="Arial"/>
          <w:sz w:val="24"/>
          <w:szCs w:val="24"/>
        </w:rPr>
        <w:t xml:space="preserve">are mediated by changes in </w:t>
      </w:r>
      <w:r w:rsidR="00E25145" w:rsidRPr="00957806">
        <w:rPr>
          <w:rFonts w:cs="Arial"/>
          <w:sz w:val="24"/>
          <w:szCs w:val="24"/>
        </w:rPr>
        <w:t xml:space="preserve">the expression of specific </w:t>
      </w:r>
      <w:r w:rsidR="00277722" w:rsidRPr="00957806">
        <w:rPr>
          <w:rFonts w:cs="Arial"/>
          <w:sz w:val="24"/>
          <w:szCs w:val="24"/>
        </w:rPr>
        <w:t>zinc transporter</w:t>
      </w:r>
      <w:r w:rsidR="00C0495A" w:rsidRPr="00957806">
        <w:rPr>
          <w:rFonts w:cs="Arial"/>
          <w:sz w:val="24"/>
          <w:szCs w:val="24"/>
        </w:rPr>
        <w:t>s</w:t>
      </w:r>
      <w:r w:rsidR="00277722" w:rsidRPr="00957806">
        <w:rPr>
          <w:rFonts w:cs="Arial"/>
          <w:sz w:val="24"/>
          <w:szCs w:val="24"/>
        </w:rPr>
        <w:t xml:space="preserve"> </w:t>
      </w:r>
      <w:r w:rsidR="000D7EC0" w:rsidRPr="00957806">
        <w:rPr>
          <w:rFonts w:cs="Arial"/>
          <w:sz w:val="24"/>
          <w:szCs w:val="24"/>
        </w:rPr>
        <w:fldChar w:fldCharType="begin"/>
      </w:r>
      <w:r w:rsidR="00E32EFC" w:rsidRPr="00957806">
        <w:rPr>
          <w:rFonts w:cs="Arial"/>
          <w:sz w:val="24"/>
          <w:szCs w:val="24"/>
        </w:rPr>
        <w:instrText xml:space="preserve"> ADDIN EN.CITE &lt;EndNote&gt;&lt;Cite&gt;&lt;Author&gt;Murakami&lt;/Author&gt;&lt;Year&gt;2008&lt;/Year&gt;&lt;RecNum&gt;58&lt;/RecNum&gt;&lt;record&gt;&lt;rec-number&gt;58&lt;/rec-number&gt;&lt;foreign-keys&gt;&lt;key app="EN" db-id="pwvveftelvr2amepzvo5pea49pfzdevape5e"&gt;58&lt;/key&gt;&lt;/foreign-keys&gt;&lt;ref-type name="Journal Article"&gt;17&lt;/ref-type&gt;&lt;contributors&gt;&lt;authors&gt;&lt;author&gt;Murakami, M.&lt;/author&gt;&lt;author&gt;Hirano, T.&lt;/author&gt;&lt;/authors&gt;&lt;/contributors&gt;&lt;auth-address&gt;Laboratory of Developmental Immunology, Graduate School of Frontier Biosciences, Graduate School of Medicine, WPI Immunology Frontier Research Center, Osaka University, Osaka, Japan.&lt;/auth-address&gt;&lt;titles&gt;&lt;title&gt;Intracellular zinc homeostasis and zinc signaling&lt;/title&gt;&lt;secondary-title&gt;Cancer Sci&lt;/secondary-title&gt;&lt;alt-title&gt;Cancer science&lt;/alt-title&gt;&lt;/titles&gt;&lt;pages&gt;1515-22&lt;/pages&gt;&lt;volume&gt;99&lt;/volume&gt;&lt;number&gt;8&lt;/number&gt;&lt;keywords&gt;&lt;keyword&gt;*Homeostasis&lt;/keyword&gt;&lt;keyword&gt;Humans&lt;/keyword&gt;&lt;keyword&gt;Immunity/physiology&lt;/keyword&gt;&lt;keyword&gt;Metalloproteins/*physiology&lt;/keyword&gt;&lt;keyword&gt;Neoplasms/*metabolism&lt;/keyword&gt;&lt;keyword&gt;Signal Transduction/*physiology&lt;/keyword&gt;&lt;keyword&gt;Zinc/immunology/*physiology&lt;/keyword&gt;&lt;/keywords&gt;&lt;dates&gt;&lt;year&gt;2008&lt;/year&gt;&lt;pub-dates&gt;&lt;date&gt;Aug&lt;/date&gt;&lt;/pub-dates&gt;&lt;/dates&gt;&lt;isbn&gt;1349-7006 (Electronic)&amp;#xD;1347-9032 (Linking)&lt;/isbn&gt;&lt;accession-num&gt;18754861&lt;/accession-num&gt;&lt;urls&gt;&lt;related-urls&gt;&lt;url&gt;http://www.ncbi.nlm.nih.gov/entrez/query.fcgi?cmd=Retrieve&amp;amp;db=PubMed&amp;amp;dopt=Citation&amp;amp;list_uids=18754861 &lt;/url&gt;&lt;/related-urls&gt;&lt;/urls&gt;&lt;language&gt;eng&lt;/language&gt;&lt;/record&gt;&lt;/Cite&gt;&lt;Cite&gt;&lt;Author&gt;Yu&lt;/Author&gt;&lt;Year&gt;2011&lt;/Year&gt;&lt;RecNum&gt;52&lt;/RecNum&gt;&lt;record&gt;&lt;rec-number&gt;52&lt;/rec-number&gt;&lt;foreign-keys&gt;&lt;key app="EN" db-id="pwvveftelvr2amepzvo5pea49pfzdevape5e"&gt;52&lt;/key&gt;&lt;/foreign-keys&gt;&lt;ref-type name="Journal Article"&gt;17&lt;/ref-type&gt;&lt;contributors&gt;&lt;authors&gt;&lt;author&gt;Yu, M.&lt;/author&gt;&lt;author&gt;Lee, W. W.&lt;/author&gt;&lt;author&gt;Tomar, D.&lt;/author&gt;&lt;author&gt;Pryshchep, S.&lt;/author&gt;&lt;author&gt;Czesnikiewicz-Guzik, M.&lt;/author&gt;&lt;author&gt;Lamar, D. L.&lt;/author&gt;&lt;author&gt;Li, G.&lt;/author&gt;&lt;author&gt;Singh, K.&lt;/author&gt;&lt;author&gt;Tian, L.&lt;/author&gt;&lt;author&gt;Weyand, C. M.&lt;/author&gt;&lt;author&gt;Goronzy, J. J.&lt;/author&gt;&lt;/authors&gt;&lt;/contributors&gt;&lt;auth-address&gt;Division of Immunology and Rheumatology, Department of Medicine, Stanford University School of Medicine, Stanford, CA 94305, USA.&lt;/auth-address&gt;&lt;titles&gt;&lt;title&gt;Regulation of T cell receptor signaling by activation-induced zinc influx&lt;/title&gt;&lt;secondary-title&gt;J Exp Med&lt;/secondary-title&gt;&lt;alt-title&gt;The Journal of experimental medicine&lt;/alt-title&gt;&lt;/titles&gt;&lt;pages&gt;775-85&lt;/pages&gt;&lt;volume&gt;208&lt;/volume&gt;&lt;number&gt;4&lt;/number&gt;&lt;keywords&gt;&lt;keyword&gt;Adult&lt;/keyword&gt;&lt;keyword&gt;Cation Transport Proteins/physiology&lt;/keyword&gt;&lt;keyword&gt;Cytoplasm/metabolism&lt;/keyword&gt;&lt;keyword&gt;Humans&lt;/keyword&gt;&lt;keyword&gt;*Lymphocyte Activation&lt;/keyword&gt;&lt;keyword&gt;Lymphocyte Specific Protein Tyrosine Kinase p56(lck)/physiology&lt;/keyword&gt;&lt;keyword&gt;Protein-Tyrosine Kinases/physiology&lt;/keyword&gt;&lt;keyword&gt;Proto-Oncogene Proteins/physiology&lt;/keyword&gt;&lt;keyword&gt;Receptors, Antigen, T-Cell/*physiology&lt;/keyword&gt;&lt;keyword&gt;Signal Transduction/*physiology&lt;/keyword&gt;&lt;keyword&gt;ZAP-70 Protein-Tyrosine Kinase/physiology&lt;/keyword&gt;&lt;keyword&gt;Zinc/*metabolism&lt;/keyword&gt;&lt;/keywords&gt;&lt;dates&gt;&lt;year&gt;2011&lt;/year&gt;&lt;pub-dates&gt;&lt;date&gt;Apr 11&lt;/date&gt;&lt;/pub-dates&gt;&lt;/dates&gt;&lt;isbn&gt;1540-9538 (Electronic)&amp;#xD;0022-1007 (Linking)&lt;/isbn&gt;&lt;accession-num&gt;21422171&lt;/accession-num&gt;&lt;urls&gt;&lt;related-urls&gt;&lt;url&gt;http://www.ncbi.nlm.nih.gov/entrez/query.fcgi?cmd=Retrieve&amp;amp;db=PubMed&amp;amp;dopt=Citation&amp;amp;list_uids=21422171 &lt;/url&gt;&lt;/related-urls&gt;&lt;/urls&gt;&lt;language&gt;eng&lt;/language&gt;&lt;/record&gt;&lt;/Cite&gt;&lt;Cite&gt;&lt;Author&gt;Giacconi&lt;/Author&gt;&lt;RecNum&gt;147&lt;/RecNum&gt;&lt;record&gt;&lt;rec-number&gt;147&lt;/rec-number&gt;&lt;foreign-keys&gt;&lt;key app="EN" db-id="pwvveftelvr2amepzvo5pea49pfzdevape5e"&gt;147&lt;/key&gt;&lt;/foreign-keys&gt;&lt;ref-type name="Journal Article"&gt;17&lt;/ref-type&gt;&lt;contributors&gt;&lt;authors&gt;&lt;author&gt;Giacconi, R.&lt;/author&gt;&lt;author&gt;Malavolta, M.&lt;/author&gt;&lt;author&gt;Costarelli, L.&lt;/author&gt;&lt;author&gt;Busco, F.&lt;/author&gt;&lt;author&gt;Galeazzi, R.&lt;/author&gt;&lt;author&gt;Bernardini, G.&lt;/author&gt;&lt;author&gt;Gasparini, N.&lt;/author&gt;&lt;author&gt;Mocchegiani, E.&lt;/author&gt;&lt;/authors&gt;&lt;/contributors&gt;&lt;auth-address&gt;Centre of Nutrition and Ageing, Scientific Technological Area, INRCA-IRCCS, 60121, Ancona, Italy.&lt;/auth-address&gt;&lt;titles&gt;&lt;title&gt;Comparison of intracellular zinc signals in nonadherent lymphocytes from young-adult and elderly donors: role of zinc transporters (Zip family) and proinflammatory cytokines&lt;/title&gt;&lt;secondary-title&gt;J Nutr Biochem&lt;/secondary-title&gt;&lt;alt-title&gt;The Journal of nutritional biochemistry&lt;/alt-title&gt;&lt;/titles&gt;&lt;pages&gt;[Epub ahead of print]&lt;/pages&gt;&lt;dates&gt;&lt;year&gt;2011&lt;/year&gt;&lt;pub-dates&gt;&lt;date&gt;Dec 29 &lt;/date&gt;&lt;/pub-dates&gt;&lt;/dates&gt;&lt;isbn&gt;1873-4847 (Electronic)&amp;#xD;0955-2863 (Linking)&lt;/isbn&gt;&lt;accession-num&gt;22209006&lt;/accession-num&gt;&lt;urls&gt;&lt;related-urls&gt;&lt;url&gt;http://www.ncbi.nlm.nih.gov/entrez/query.fcgi?cmd=Retrieve&amp;amp;db=PubMed&amp;amp;dopt=Citation&amp;amp;list_uids=22209006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[24-26]</w:t>
      </w:r>
      <w:r w:rsidR="000D7EC0" w:rsidRPr="00957806">
        <w:rPr>
          <w:rFonts w:cs="Arial"/>
          <w:sz w:val="24"/>
          <w:szCs w:val="24"/>
        </w:rPr>
        <w:fldChar w:fldCharType="end"/>
      </w:r>
      <w:r w:rsidR="004572A1" w:rsidRPr="00957806">
        <w:rPr>
          <w:rFonts w:cs="Arial"/>
          <w:sz w:val="24"/>
          <w:szCs w:val="24"/>
        </w:rPr>
        <w:t xml:space="preserve">.  </w:t>
      </w:r>
      <w:r w:rsidR="00F61561" w:rsidRPr="00957806">
        <w:rPr>
          <w:rFonts w:cs="Arial"/>
          <w:sz w:val="24"/>
          <w:szCs w:val="24"/>
        </w:rPr>
        <w:t xml:space="preserve">Zinc transporters </w:t>
      </w:r>
      <w:r w:rsidR="003E4F84" w:rsidRPr="00957806">
        <w:rPr>
          <w:rFonts w:cs="Arial"/>
          <w:sz w:val="24"/>
          <w:szCs w:val="24"/>
        </w:rPr>
        <w:t xml:space="preserve">are </w:t>
      </w:r>
      <w:r w:rsidR="00F61561" w:rsidRPr="00957806">
        <w:rPr>
          <w:rFonts w:cs="Arial"/>
          <w:sz w:val="24"/>
          <w:szCs w:val="24"/>
        </w:rPr>
        <w:t>comprise</w:t>
      </w:r>
      <w:r w:rsidR="003E4F84" w:rsidRPr="00957806">
        <w:rPr>
          <w:rFonts w:cs="Arial"/>
          <w:sz w:val="24"/>
          <w:szCs w:val="24"/>
        </w:rPr>
        <w:t>d of</w:t>
      </w:r>
      <w:r w:rsidR="00F61561" w:rsidRPr="00957806">
        <w:rPr>
          <w:rFonts w:cs="Arial"/>
          <w:sz w:val="24"/>
          <w:szCs w:val="24"/>
        </w:rPr>
        <w:t xml:space="preserve"> a family of multiple </w:t>
      </w:r>
      <w:proofErr w:type="spellStart"/>
      <w:r w:rsidR="00F61561" w:rsidRPr="00957806">
        <w:rPr>
          <w:rFonts w:cs="Arial"/>
          <w:sz w:val="24"/>
          <w:szCs w:val="24"/>
        </w:rPr>
        <w:t>transmembrane</w:t>
      </w:r>
      <w:proofErr w:type="spellEnd"/>
      <w:r w:rsidR="00F61561" w:rsidRPr="00957806">
        <w:rPr>
          <w:rFonts w:cs="Arial"/>
          <w:sz w:val="24"/>
          <w:szCs w:val="24"/>
        </w:rPr>
        <w:t xml:space="preserve"> spanning domain proteins that are encoded by two solute-linked carrier (SLC) gene families: SLC30</w:t>
      </w:r>
      <w:r w:rsidR="00277722" w:rsidRPr="00957806">
        <w:rPr>
          <w:rFonts w:cs="Arial"/>
          <w:sz w:val="24"/>
          <w:szCs w:val="24"/>
        </w:rPr>
        <w:t xml:space="preserve"> (</w:t>
      </w:r>
      <w:proofErr w:type="spellStart"/>
      <w:r w:rsidR="00F61561" w:rsidRPr="00957806">
        <w:rPr>
          <w:rFonts w:cs="Arial"/>
          <w:sz w:val="24"/>
          <w:szCs w:val="24"/>
        </w:rPr>
        <w:t>ZnT</w:t>
      </w:r>
      <w:proofErr w:type="spellEnd"/>
      <w:r w:rsidR="00F61561" w:rsidRPr="00957806">
        <w:rPr>
          <w:rFonts w:cs="Arial"/>
          <w:sz w:val="24"/>
          <w:szCs w:val="24"/>
        </w:rPr>
        <w:t>) and SLC39</w:t>
      </w:r>
      <w:r w:rsidR="00277722" w:rsidRPr="00957806">
        <w:rPr>
          <w:rFonts w:cs="Arial"/>
          <w:sz w:val="24"/>
          <w:szCs w:val="24"/>
        </w:rPr>
        <w:t xml:space="preserve"> (</w:t>
      </w:r>
      <w:r w:rsidR="00F61561" w:rsidRPr="00957806">
        <w:rPr>
          <w:rFonts w:cs="Arial"/>
          <w:sz w:val="24"/>
          <w:szCs w:val="24"/>
        </w:rPr>
        <w:t xml:space="preserve">Zip) </w:t>
      </w:r>
      <w:r w:rsidR="000D7EC0" w:rsidRPr="00957806">
        <w:rPr>
          <w:rFonts w:cs="Arial"/>
          <w:sz w:val="24"/>
          <w:szCs w:val="24"/>
        </w:rPr>
        <w:fldChar w:fldCharType="begin"/>
      </w:r>
      <w:r w:rsidR="00F61561" w:rsidRPr="00957806">
        <w:rPr>
          <w:rFonts w:cs="Arial"/>
          <w:sz w:val="24"/>
          <w:szCs w:val="24"/>
        </w:rPr>
        <w:instrText xml:space="preserve"> ADDIN EN.CITE &lt;EndNote&gt;&lt;Cite&gt;&lt;Author&gt;Liuzzi&lt;/Author&gt;&lt;Year&gt;2004&lt;/Year&gt;&lt;RecNum&gt;3594&lt;/RecNum&gt;&lt;record&gt;&lt;database name='Znpg-2.enl' path='C:\Documents and Settings\jking\My Documents\Endnote Libraries\Znpg-2.enl'&gt;Znpg-2.enl&lt;/database&gt;&lt;source-app name='EndNote' version='8.0'&gt;EndNote&lt;/source-app&gt;&lt;rec-number&gt;3594&lt;/rec-number&gt;&lt;ref-type name='Journal Article'&gt;17&lt;/ref-type&gt;&lt;contributors&gt;&lt;authors&gt;&lt;author&gt;&lt;style face='normal' font='default' size='100%'&gt;Liuzzi, J. P.&lt;/style&gt;&lt;/author&gt;&lt;author&gt;&lt;style face='normal' font='default' size='100%'&gt;Cousins, R. J.&lt;/style&gt;&lt;/author&gt;&lt;/authors&gt;&lt;/contributors&gt;&lt;auth-address&gt;&lt;style face='normal' font='default' size='100%'&gt;Nutrition Genomics Laboratory and Center for Nutritional Sciences, University of Florida, Gainesville, Florida, 32611-0370, USA. JPLiuzzi@ifas.ufl.edu&lt;/style&gt;&lt;/auth-address&gt;&lt;titles&gt;&lt;title&gt;&lt;style face='normal' font='default' size='100%'&gt;Mammalian zinc transporters&lt;/style&gt;&lt;/title&gt;&lt;secondary-title&gt;&lt;style face='normal' font='default' size='100%'&gt;Annu Rev Nutr&lt;/style&gt;&lt;/secondary-title&gt;&lt;/titles&gt;&lt;periodical&gt;&lt;full-title&gt;&lt;style face='normal' font='default' size='100%'&gt;Annu Rev Nutr&lt;/style&gt;&lt;/full-title&gt;&lt;/periodical&gt;&lt;pages&gt;&lt;style face='normal' font='default' size='100%'&gt;151-72&lt;/style&gt;&lt;/pages&gt;&lt;volume&gt;&lt;style face='normal' font='default' size='100%'&gt;24&lt;/style&gt;&lt;/volume&gt;&lt;keywords&gt;&lt;keyword&gt;&lt;style face='normal' font='default' size='100%'&gt;Animals&lt;/style&gt;&lt;/keyword&gt;&lt;keyword&gt;&lt;style face='normal' font='default' size='100%'&gt;Biological Transport&lt;/style&gt;&lt;/keyword&gt;&lt;keyword&gt;&lt;style face='normal' font='default' size='100%'&gt;Carrier Proteins/genetics/ metabolism&lt;/style&gt;&lt;/keyword&gt;&lt;keyword&gt;&lt;style face='normal' font='default' size='100%'&gt;Humans&lt;/style&gt;&lt;/keyword&gt;&lt;keyword&gt;&lt;style face='normal' font='default' size='100%'&gt;Mammals/ metabolism&lt;/style&gt;&lt;/keyword&gt;&lt;keyword&gt;&lt;style face='normal' font='default' size='100%'&gt;Membrane Transport Proteins/genetics/ metabolism&lt;/style&gt;&lt;/keyword&gt;&lt;keyword&gt;&lt;style face='normal' font='default' size='100%'&gt;Multigene Family&lt;/style&gt;&lt;/keyword&gt;&lt;keyword&gt;&lt;style face='normal' font='default' size='100%'&gt;Research Support, Non-U.S. Gov&amp;apos;t&lt;/style&gt;&lt;/keyword&gt;&lt;keyword&gt;&lt;style face='normal' font='default' size='100%'&gt;Research Support, U.S. Gov&amp;apos;t, P.H.S.&lt;/style&gt;&lt;/keyword&gt;&lt;keyword&gt;&lt;style face='normal' font='default' size='100%'&gt;Zinc/ metabolism&lt;/style&gt;&lt;/keyword&gt;&lt;/keywords&gt;&lt;dates&gt;&lt;year&gt;&lt;style face='normal' font='default' size='100%'&gt;2004&lt;/style&gt;&lt;/year&gt;&lt;/da</w:instrText>
      </w:r>
      <w:r w:rsidR="00F61561" w:rsidRPr="00957806">
        <w:rPr>
          <w:rFonts w:cs="Arial"/>
          <w:sz w:val="24"/>
          <w:szCs w:val="24"/>
          <w:lang w:val="de-DE"/>
        </w:rPr>
        <w:instrText xml:space="preserve">tes&gt;&lt;accession-num&gt;&lt;style face='normal' font='default' size='100%'&gt;15189117&lt;/style&gt;&lt;/accession-num&gt;&lt;label&gt;&lt;style face='normal' font='default' size='100%'&gt;2938&lt;/style&gt;&lt;/label&gt;&lt;urls&gt;&lt;/urls&gt;&lt;/record&gt;&lt;/Cite&gt;&lt;Cite&gt;&lt;Author&gt;Eide&lt;/Author&gt;&lt;Year&gt;2004&lt;/Year&gt;&lt;RecNum&gt;4290&lt;/RecNum&gt;&lt;record&gt;&lt;database name='Znpg-2.enl' path='C:\Documents and Settings\jking\My Documents\Endnote Libraries\Znpg-2.enl'&gt;Znpg-2.enl&lt;/database&gt;&lt;source-app name='EndNote' version='8.0'&gt;EndNote&lt;/source-app&gt;&lt;rec-number&gt;4290&lt;/rec-number&gt;&lt;ref-type name='Journal Article'&gt;17&lt;/ref-type&gt;&lt;contributors&gt;&lt;authors&gt;&lt;author&gt;&lt;style face='normal' font='default' size='100%'&gt;Eide, D. J.&lt;/style&gt;&lt;/author&gt;&lt;/authors&gt;&lt;/contributors&gt;&lt;auth-address&gt;&lt;style face='normal' font='default' size='100%'&gt;Departments of Nutritional Sciences and Biochemistry, University of Missouri, 217 Gwynn Hall, Columbia, MO 65211, USA. EideD@missouri.edu&lt;/style&gt;&lt;/auth-address&gt;&lt;titles&gt;&lt;title&gt;&lt;style face='normal' font='default' size='100%'&gt;The </w:instrText>
      </w:r>
      <w:r w:rsidR="00F61561" w:rsidRPr="00957806">
        <w:rPr>
          <w:rFonts w:cs="Arial"/>
          <w:sz w:val="24"/>
          <w:szCs w:val="24"/>
        </w:rPr>
        <w:instrText>SLC39 family of metal ion transporters&lt;/style&gt;&lt;/title&gt;&lt;secondary-title&gt;&lt;style face='normal' font='default' size='100%'&gt;Pflugers Arch&lt;/style&gt;&lt;/secondary-title&gt;&lt;/titles&gt;&lt;pages&gt;&lt;style face='normal' font='default' size='100%'&gt;796-800&lt;/style&gt;&lt;/pages&gt;&lt;volume&gt;&lt;style face='normal' font='default' size='100%'&gt;447&lt;/style&gt;&lt;/volume&gt;&lt;number&gt;&lt;style face='normal' font='default' size='100%'&gt;5&lt;/style&gt;&lt;/number&gt;&lt;keywords&gt;&lt;keyword&gt;&lt;style face='normal' font='default' size='100%'&gt;Animals&lt;/style&gt;&lt;/keyword&gt;&lt;keyword&gt;&lt;style face='normal' font='default' size='100%'&gt;Biological Transport/physiology&lt;/style&gt;&lt;/keyword&gt;&lt;keyword&gt;&lt;style face='normal' font='default' size='100%'&gt;Carrier Proteins/chemistry/ physiology&lt;/style&gt;&lt;/keyword&gt;&lt;keyword&gt;&lt;style face='normal' font='default' size='100%'&gt;Cation Transport Proteins&lt;/style&gt;&lt;/keyword&gt;&lt;keyword&gt;&lt;style face='normal' font='default' size='100%'&gt;Humans&lt;/style&gt;&lt;/keyword&gt;&lt;keyword&gt;&lt;style face='normal' font='default' size='100%'&gt;Metals/ metabolism&lt;/style&gt;&lt;/keyword&gt;&lt;keyword&gt;&lt;style face='normal' font='default' size='100%'&gt;Multigene Family/physiology&lt;/style&gt;&lt;/keyword&gt;&lt;/keywords&gt;&lt;dates&gt;&lt;year&gt;&lt;style face='normal' font='default' size='100%'&gt;2004&lt;/style&gt;&lt;/year&gt;&lt;pub-dates&gt;&lt;date&gt;&lt;style face='normal' font='default' size='100%'&gt;Feb&lt;/style&gt;&lt;/date&gt;&lt;/pub-dates&gt;&lt;/dates&gt;&lt;accession-num&gt;&lt;style face='normal' font='default' size='100%'&gt;12748861&lt;/style&gt;&lt;/accession-num&gt;&lt;label&gt;&lt;style face='normal' font='default' size='100%'&gt;Zinc--transporters&lt;/style&gt;&lt;/label&gt;&lt;urls&gt;&lt;/urls&gt;&lt;/record&gt;&lt;/Cite&gt;&lt;/EndNote&gt;</w:instrText>
      </w:r>
      <w:r w:rsidR="000D7EC0" w:rsidRPr="00957806">
        <w:rPr>
          <w:rFonts w:cs="Arial"/>
          <w:sz w:val="24"/>
          <w:szCs w:val="24"/>
        </w:rPr>
        <w:fldChar w:fldCharType="separate"/>
      </w:r>
      <w:r w:rsidR="00CD5E16" w:rsidRPr="00957806">
        <w:rPr>
          <w:rFonts w:cs="Arial"/>
          <w:sz w:val="24"/>
          <w:szCs w:val="24"/>
        </w:rPr>
        <w:t>[27, 28]</w:t>
      </w:r>
      <w:r w:rsidR="000D7EC0" w:rsidRPr="00957806">
        <w:rPr>
          <w:rFonts w:cs="Arial"/>
          <w:sz w:val="24"/>
          <w:szCs w:val="24"/>
        </w:rPr>
        <w:fldChar w:fldCharType="end"/>
      </w:r>
      <w:r w:rsidR="00F61561" w:rsidRPr="00957806">
        <w:rPr>
          <w:rFonts w:cs="Arial"/>
          <w:sz w:val="24"/>
          <w:szCs w:val="24"/>
        </w:rPr>
        <w:t xml:space="preserve">. </w:t>
      </w:r>
      <w:r w:rsidR="00A405AA" w:rsidRPr="00957806">
        <w:rPr>
          <w:rFonts w:cs="Arial"/>
          <w:sz w:val="24"/>
          <w:szCs w:val="24"/>
        </w:rPr>
        <w:t xml:space="preserve"> </w:t>
      </w:r>
      <w:proofErr w:type="spellStart"/>
      <w:r w:rsidR="00F61561" w:rsidRPr="00957806">
        <w:rPr>
          <w:rFonts w:cs="Arial"/>
          <w:sz w:val="24"/>
          <w:szCs w:val="24"/>
        </w:rPr>
        <w:t>ZnT</w:t>
      </w:r>
      <w:proofErr w:type="spellEnd"/>
      <w:r w:rsidR="00F61561" w:rsidRPr="00957806">
        <w:rPr>
          <w:rFonts w:cs="Arial"/>
          <w:sz w:val="24"/>
          <w:szCs w:val="24"/>
        </w:rPr>
        <w:t xml:space="preserve"> and Zip family zinc transporters have opposing roles in regulat</w:t>
      </w:r>
      <w:r w:rsidR="00277722" w:rsidRPr="00957806">
        <w:rPr>
          <w:rFonts w:cs="Arial"/>
          <w:sz w:val="24"/>
          <w:szCs w:val="24"/>
        </w:rPr>
        <w:t>ing cellular zinc homeostasis</w:t>
      </w:r>
      <w:r w:rsidR="008247ED" w:rsidRPr="00957806">
        <w:rPr>
          <w:rFonts w:cs="Arial"/>
          <w:sz w:val="24"/>
          <w:szCs w:val="24"/>
        </w:rPr>
        <w:t xml:space="preserve">; </w:t>
      </w:r>
      <w:proofErr w:type="spellStart"/>
      <w:r w:rsidR="00F61561" w:rsidRPr="00957806">
        <w:rPr>
          <w:rFonts w:cs="Arial"/>
          <w:sz w:val="24"/>
          <w:szCs w:val="24"/>
        </w:rPr>
        <w:t>ZnT</w:t>
      </w:r>
      <w:proofErr w:type="spellEnd"/>
      <w:r w:rsidR="00F61561" w:rsidRPr="00957806">
        <w:rPr>
          <w:rFonts w:cs="Arial"/>
          <w:sz w:val="24"/>
          <w:szCs w:val="24"/>
        </w:rPr>
        <w:t xml:space="preserve"> transporters reduce cytosolic zinc bioavailability by promoting zinc efflux </w:t>
      </w:r>
      <w:r w:rsidR="00277722" w:rsidRPr="00957806">
        <w:rPr>
          <w:rFonts w:cs="Arial"/>
          <w:sz w:val="24"/>
          <w:szCs w:val="24"/>
        </w:rPr>
        <w:t>and</w:t>
      </w:r>
      <w:r w:rsidR="00F61561" w:rsidRPr="00957806">
        <w:rPr>
          <w:rFonts w:cs="Arial"/>
          <w:sz w:val="24"/>
          <w:szCs w:val="24"/>
        </w:rPr>
        <w:t xml:space="preserve"> Zip transporters function by increasing cytosolic zinc. </w:t>
      </w:r>
      <w:r w:rsidR="00277722" w:rsidRPr="00957806">
        <w:rPr>
          <w:rFonts w:cs="Arial"/>
          <w:sz w:val="24"/>
          <w:szCs w:val="24"/>
        </w:rPr>
        <w:t xml:space="preserve"> In the context of inflammation, stimulation of immune cells with inflammatory stimuli such as lipopolysaccharide (LPS) results in changes in cellular zinc that is mediated by alterations in zinc transporter expression </w:t>
      </w:r>
      <w:r w:rsidR="000D7EC0" w:rsidRPr="00957806">
        <w:rPr>
          <w:rFonts w:cs="Arial"/>
          <w:sz w:val="24"/>
          <w:szCs w:val="24"/>
        </w:rPr>
        <w:fldChar w:fldCharType="begin"/>
      </w:r>
      <w:r w:rsidR="00E32EFC" w:rsidRPr="00957806">
        <w:rPr>
          <w:rFonts w:cs="Arial"/>
          <w:sz w:val="24"/>
          <w:szCs w:val="24"/>
        </w:rPr>
        <w:instrText xml:space="preserve"> ADDIN EN.CITE &lt;EndNote&gt;&lt;Cite&gt;&lt;Author&gt;Kitamura&lt;/Author&gt;&lt;Year&gt;2006&lt;/Year&gt;&lt;RecNum&gt;50&lt;/RecNum&gt;&lt;record&gt;&lt;rec-number&gt;50&lt;/rec-number&gt;&lt;foreign-keys&gt;&lt;key app="EN" db-id="pwvveftelvr2amepzvo5pea49pfzdevape5e"&gt;50&lt;/key&gt;&lt;/foreign-keys&gt;&lt;ref-type name="Journal Article"&gt;17&lt;/ref-type&gt;&lt;contributors&gt;&lt;authors&gt;&lt;author&gt;Kitamura, H.&lt;/author&gt;&lt;author&gt;Morikawa, H.&lt;/author&gt;&lt;author&gt;Kamon, H.&lt;/author&gt;&lt;author&gt;Iguchi, M.&lt;/author&gt;&lt;author&gt;Hojyo, S.&lt;/author&gt;&lt;author&gt;Fukada, T.&lt;/author&gt;&lt;author&gt;Yamashita, S.&lt;/author&gt;&lt;author&gt;Kaisho, T.&lt;/author&gt;&lt;author&gt;Akira, S.&lt;/author&gt;&lt;author&gt;Murakami, M.&lt;/author&gt;&lt;author&gt;Hirano, T.&lt;/author&gt;&lt;/authors&gt;&lt;/contributors&gt;&lt;auth-address&gt;Laboratory for Cytokine Signaling, RIKEN Research Center for Allergy and Immunology, Kanagawa 230-0045, Japan.&lt;/auth-address&gt;&lt;titles&gt;&lt;title&gt;Toll-like receptor-mediated regulation of zinc homeostasis influences dendritic cell function&lt;/title&gt;&lt;secondary-title&gt;Nat Immunol&lt;/secondary-title&gt;&lt;/titles&gt;&lt;pages&gt;971-7&lt;/pages&gt;&lt;volume&gt;7&lt;/volume&gt;&lt;number&gt;9&lt;/number&gt;&lt;dates&gt;&lt;year&gt;2006&lt;/year&gt;&lt;pub-dates&gt;&lt;date&gt;Sep&lt;/date&gt;&lt;/pub-dates&gt;&lt;/dates&gt;&lt;accession-num&gt;16892068&lt;/accession-num&gt;&lt;urls&gt;&lt;related-urls&gt;&lt;url&gt;http://www.ncbi.nlm.nih.gov/entrez/query.fcgi?cmd=Retrieve&amp;amp;db=PubMed&amp;amp;dopt=Citation&amp;amp;list_uids=16892068&lt;/url&gt;&lt;/related-urls&gt;&lt;/urls&gt;&lt;/record&gt;&lt;/Cite&gt;&lt;/EndNote&gt;</w:instrText>
      </w:r>
      <w:r w:rsidR="000D7EC0" w:rsidRPr="00957806">
        <w:rPr>
          <w:rFonts w:cs="Arial"/>
          <w:sz w:val="24"/>
          <w:szCs w:val="24"/>
        </w:rPr>
        <w:fldChar w:fldCharType="separate"/>
      </w:r>
      <w:r w:rsidR="00CD5E16" w:rsidRPr="00957806">
        <w:rPr>
          <w:rFonts w:cs="Arial"/>
          <w:sz w:val="24"/>
          <w:szCs w:val="24"/>
        </w:rPr>
        <w:t>[29]</w:t>
      </w:r>
      <w:r w:rsidR="000D7EC0" w:rsidRPr="00957806">
        <w:rPr>
          <w:rFonts w:cs="Arial"/>
          <w:sz w:val="24"/>
          <w:szCs w:val="24"/>
        </w:rPr>
        <w:fldChar w:fldCharType="end"/>
      </w:r>
      <w:r w:rsidR="00277722" w:rsidRPr="00957806">
        <w:rPr>
          <w:rFonts w:cs="Arial"/>
          <w:sz w:val="24"/>
          <w:szCs w:val="24"/>
        </w:rPr>
        <w:t xml:space="preserve">.  </w:t>
      </w:r>
      <w:r w:rsidR="001627D6" w:rsidRPr="00957806">
        <w:rPr>
          <w:rFonts w:cs="Arial"/>
          <w:sz w:val="24"/>
          <w:szCs w:val="24"/>
        </w:rPr>
        <w:t>Thus</w:t>
      </w:r>
      <w:r w:rsidR="00E25145" w:rsidRPr="00957806">
        <w:rPr>
          <w:rFonts w:cs="Arial"/>
          <w:sz w:val="24"/>
          <w:szCs w:val="24"/>
        </w:rPr>
        <w:t xml:space="preserve"> a</w:t>
      </w:r>
      <w:r w:rsidR="00D4765D" w:rsidRPr="00957806">
        <w:rPr>
          <w:rFonts w:cs="Arial"/>
          <w:sz w:val="24"/>
          <w:szCs w:val="24"/>
        </w:rPr>
        <w:t>lteration</w:t>
      </w:r>
      <w:r w:rsidR="00E25145" w:rsidRPr="00957806">
        <w:rPr>
          <w:rFonts w:cs="Arial"/>
          <w:sz w:val="24"/>
          <w:szCs w:val="24"/>
        </w:rPr>
        <w:t>s</w:t>
      </w:r>
      <w:r w:rsidR="00D4765D" w:rsidRPr="00957806">
        <w:rPr>
          <w:rFonts w:cs="Arial"/>
          <w:sz w:val="24"/>
          <w:szCs w:val="24"/>
        </w:rPr>
        <w:t xml:space="preserve"> </w:t>
      </w:r>
      <w:r w:rsidR="00BA46C1" w:rsidRPr="00957806">
        <w:rPr>
          <w:rFonts w:cs="Arial"/>
          <w:sz w:val="24"/>
          <w:szCs w:val="24"/>
        </w:rPr>
        <w:t xml:space="preserve">and/or </w:t>
      </w:r>
      <w:proofErr w:type="spellStart"/>
      <w:r w:rsidR="00BA46C1" w:rsidRPr="00957806">
        <w:rPr>
          <w:rFonts w:cs="Arial"/>
          <w:sz w:val="24"/>
          <w:szCs w:val="24"/>
        </w:rPr>
        <w:t>dysregulation</w:t>
      </w:r>
      <w:proofErr w:type="spellEnd"/>
      <w:r w:rsidR="00BA46C1" w:rsidRPr="00957806">
        <w:rPr>
          <w:rFonts w:cs="Arial"/>
          <w:sz w:val="24"/>
          <w:szCs w:val="24"/>
        </w:rPr>
        <w:t xml:space="preserve"> </w:t>
      </w:r>
      <w:r w:rsidR="00D4765D" w:rsidRPr="00957806">
        <w:rPr>
          <w:rFonts w:cs="Arial"/>
          <w:sz w:val="24"/>
          <w:szCs w:val="24"/>
        </w:rPr>
        <w:t xml:space="preserve">of zinc transporter expression </w:t>
      </w:r>
      <w:r w:rsidR="003E4F84" w:rsidRPr="00957806">
        <w:rPr>
          <w:rFonts w:cs="Arial"/>
          <w:sz w:val="24"/>
          <w:szCs w:val="24"/>
        </w:rPr>
        <w:t xml:space="preserve">with age </w:t>
      </w:r>
      <w:r w:rsidR="00E25145" w:rsidRPr="00957806">
        <w:rPr>
          <w:rFonts w:cs="Arial"/>
          <w:sz w:val="24"/>
          <w:szCs w:val="24"/>
        </w:rPr>
        <w:t xml:space="preserve">could </w:t>
      </w:r>
      <w:r w:rsidR="00BA46C1" w:rsidRPr="00957806">
        <w:rPr>
          <w:rFonts w:cs="Arial"/>
          <w:sz w:val="24"/>
          <w:szCs w:val="24"/>
        </w:rPr>
        <w:t>potentially affect</w:t>
      </w:r>
      <w:r w:rsidR="00D4765D" w:rsidRPr="00957806">
        <w:rPr>
          <w:rFonts w:cs="Arial"/>
          <w:sz w:val="24"/>
          <w:szCs w:val="24"/>
        </w:rPr>
        <w:t xml:space="preserve"> zinc homeostasis in immune cells</w:t>
      </w:r>
      <w:r w:rsidR="003E4F84" w:rsidRPr="00957806">
        <w:rPr>
          <w:rFonts w:cs="Arial"/>
          <w:sz w:val="24"/>
          <w:szCs w:val="24"/>
        </w:rPr>
        <w:t xml:space="preserve"> and contribute</w:t>
      </w:r>
      <w:r w:rsidR="00D4765D" w:rsidRPr="00957806">
        <w:rPr>
          <w:rFonts w:cs="Arial"/>
          <w:sz w:val="24"/>
          <w:szCs w:val="24"/>
        </w:rPr>
        <w:t xml:space="preserve"> to immune dysfunction</w:t>
      </w:r>
      <w:r w:rsidR="00F61561" w:rsidRPr="00957806">
        <w:rPr>
          <w:rFonts w:cs="Arial"/>
          <w:sz w:val="24"/>
          <w:szCs w:val="24"/>
        </w:rPr>
        <w:t xml:space="preserve"> and chronic inflammation</w:t>
      </w:r>
      <w:r w:rsidR="001627D6" w:rsidRPr="00957806">
        <w:rPr>
          <w:rFonts w:cs="Arial"/>
          <w:sz w:val="24"/>
          <w:szCs w:val="24"/>
        </w:rPr>
        <w:t xml:space="preserve"> </w:t>
      </w:r>
      <w:r w:rsidR="000D7EC0" w:rsidRPr="00957806">
        <w:rPr>
          <w:rFonts w:cs="Arial"/>
          <w:sz w:val="24"/>
          <w:szCs w:val="24"/>
        </w:rPr>
        <w:fldChar w:fldCharType="begin"/>
      </w:r>
      <w:r w:rsidR="00E32EFC" w:rsidRPr="00957806">
        <w:rPr>
          <w:rFonts w:cs="Arial"/>
          <w:sz w:val="24"/>
          <w:szCs w:val="24"/>
        </w:rPr>
        <w:instrText xml:space="preserve"> ADDIN EN.CITE &lt;EndNote&gt;&lt;Cite&gt;&lt;Author&gt;Wong&lt;/Author&gt;&lt;Year&gt;2012&lt;/Year&gt;&lt;RecNum&gt;152&lt;/RecNum&gt;&lt;record&gt;&lt;rec-number&gt;152&lt;/rec-number&gt;&lt;foreign-keys&gt;&lt;key app="EN" db-id="pwvveftelvr2amepzvo5pea49pfzdevape5e"&gt;152&lt;/key&gt;&lt;/foreign-keys&gt;&lt;ref-type name="Journal Article"&gt;17&lt;/ref-type&gt;&lt;contributors&gt;&lt;authors&gt;&lt;author&gt;Wong, C. P.&lt;/author&gt;&lt;author&gt;Ho, E.&lt;/author&gt;&lt;/authors&gt;&lt;/contributors&gt;&lt;auth-address&gt;School of Biological &amp;amp; Population Health Sciences, Oregon State University, OR 97331, USA.&lt;/auth-address&gt;&lt;titles&gt;&lt;title&gt;Zinc and its role in age-related inflammation and immune dysfunction&lt;/title&gt;&lt;secondary-title&gt;Mol Nutr Food Res&lt;/secondary-title&gt;&lt;alt-title&gt;Molecular nutrition &amp;amp; food research&lt;/alt-title&gt;&lt;/titles&gt;&lt;periodical&gt;&lt;full-title&gt;Mol Nutr Food Res&lt;/full-title&gt;&lt;abbr-1&gt;Molecular nutrition &amp;amp; food research&lt;/abbr-1&gt;&lt;/periodical&gt;&lt;alt-periodical&gt;&lt;full-title&gt;Mol Nutr Food Res&lt;/full-title&gt;&lt;abbr-1&gt;Molecular nutrition &amp;amp; food research&lt;/abbr-1&gt;&lt;/alt-periodical&gt;&lt;pages&gt;77-87&lt;/pages&gt;&lt;volume&gt;56&lt;/volume&gt;&lt;number&gt;1&lt;/number&gt;&lt;dates&gt;&lt;year&gt;2012&lt;/year&gt;&lt;pub-dates&gt;&lt;date&gt;Jan&lt;/date&gt;&lt;/pub-dates&gt;&lt;/dates&gt;&lt;isbn&gt;1613-4133 (Electronic)&amp;#xD;1613-4125 (Linking)&lt;/isbn&gt;&lt;accession-num&gt;22076675&lt;/accession-num&gt;&lt;urls&gt;&lt;related-urls&gt;&lt;url&gt;http://www.ncbi.nlm.nih.gov/entrez/query.fcgi?cmd=Retrieve&amp;amp;db=PubMed&amp;amp;dopt=Citation&amp;amp;list_uids=22076675 &lt;/url&gt;&lt;/related-urls&gt;&lt;/urls&gt;&lt;language&gt;eng&lt;/language&gt;&lt;/record&gt;&lt;/Cite&gt;&lt;Cite&gt;&lt;Author&gt;Haase&lt;/Author&gt;&lt;Year&gt;2009&lt;/Year&gt;&lt;RecNum&gt;103&lt;/RecNum&gt;&lt;record&gt;&lt;rec-number&gt;103&lt;/rec-number&gt;&lt;foreign-keys&gt;&lt;key app="EN" db-id="pwvveftelvr2amepzvo5pea49pfzdevape5e"&gt;103&lt;/key&gt;&lt;/foreign-keys&gt;&lt;ref-type name="Journal Article"&gt;17&lt;/ref-type&gt;&lt;contributors&gt;&lt;authors&gt;&lt;author&gt;Haase, H.&lt;/author&gt;&lt;author&gt;Rink, L.&lt;/author&gt;&lt;/authors&gt;&lt;/contributors&gt;&lt;auth-address&gt;Institute of Immunology, Medical Faculty, RWTH Aachen University Pauwelsstrasse 30, 52074 Aachen, Germany. hhaase@ukaachen.de&lt;/auth-address&gt;&lt;titles&gt;&lt;title&gt;The immune system and the impact of zinc during aging&lt;/title&gt;&lt;secondary-title&gt;Immun Ageing&lt;/secondary-title&gt;&lt;/titles&gt;&lt;pages&gt;9&lt;/pages&gt;&lt;volume&gt;6&lt;/volume&gt;&lt;dates&gt;&lt;year&gt;2009&lt;/year&gt;&lt;/dates&gt;&lt;isbn&gt;1742-4933 (Electronic)&amp;#xD;1742-4933 (Linking)&lt;/isbn&gt;&lt;accession-num&gt;19523191&lt;/accession-num&gt;&lt;urls&gt;&lt;related-urls&gt;&lt;url&gt;http://www.ncbi.nlm.nih.gov/entrez/query.fcgi?cmd=Retrieve&amp;amp;db=PubMed&amp;amp;dopt=Citation&amp;amp;list_uids=19523191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[18, 30]</w:t>
      </w:r>
      <w:r w:rsidR="000D7EC0" w:rsidRPr="00957806">
        <w:rPr>
          <w:rFonts w:cs="Arial"/>
          <w:sz w:val="24"/>
          <w:szCs w:val="24"/>
        </w:rPr>
        <w:fldChar w:fldCharType="end"/>
      </w:r>
      <w:r w:rsidR="00D4765D" w:rsidRPr="00957806">
        <w:rPr>
          <w:rFonts w:cs="Arial"/>
          <w:sz w:val="24"/>
          <w:szCs w:val="24"/>
        </w:rPr>
        <w:t xml:space="preserve">.   </w:t>
      </w:r>
    </w:p>
    <w:p w:rsidR="00D831AC" w:rsidRPr="00957806" w:rsidRDefault="00D831AC" w:rsidP="000012EE">
      <w:pPr>
        <w:widowControl w:val="0"/>
        <w:spacing w:line="480" w:lineRule="auto"/>
        <w:rPr>
          <w:rFonts w:cs="Arial"/>
          <w:i/>
          <w:sz w:val="24"/>
          <w:szCs w:val="24"/>
        </w:rPr>
      </w:pPr>
    </w:p>
    <w:p w:rsidR="0050751D" w:rsidRPr="00957806" w:rsidRDefault="000F5E7D" w:rsidP="000012EE">
      <w:pPr>
        <w:widowControl w:val="0"/>
        <w:spacing w:line="480" w:lineRule="auto"/>
        <w:rPr>
          <w:rFonts w:cs="Arial"/>
          <w:sz w:val="24"/>
          <w:szCs w:val="24"/>
        </w:rPr>
      </w:pPr>
      <w:r w:rsidRPr="00957806">
        <w:rPr>
          <w:rFonts w:cs="Arial"/>
          <w:sz w:val="24"/>
          <w:szCs w:val="24"/>
        </w:rPr>
        <w:t xml:space="preserve">The mechanisms contributing to age-related zinc loss </w:t>
      </w:r>
      <w:r w:rsidR="008247ED" w:rsidRPr="00957806">
        <w:rPr>
          <w:rFonts w:cs="Arial"/>
          <w:sz w:val="24"/>
          <w:szCs w:val="24"/>
        </w:rPr>
        <w:t xml:space="preserve">and </w:t>
      </w:r>
      <w:r w:rsidRPr="00957806">
        <w:rPr>
          <w:rFonts w:cs="Arial"/>
          <w:sz w:val="24"/>
          <w:szCs w:val="24"/>
        </w:rPr>
        <w:t xml:space="preserve">age-related inflammation are unclear.  </w:t>
      </w:r>
      <w:r w:rsidR="0003245E" w:rsidRPr="00957806">
        <w:rPr>
          <w:rFonts w:cs="Arial"/>
          <w:sz w:val="24"/>
          <w:szCs w:val="24"/>
        </w:rPr>
        <w:t xml:space="preserve">Accumulating evidence indicates epigenetic </w:t>
      </w:r>
      <w:proofErr w:type="spellStart"/>
      <w:r w:rsidR="0003245E" w:rsidRPr="00957806">
        <w:rPr>
          <w:rFonts w:cs="Arial"/>
          <w:sz w:val="24"/>
          <w:szCs w:val="24"/>
        </w:rPr>
        <w:t>dysregulation</w:t>
      </w:r>
      <w:proofErr w:type="spellEnd"/>
      <w:r w:rsidR="0003245E" w:rsidRPr="00957806">
        <w:rPr>
          <w:rFonts w:cs="Arial"/>
          <w:sz w:val="24"/>
          <w:szCs w:val="24"/>
        </w:rPr>
        <w:t xml:space="preserve"> is a common feature of aging, characterized by global DNA </w:t>
      </w:r>
      <w:proofErr w:type="spellStart"/>
      <w:r w:rsidR="0003245E" w:rsidRPr="00957806">
        <w:rPr>
          <w:rFonts w:cs="Arial"/>
          <w:sz w:val="24"/>
          <w:szCs w:val="24"/>
        </w:rPr>
        <w:t>hypomethylation</w:t>
      </w:r>
      <w:proofErr w:type="spellEnd"/>
      <w:r w:rsidR="0003245E" w:rsidRPr="00957806">
        <w:rPr>
          <w:rFonts w:cs="Arial"/>
          <w:sz w:val="24"/>
          <w:szCs w:val="24"/>
        </w:rPr>
        <w:t xml:space="preserve"> and gene-specific promoter </w:t>
      </w:r>
      <w:proofErr w:type="spellStart"/>
      <w:r w:rsidR="0003245E" w:rsidRPr="00957806">
        <w:rPr>
          <w:rFonts w:cs="Arial"/>
          <w:sz w:val="24"/>
          <w:szCs w:val="24"/>
        </w:rPr>
        <w:t>hypermethylation</w:t>
      </w:r>
      <w:proofErr w:type="spellEnd"/>
      <w:r w:rsidR="0003245E" w:rsidRPr="00957806">
        <w:rPr>
          <w:rFonts w:cs="Arial"/>
          <w:sz w:val="24"/>
          <w:szCs w:val="24"/>
        </w:rPr>
        <w:t xml:space="preserve"> or </w:t>
      </w:r>
      <w:proofErr w:type="spellStart"/>
      <w:r w:rsidR="0003245E" w:rsidRPr="00957806">
        <w:rPr>
          <w:rFonts w:cs="Arial"/>
          <w:sz w:val="24"/>
          <w:szCs w:val="24"/>
        </w:rPr>
        <w:t>hypomethylation</w:t>
      </w:r>
      <w:proofErr w:type="spellEnd"/>
      <w:r w:rsidR="0003245E" w:rsidRPr="00957806">
        <w:rPr>
          <w:rFonts w:cs="Arial"/>
          <w:sz w:val="24"/>
          <w:szCs w:val="24"/>
        </w:rPr>
        <w:t xml:space="preserve">, as well as alteration in histone modifications, </w:t>
      </w:r>
      <w:r w:rsidR="000D7EC0" w:rsidRPr="00957806">
        <w:rPr>
          <w:rFonts w:cs="Arial"/>
          <w:sz w:val="24"/>
          <w:szCs w:val="24"/>
        </w:rPr>
        <w:fldChar w:fldCharType="begin"/>
      </w:r>
      <w:r w:rsidR="00E32EFC" w:rsidRPr="00957806">
        <w:rPr>
          <w:rFonts w:cs="Arial"/>
          <w:sz w:val="24"/>
          <w:szCs w:val="24"/>
        </w:rPr>
        <w:instrText xml:space="preserve"> ADDIN EN.CITE &lt;EndNote&gt;&lt;Cite&gt;&lt;Author&gt;Kawakami&lt;/Author&gt;&lt;Year&gt;2009&lt;/Year&gt;&lt;RecNum&gt;134&lt;/RecNum&gt;&lt;record&gt;&lt;rec-number&gt;134&lt;/rec-number&gt;&lt;foreign-keys&gt;&lt;key app="EN" db-id="pwvveftelvr2amepzvo5pea49pfzdevape5e"&gt;134&lt;/key&gt;&lt;/foreign-keys&gt;&lt;ref-type name="Journal Article"&gt;17&lt;/ref-type&gt;&lt;contributors&gt;&lt;authors&gt;&lt;author&gt;Kawakami, K.&lt;/author&gt;&lt;author&gt;Nakamura, A.&lt;/author&gt;&lt;author&gt;Ishigami, A.&lt;/author&gt;&lt;author&gt;Goto, S.&lt;/author&gt;&lt;author&gt;Takahashi, R.&lt;/author&gt;&lt;/authors&gt;&lt;/contributors&gt;&lt;auth-address&gt;Department of Biochemistry, Faculty of Pharmaceutical Sciences, Toho University, Funabashi, Chiba, Japan.&lt;/auth-address&gt;&lt;titles&gt;&lt;title&gt;Age-related difference of site-specific histone modifications in rat liver&lt;/title&gt;&lt;secondary-title&gt;Biogerontology&lt;/secondary-title&gt;&lt;alt-title&gt;Biogerontology&lt;/alt-title&gt;&lt;/titles&gt;&lt;pages&gt;415-21&lt;/pages&gt;&lt;volume&gt;10&lt;/volume&gt;&lt;number&gt;4&lt;/number&gt;&lt;keywords&gt;&lt;keyword&gt;Acetylation&lt;/keyword&gt;&lt;keyword&gt;Age Factors&lt;/keyword&gt;&lt;keyword&gt;Aging/genetics/*metabolism&lt;/keyword&gt;&lt;keyword&gt;Amino Acid Sequence&lt;/keyword&gt;&lt;keyword&gt;Animals&lt;/keyword&gt;&lt;keyword&gt;*Chromatin Assembly and Disassembly&lt;/keyword&gt;&lt;keyword&gt;Epigenesis, Genetic&lt;/keyword&gt;&lt;keyword&gt;Histones/*metabolism&lt;/keyword&gt;&lt;keyword&gt;Liver/*metabolism&lt;/keyword&gt;&lt;keyword&gt;Lysine&lt;/keyword&gt;&lt;keyword&gt;Male&lt;/keyword&gt;&lt;keyword&gt;Methylation&lt;/keyword&gt;&lt;keyword&gt;Molecular Sequence Data&lt;/keyword&gt;&lt;keyword&gt;Phosphorylation&lt;/keyword&gt;&lt;keyword&gt;*Protein Processing, Post-Translational&lt;/keyword&gt;&lt;keyword&gt;Rats&lt;/keyword&gt;&lt;keyword&gt;Rats, Inbred F344&lt;/keyword&gt;&lt;keyword&gt;Serine&lt;/keyword&gt;&lt;/keywords&gt;&lt;dates&gt;&lt;year&gt;2009&lt;/year&gt;&lt;pub-dates&gt;&lt;date&gt;Aug&lt;/date&gt;&lt;/pub-dates&gt;&lt;/dates&gt;&lt;isbn&gt;1389-5729 (Print)&amp;#xD;1389-5729 (Linking)&lt;/isbn&gt;&lt;accession-num&gt;18814051&lt;/accession-num&gt;&lt;urls&gt;&lt;related-urls&gt;&lt;url&gt;http://www.ncbi.nlm.nih.gov/entrez/query.fcgi?cmd=Retrieve&amp;amp;db=PubMed&amp;amp;dopt=Citation&amp;amp;list_uids=18814051 &lt;/url&gt;&lt;/related-urls&gt;&lt;/urls&gt;&lt;language&gt;eng&lt;/language&gt;&lt;/record&gt;&lt;/Cite&gt;&lt;Cite&gt;&lt;Author&gt;Grolleau-Julius&lt;/Author&gt;&lt;Year&gt;2009&lt;/Year&gt;&lt;RecNum&gt;66&lt;/RecNum&gt;&lt;record&gt;&lt;rec-number&gt;66&lt;/rec-number&gt;&lt;foreign-keys&gt;&lt;key app="EN" db-id="pwvveftelvr2amepzvo5pea49pfzdevape5e"&gt;66&lt;/key&gt;&lt;/foreign-keys&gt;&lt;ref-type name="Journal Article"&gt;17&lt;/ref-type&gt;&lt;contributors&gt;&lt;authors&gt;&lt;author&gt;Grolleau-Julius, A.&lt;/author&gt;&lt;author&gt;Ray, D.&lt;/author&gt;&lt;author&gt;Yung, R. L.&lt;/author&gt;&lt;/authors&gt;&lt;/contributors&gt;&lt;auth-address&gt;Divisions of Geriatric Medicine and Rheumatology, Department of Internal Medicine, University of Michigan, Room 3023 BSRB, 109 Zina Pitcher Place, Ann Arbor, MI, 48109-2200, USA. grolleau@umich.edu&lt;/auth-address&gt;&lt;titles&gt;&lt;title&gt;The role of epigenetics in aging and autoimmunity&lt;/title&gt;&lt;secondary-title&gt;Clin Rev Allergy Immunol&lt;/secondary-title&gt;&lt;alt-title&gt;Clinical reviews in allergy &amp;amp; immunology&lt;/alt-title&gt;&lt;/titles&gt;&lt;pages&gt;42-50&lt;/pages&gt;&lt;volume&gt;39&lt;/volume&gt;&lt;number&gt;1&lt;/number&gt;&lt;keywords&gt;&lt;keyword&gt;*Aging&lt;/keyword&gt;&lt;keyword&gt;Amyloidosis/immunology&lt;/keyword&gt;&lt;keyword&gt;Animals&lt;/keyword&gt;&lt;keyword&gt;Autoimmune Diseases/epidemiology/*genetics&lt;/keyword&gt;&lt;keyword&gt;DNA Methylation/physiology&lt;/keyword&gt;&lt;keyword&gt;Humans&lt;/keyword&gt;&lt;keyword&gt;Immune Tolerance&lt;/keyword&gt;&lt;keyword&gt;Inflammation/genetics/immunology&lt;/keyword&gt;&lt;keyword&gt;Inflammation Mediators/immunology&lt;/keyword&gt;&lt;keyword&gt;MicroRNAs/immunology&lt;/keyword&gt;&lt;keyword&gt;Risk Factors&lt;/keyword&gt;&lt;keyword&gt;X Chromosome Inactivation/immunology/physiology&lt;/keyword&gt;&lt;/keywords&gt;&lt;dates&gt;&lt;year&gt;2009&lt;/year&gt;&lt;pub-dates&gt;&lt;date&gt;Aug&lt;/date&gt;&lt;/pub-dates&gt;&lt;/dates&gt;&lt;isbn&gt;1559-0267 (Electronic)&amp;#xD;1080-0549 (Linking)&lt;/isbn&gt;&lt;accession-num&gt;19653133&lt;/accession-num&gt;&lt;urls&gt;&lt;related-urls&gt;&lt;url&gt;http://www.ncbi.nlm.nih.gov/entrez/query.fcgi?cmd=Retrieve&amp;amp;db=PubMed&amp;amp;dopt=Citation&amp;amp;list_uids=19653133 &lt;/url&gt;&lt;/related-urls&gt;&lt;/urls&gt;&lt;language&gt;eng&lt;/language&gt;&lt;/record&gt;&lt;/Cite&gt;&lt;Cite&gt;&lt;Author&gt;Maegawa&lt;/Author&gt;&lt;Year&gt;2010&lt;/Year&gt;&lt;RecNum&gt;67&lt;/RecNum&gt;&lt;record&gt;&lt;rec-number&gt;67&lt;/rec-number&gt;&lt;foreign-keys&gt;&lt;key app="EN" db-id="pwvveftelvr2amepzvo5pea49pfzdevape5e"&gt;67&lt;/key&gt;&lt;/foreign-keys&gt;&lt;ref-type name="Journal Article"&gt;17&lt;/ref-type&gt;&lt;contributors&gt;&lt;authors&gt;&lt;author&gt;Maegawa, S.&lt;/author&gt;&lt;author&gt;Hinkal, G.&lt;/author&gt;&lt;author&gt;Kim, H. S.&lt;/author&gt;&lt;author&gt;Shen, L.&lt;/author&gt;&lt;author&gt;Zhang, L.&lt;/author&gt;&lt;author&gt;Zhang, J.&lt;/author&gt;&lt;author&gt;Zhang, N.&lt;/author&gt;&lt;author&gt;Liang, S.&lt;/author&gt;&lt;author&gt;Donehower, L. A.&lt;/author&gt;&lt;author&gt;Issa, J. P.&lt;/author&gt;&lt;/authors&gt;&lt;/contributors&gt;&lt;auth-address&gt;Department of Leukemia, The University of Texas M.D. Anderson Cancer Center, Houston, Texas 77030, USA.&lt;/auth-address&gt;&lt;titles&gt;&lt;title&gt;Widespread and tissue specific age-related DNA methylation changes in mice&lt;/title&gt;&lt;secondary-title&gt;Genome Res&lt;/secondary-title&gt;&lt;alt-title&gt;Genome research&lt;/alt-title&gt;&lt;/titles&gt;&lt;pages&gt;332-40&lt;/pages&gt;&lt;volume&gt;20&lt;/volume&gt;&lt;number&gt;3&lt;/number&gt;&lt;keywords&gt;&lt;keyword&gt;Aging/*genetics&lt;/keyword&gt;&lt;keyword&gt;Animals&lt;/keyword&gt;&lt;keyword&gt;Colonic Neoplasms/*genetics&lt;/keyword&gt;&lt;keyword&gt;*CpG Islands&lt;/keyword&gt;&lt;keyword&gt;*DNA Methylation&lt;/keyword&gt;&lt;keyword&gt;Female&lt;/keyword&gt;&lt;keyword&gt;Male&lt;/keyword&gt;&lt;keyword&gt;Mice&lt;/keyword&gt;&lt;keyword&gt;Neoplasms/genetics&lt;/keyword&gt;&lt;keyword&gt;Organ Specificity/*genetics&lt;/keyword&gt;&lt;/keywords&gt;&lt;dates&gt;&lt;year&gt;2010&lt;/year&gt;&lt;pub-dates&gt;&lt;date&gt;Mar&lt;/date&gt;&lt;/pub-dates&gt;&lt;/dates&gt;&lt;isbn&gt;1549-5469 (Electronic)&amp;#xD;1088-9051 (Linking)&lt;/isbn&gt;&lt;accession-num&gt;20107151&lt;/accession-num&gt;&lt;urls&gt;&lt;related-urls&gt;&lt;url&gt;http://www.ncbi.nlm.nih.gov/entrez/query.fcgi?cmd=Retrieve&amp;amp;db=PubMed&amp;amp;dopt=Citation&amp;amp;list_uids=20107151 &lt;/url&gt;&lt;/related-urls&gt;&lt;/urls&gt;&lt;language&gt;eng&lt;/language&gt;&lt;/record&gt;&lt;/Cite&gt;&lt;Cite&gt;&lt;Author&gt;Maegawa&lt;/Author&gt;&lt;Year&gt;2010&lt;/Year&gt;&lt;RecNum&gt;16&lt;/RecNum&gt;&lt;record&gt;&lt;rec-number&gt;16&lt;/rec-number&gt;&lt;ref-type name='Journal Article'&gt;17&lt;/ref-type&gt;&lt;contributors&gt;&lt;authors&gt;&lt;author&gt;Maegawa, S.&lt;/author&gt;&lt;author&gt;Hinkal, G.&lt;/author&gt;&lt;author&gt;Kim, H. S.&lt;/author&gt;&lt;author&gt;Shen, L.&lt;/author&gt;&lt;author&gt;Zhang, L.&lt;/author&gt;&lt;author&gt;Zhang, J.&lt;/author&gt;&lt;author&gt;Zhang, N.&lt;/author&gt;&lt;author&gt;Liang, S.&lt;/author&gt;&lt;author&gt;Donehower, L. A.&lt;/author&gt;&lt;author&gt;Issa, J. P.&lt;/author&gt;&lt;/authors&gt;&lt;/contributors&gt;&lt;auth-address&gt;Department of Leukemia, The University of Texas M.D. Anderson Cancer Center, Houston, Texas 77030, USA.&lt;/auth-address&gt;&lt;titles&gt;&lt;title&gt;Widespread and tissue specific age-related DNA methylation changes in mice&lt;/title&gt;&lt;secondary-title&gt;Genome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research&lt;/abbr-1&gt;&lt;/alt-periodical&gt;&lt;pages&gt;332-40&lt;/pages&gt;&lt;volume&gt;20&lt;/volume&gt;&lt;number&gt;3&lt;/number&gt;&lt;keywords&gt;&lt;keyword&gt;Aging/*genetics&lt;/keyword&gt;&lt;keyword&gt;Animals&lt;/keyword&gt;&lt;keyword&gt;Colonic Neoplasms/*genetics&lt;/keyword&gt;&lt;keyword&gt;*CpG Islands&lt;/keyword&gt;&lt;keyword&gt;*DNA Methylation&lt;/keyword&gt;&lt;keyword&gt;Female&lt;/keyword&gt;&lt;keyword&gt;Male&lt;/keyword&gt;&lt;keyword&gt;Mice&lt;/keyword&gt;&lt;keyword&gt;Neoplasms/genetics&lt;/keyword&gt;&lt;keyword&gt;Organ Specificity/*genetics&lt;/keyword&gt;&lt;/keywords&gt;&lt;dates&gt;&lt;year&gt;2010&lt;/year&gt;&lt;pub-dates&gt;&lt;date&gt;Mar&lt;/date&gt;&lt;/pub-dates&gt;&lt;/dates&gt;&lt;isbn&gt;1549-5469 (Electronic)&amp;#xD;1088-9051 (Linking)&lt;/isbn&gt;&lt;accession-num&gt;20107151&lt;/accession-num&gt;&lt;urls&gt;&lt;related-urls&gt;&lt;url&gt;http://www.ncbi.nlm.nih.gov/entrez/query.fcgi?cmd=Retrieve&amp;amp;db=PubMed&amp;amp;dopt=Citation&amp;amp;list_uids=20107151 &lt;/url&gt;&lt;/related-urls&gt;&lt;/urls&gt;&lt;language&gt;eng&lt;/language&gt;&lt;/record&gt;&lt;/Cite&gt;&lt;Cite&gt;&lt;Author&gt;Yung&lt;/Author&gt;&lt;Year&gt;2008&lt;/Year&gt;&lt;RecNum&gt;90&lt;/RecNum&gt;&lt;record&gt;&lt;rec-number&gt;90&lt;/rec-number&gt;&lt;ref-type name='Journal Article'&gt;17&lt;/ref-type&gt;&lt;contributors&gt;&lt;authors&gt;&lt;author&gt;Yung, R. L.&lt;/author&gt;&lt;author&gt;Julius, A.&lt;/author&gt;&lt;/authors&gt;&lt;/contributors&gt;&lt;auth-address&gt;Department of Internal Medicine, University of Michigan, Ann Arbor, MI 48109, USA. ryung@umich.edu&lt;/auth-address&gt;&lt;titles&gt;&lt;title&gt;Epigenetics, aging, and autoimmunity&lt;/title&gt;&lt;secondary-title&gt;Autoimmunity&lt;/secondary-title&gt;&lt;alt-title&gt;Autoimmunity&lt;/alt-title&gt;&lt;/titles&gt;&lt;periodical&gt;&lt;full-title&gt;Autoimmunity&lt;/full-title&gt;&lt;abbr-1&gt;Autoimmunity&lt;/abbr-1&gt;&lt;/periodical&gt;&lt;alt-periodical&gt;&lt;full-title&gt;Autoimmunity&lt;/full-title&gt;&lt;abbr-1&gt;Autoimmunity&lt;/abbr-1&gt;&lt;/alt-periodical&gt;&lt;pages&gt;329-35&lt;/pages&gt;&lt;volume&gt;41&lt;/volume&gt;&lt;number&gt;4&lt;/number&gt;&lt;keywords&gt;&lt;keyword&gt;Aging/*genetics/*immunology&lt;/keyword&gt;&lt;keyword&gt;Animals&lt;/keyword&gt;&lt;keyword&gt;Autoimmune Diseases/*genetics/*immunology&lt;/keyword&gt;&lt;keyword&gt;B-Lymphocytes/immunology&lt;/keyword&gt;&lt;keyword&gt;DNA Methylation&lt;/keyword&gt;&lt;keyword&gt;*Epigenesis, Genetic&lt;/keyword&gt;&lt;keyword&gt;Humans&lt;/keyword&gt;&lt;keyword&gt;T-Lymphocytes/immunology&lt;/keyword&gt;&lt;/keywords&gt;&lt;dates&gt;&lt;year&gt;2008&lt;/year&gt;&lt;pub-dates&gt;&lt;date&gt;May&lt;/date&gt;&lt;/pub-dates&gt;&lt;/dates&gt;&lt;isbn&gt;1607-842X (Electronic)&amp;#xD;0891-6934 (Linking)&lt;/isbn&gt;&lt;accession-num&gt;18432411&lt;/accession-num&gt;&lt;urls&gt;&lt;related-urls&gt;&lt;url&gt;http://www.ncbi.nlm.nih.gov/entrez/query.fcgi?cmd=Retrieve&amp;amp;db=PubMed&amp;amp;dopt=Citation&amp;amp;list_uids=18432411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[31-34]</w:t>
      </w:r>
      <w:r w:rsidR="000D7EC0" w:rsidRPr="00957806">
        <w:rPr>
          <w:rFonts w:cs="Arial"/>
          <w:sz w:val="24"/>
          <w:szCs w:val="24"/>
        </w:rPr>
        <w:fldChar w:fldCharType="end"/>
      </w:r>
      <w:r w:rsidR="00D831AC" w:rsidRPr="00957806">
        <w:rPr>
          <w:rFonts w:cs="Arial"/>
          <w:sz w:val="24"/>
          <w:szCs w:val="24"/>
        </w:rPr>
        <w:t xml:space="preserve">.  </w:t>
      </w:r>
      <w:r w:rsidR="00FF1157" w:rsidRPr="00957806">
        <w:rPr>
          <w:rFonts w:cs="Arial"/>
          <w:sz w:val="24"/>
          <w:szCs w:val="24"/>
        </w:rPr>
        <w:t xml:space="preserve">In the immune system, </w:t>
      </w:r>
      <w:r w:rsidR="00675299" w:rsidRPr="00957806">
        <w:rPr>
          <w:rFonts w:cs="Arial"/>
          <w:sz w:val="24"/>
          <w:szCs w:val="24"/>
        </w:rPr>
        <w:t>age-associated epigenetic modifications such as</w:t>
      </w:r>
      <w:r w:rsidR="00FF1157" w:rsidRPr="00957806">
        <w:rPr>
          <w:rFonts w:cs="Arial"/>
          <w:sz w:val="24"/>
          <w:szCs w:val="24"/>
        </w:rPr>
        <w:t xml:space="preserve"> DNA methylation have been shown </w:t>
      </w:r>
      <w:r w:rsidR="00675299" w:rsidRPr="00957806">
        <w:rPr>
          <w:rFonts w:cs="Arial"/>
          <w:sz w:val="24"/>
          <w:szCs w:val="24"/>
        </w:rPr>
        <w:t>to affect</w:t>
      </w:r>
      <w:r w:rsidR="00FF1157" w:rsidRPr="00957806">
        <w:rPr>
          <w:rFonts w:cs="Arial"/>
          <w:sz w:val="24"/>
          <w:szCs w:val="24"/>
        </w:rPr>
        <w:t xml:space="preserve"> immune cell activation</w:t>
      </w:r>
      <w:r w:rsidR="00675299" w:rsidRPr="00957806">
        <w:rPr>
          <w:rFonts w:cs="Arial"/>
          <w:sz w:val="24"/>
          <w:szCs w:val="24"/>
        </w:rPr>
        <w:t xml:space="preserve">, and </w:t>
      </w:r>
      <w:r w:rsidR="00FF1157" w:rsidRPr="00957806">
        <w:rPr>
          <w:rFonts w:cs="Arial"/>
          <w:sz w:val="24"/>
          <w:szCs w:val="24"/>
        </w:rPr>
        <w:t xml:space="preserve">may </w:t>
      </w:r>
      <w:r w:rsidR="00675299" w:rsidRPr="00957806">
        <w:rPr>
          <w:rFonts w:cs="Arial"/>
          <w:sz w:val="24"/>
          <w:szCs w:val="24"/>
        </w:rPr>
        <w:t xml:space="preserve">also </w:t>
      </w:r>
      <w:r w:rsidR="00FF1157" w:rsidRPr="00957806">
        <w:rPr>
          <w:rFonts w:cs="Arial"/>
          <w:sz w:val="24"/>
          <w:szCs w:val="24"/>
        </w:rPr>
        <w:t xml:space="preserve">contribute to </w:t>
      </w:r>
      <w:r w:rsidR="00675299" w:rsidRPr="00957806">
        <w:rPr>
          <w:rFonts w:cs="Arial"/>
          <w:sz w:val="24"/>
          <w:szCs w:val="24"/>
        </w:rPr>
        <w:t>the decline of cellular zinc with age</w:t>
      </w:r>
      <w:r w:rsidR="008247ED" w:rsidRPr="00957806">
        <w:rPr>
          <w:rFonts w:cs="Arial"/>
          <w:sz w:val="24"/>
          <w:szCs w:val="24"/>
        </w:rPr>
        <w:t>,</w:t>
      </w:r>
      <w:r w:rsidR="00FF1157" w:rsidRPr="00957806">
        <w:rPr>
          <w:rFonts w:cs="Arial"/>
          <w:sz w:val="24"/>
          <w:szCs w:val="24"/>
        </w:rPr>
        <w:t xml:space="preserve"> as several zinc transporters have been shown to be susceptible to epigenetic regulation </w:t>
      </w:r>
      <w:r w:rsidR="000D7EC0" w:rsidRPr="00957806">
        <w:rPr>
          <w:rFonts w:cs="Arial"/>
          <w:sz w:val="24"/>
          <w:szCs w:val="24"/>
        </w:rPr>
        <w:fldChar w:fldCharType="begin"/>
      </w:r>
      <w:r w:rsidR="00E32EFC" w:rsidRPr="00957806">
        <w:rPr>
          <w:rFonts w:cs="Arial"/>
          <w:sz w:val="24"/>
          <w:szCs w:val="24"/>
        </w:rPr>
        <w:instrText xml:space="preserve"> ADDIN EN.CITE &lt;EndNote&gt;&lt;Cite&gt;&lt;Author&gt;van den Elsen&lt;/Author&gt;&lt;RecNum&gt;132&lt;/RecNum&gt;&lt;record&gt;&lt;rec-number&gt;132&lt;/rec-number&gt;&lt;foreign-keys&gt;&lt;key app="EN" db-id="pwvveftelvr2amepzvo5pea49pfzdevape5e"&gt;132&lt;/key&gt;&lt;/foreign-keys&gt;&lt;ref-type name="Journal Article"&gt;17&lt;/ref-type&gt;&lt;contributors&gt;&lt;authors&gt;&lt;author&gt;van den Elsen, P. J.&lt;/author&gt;&lt;author&gt;van Eggermond, M. C.&lt;/author&gt;&lt;author&gt;Wierda, R. J.&lt;/author&gt;&lt;/authors&gt;&lt;/contributors&gt;&lt;auth-address&gt;Department of Immunohematology and Blood Transfusion, Leiden University Medical Center, The Netherlands. pjvdelsen@lumc.nl&lt;/auth-address&gt;&lt;titles&gt;&lt;title&gt;Epigenetic control in immune function&lt;/title&gt;&lt;secondary-title&gt;Adv Exp Med Biol&lt;/secondary-title&gt;&lt;alt-title&gt;Advances in experimental medicine and biology&lt;/alt-title&gt;&lt;/titles&gt;&lt;pages&gt;36-49&lt;/pages&gt;&lt;volume&gt;711&lt;/volume&gt;&lt;keywords&gt;&lt;keyword&gt;Animals&lt;/keyword&gt;&lt;keyword&gt;Antigen Presentation&lt;/keyword&gt;&lt;keyword&gt;Cell Differentiation&lt;/keyword&gt;&lt;keyword&gt;*Epigenesis, Genetic&lt;/keyword&gt;&lt;keyword&gt;Gene Expression Regulation&lt;/keyword&gt;&lt;keyword&gt;Humans&lt;/keyword&gt;&lt;keyword&gt;*Immunity&lt;/keyword&gt;&lt;keyword&gt;Major Histocompatibility Complex&lt;/keyword&gt;&lt;keyword&gt;Nuclear Proteins/genetics/*physiology&lt;/keyword&gt;&lt;keyword&gt;T-Lymphocytes, Helper-Inducer/cytology&lt;/keyword&gt;&lt;keyword&gt;Trans-Activators/genetics/*physiology&lt;/keyword&gt;&lt;/keywords&gt;&lt;dates&gt;&lt;/dates&gt;&lt;isbn&gt;0065-2598 (Print)&amp;#xD;0065-2598 (Linking)&lt;/isbn&gt;&lt;accession-num&gt;21627041&lt;/accession-num&gt;&lt;urls&gt;&lt;related-urls&gt;&lt;url&gt;http://www.ncbi.nlm.nih.gov/entrez/query.fcgi?cmd=Retrieve&amp;amp;db=PubMed&amp;amp;dopt=Citation&amp;amp;list_uids=21627041 &lt;/url&gt;&lt;/related-urls&gt;&lt;/urls&gt;&lt;language&gt;eng&lt;/language&gt;&lt;/record&gt;&lt;/Cite&gt;&lt;Cite&gt;&lt;Author&gt;Agrawal&lt;/Author&gt;&lt;Year&gt;2010&lt;/Year&gt;&lt;RecNum&gt;68&lt;/RecNum&gt;&lt;record&gt;&lt;rec-number&gt;68&lt;/rec-number&gt;&lt;foreign-keys&gt;&lt;key app="EN" db-id="pwvveftelvr2amepzvo5pea49pfzdevape5e"&gt;68&lt;/key&gt;&lt;/foreign-keys&gt;&lt;ref-type name="Journal Article"&gt;17&lt;/ref-type&gt;&lt;contributors&gt;&lt;authors&gt;&lt;author&gt;Agrawal, A.&lt;/author&gt;&lt;author&gt;Tay, J.&lt;/author&gt;&lt;author&gt;Yang, G. E.&lt;/author&gt;&lt;author&gt;Agrawal, S.&lt;/author&gt;&lt;author&gt;Gupta, S.&lt;/author&gt;&lt;/authors&gt;&lt;/contributors&gt;&lt;auth-address&gt;Division of Basic and Clinical Immunology, Med. Sci. I C-240A, University of California, Irvine CA 92697, USA. aagrawal@uci.edu&lt;/auth-address&gt;&lt;titles&gt;&lt;title&gt;Age-associated epigenetic modifications in human DNA increase its immunogenicity&lt;/title&gt;&lt;secondary-title&gt;Aging (Albany NY)&lt;/secondary-title&gt;&lt;alt-title&gt;Aging&lt;/alt-title&gt;&lt;/titles&gt;&lt;pages&gt;93-100&lt;/pages&gt;&lt;volume&gt;2&lt;/volume&gt;&lt;number&gt;2&lt;/number&gt;&lt;keywords&gt;&lt;keyword&gt;Adult&lt;/keyword&gt;&lt;keyword&gt;Age Factors&lt;/keyword&gt;&lt;keyword&gt;Aged&lt;/keyword&gt;&lt;keyword&gt;Aged, 80 and over&lt;/keyword&gt;&lt;keyword&gt;Aging/genetics/*immunology/metabolism&lt;/keyword&gt;&lt;keyword&gt;Autoantigens/immunology&lt;/keyword&gt;&lt;keyword&gt;Autoimmunity&lt;/keyword&gt;&lt;keyword&gt;Cell Line&lt;/keyword&gt;&lt;keyword&gt;*DNA/genetics/immunology&lt;/keyword&gt;&lt;keyword&gt;DNA Methylation&lt;/keyword&gt;&lt;keyword&gt;Dendritic Cells/immunology&lt;/keyword&gt;&lt;keyword&gt;*Epigenesis, Genetic&lt;/keyword&gt;&lt;keyword&gt;Humans&lt;/keyword&gt;&lt;keyword&gt;Immunity, Innate&lt;/keyword&gt;&lt;keyword&gt;Interferon-alpha/biosynthesis/immunology&lt;/keyword&gt;&lt;/keywords&gt;&lt;dates&gt;&lt;year&gt;2010&lt;/year&gt;&lt;/dates&gt;&lt;isbn&gt;1945-4589 (Electronic)&amp;#xD;1945-4589 (Linking)&lt;/isbn&gt;&lt;accession-num&gt;20354270&lt;/accession-num&gt;&lt;urls&gt;&lt;related-urls&gt;&lt;url&gt;http://www.ncbi.nlm.nih.gov/entrez/query.fcgi?cmd=Retrieve&amp;amp;db=PubMed&amp;amp;dopt=Citation&amp;amp;list_uids=20354270 &lt;/url&gt;&lt;/related-urls&gt;&lt;/urls&gt;&lt;language&gt;eng&lt;/language&gt;&lt;/record&gt;&lt;/Cite&gt;&lt;Cite&gt;&lt;Author&gt;Fujishiro&lt;/Author&gt;&lt;Year&gt;2009&lt;/Year&gt;&lt;RecNum&gt;35&lt;/RecNum&gt;&lt;record&gt;&lt;rec-number&gt;35&lt;/rec-number&gt;&lt;ref-type name='Journal Article'&gt;17&lt;/ref-type&gt;&lt;contributors&gt;&lt;authors&gt;&lt;author&gt;Fujishiro, H.&lt;/author&gt;&lt;author&gt;Okugaki, S.&lt;/author&gt;&lt;author&gt;Yasumitsu, S.&lt;/author&gt;&lt;author&gt;Enomoto, S.&lt;/author&gt;&lt;author&gt;Himeno, S.&lt;/author&gt;&lt;/authors&gt;&lt;/contributors&gt;&lt;auth-address&gt;Laboratory of Molecular Nutrition and Toxicology, Faculty of Pharmaceutical Sciences, Tokushima Bunri University, Yamashiro-cho, Tokushima 770-8514, Japan.&lt;/auth-address&gt;&lt;titles&gt;&lt;title&gt;Involvement of DNA hypermethylation in down-regulation of the zinc transporter ZIP8 in cadmium-resistant metallothionein-null cells&lt;/title&gt;&lt;secondary-title&gt;Toxicol Appl Pharmacol&lt;/secondary-title&gt;&lt;alt-title&gt;Toxicology and applied pharmacology&lt;/alt-title&gt;&lt;/titles&gt;&lt;periodical&gt;&lt;full-title&gt;Toxicol Appl Pharmacol&lt;/full-title&gt;&lt;abbr-1&gt;Toxicology and applied pharmacology&lt;/abbr-1&gt;&lt;/periodical&gt;&lt;alt-periodical&gt;&lt;full-title&gt;Toxicol Appl Pharmacol&lt;/full-title&gt;&lt;abbr-1&gt;Toxicology and applied pharmacology&lt;/abbr-1&gt;&lt;/alt-periodical&gt;&lt;pages&gt;195-201&lt;/pages&gt;&lt;volume&gt;241&lt;/volume&gt;&lt;number&gt;2&lt;/number&gt;&lt;keywords&gt;&lt;keyword&gt;Animals&lt;/keyword&gt;&lt;keyword&gt;Azacitidine/analogs &amp;amp; derivatives/pharmacology&lt;/keyword&gt;&lt;keyword&gt;Cadmium/*metabolism/pharmacology&lt;/keyword&gt;&lt;keyword&gt;Cation Transport Proteins/*biosynthesis/genetics&lt;/keyword&gt;&lt;keyword&gt;Cells, Cultured&lt;/keyword&gt;&lt;keyword&gt;CpG Islands&lt;/keyword&gt;&lt;keyword&gt;*DNA Methylation&lt;/keyword&gt;&lt;keyword&gt;DNA Modification Methylases/antagonists &amp;amp; inhibitors&lt;/keyword&gt;&lt;keyword&gt;Epigenesis, Genetic&lt;/keyword&gt;&lt;keyword&gt;Gene Silencing&lt;/keyword&gt;&lt;keyword&gt;Metallothionein/*genetics&lt;/keyword&gt;&lt;keyword&gt;Mice&lt;/keyword&gt;&lt;keyword&gt;Mice, Knockout&lt;/keyword&gt;&lt;keyword&gt;RNA, Messenger/biosynthesis&lt;/keyword&gt;&lt;keyword&gt;Reverse Transcriptase Polymerase Chain Reaction&lt;/keyword&gt;&lt;/keywords&gt;&lt;dates&gt;&lt;year&gt;2009&lt;/year&gt;&lt;pub-dates&gt;&lt;date&gt;Dec 1&lt;/date&gt;&lt;/pub-dates&gt;&lt;/dates&gt;&lt;isbn&gt;1096-0333 (Electronic)&amp;#xD;0041-008X (Linking)&lt;/isbn&gt;&lt;accession-num&gt;19699220&lt;/accession-num&gt;&lt;urls&gt;&lt;related-urls&gt;&lt;url&gt;http://www.ncbi.nlm.nih.gov/entrez/query.fcgi?cmd=Retrieve&amp;amp;db=PubMed&amp;amp;dopt=Citation&amp;amp;list_uids=19699220 &lt;/url&gt;&lt;/related-urls&gt;&lt;/urls&gt;&lt;language&gt;eng&lt;/language&gt;&lt;/record&gt;&lt;/Cite&gt;&lt;Cite&gt;&lt;Author&gt;Coneyworth&lt;/Author&gt;&lt;Year&gt;2009&lt;/Year&gt;&lt;RecNum&gt;106&lt;/RecNum&gt;&lt;record&gt;&lt;rec-number&gt;106&lt;/rec-number&gt;&lt;foreign-keys&gt;&lt;key app="EN" db-id="pwvveftelvr2amepzvo5pea49pfzdevape5e"&gt;106&lt;/key&gt;&lt;/foreign-keys&gt;&lt;ref-type name="Journal Article"&gt;17&lt;/ref-type&gt;&lt;contributors&gt;&lt;authors&gt;&lt;author&gt;Coneyworth, L. J.&lt;/author&gt;&lt;author&gt;Mathers, J. C.&lt;/author&gt;&lt;author&gt;Ford, D.&lt;/author&gt;&lt;/authors&gt;&lt;/contributors&gt;&lt;auth-address&gt;Human Nutrition Research Centre, Newcastle University, Newcastle Upon Tyne, UK. L.J.Coneyworth@newcastle.ac.uk&lt;/auth-address&gt;&lt;titles&gt;&lt;title&gt;Does promoter methylation of the SLC30A5 (ZnT5) zinc transporter gene contribute to the ageing-related decline in zinc status?&lt;/title&gt;&lt;secondary-title&gt;Proc Nutr Soc&lt;/secondary-title&gt;&lt;alt-title&gt;The Proceedings of the Nutrition Society&lt;/alt-title&gt;&lt;/titles&gt;&lt;pages&gt;142-7&lt;/pages&gt;&lt;volume&gt;68&lt;/volume&gt;&lt;number&gt;2&lt;/number&gt;&lt;keywords&gt;&lt;keyword&gt;Absorption&lt;/keyword&gt;&lt;keyword&gt;Aging/*physiology&lt;/keyword&gt;&lt;keyword&gt;Cation Transport Proteins/*genetics&lt;/keyword&gt;&lt;keyword&gt;DNA Methylation/*physiology&lt;/keyword&gt;&lt;keyword&gt;Diet&lt;/keyword&gt;&lt;keyword&gt;Gene Expression Regulation&lt;/keyword&gt;&lt;keyword&gt;Humans&lt;/keyword&gt;&lt;keyword&gt;Nutritional Status&lt;/keyword&gt;&lt;keyword&gt;Promoter Regions, Genetic/*genetics&lt;/keyword&gt;&lt;keyword&gt;Zinc/*deficiency/pharmacokinetics/physiology&lt;/keyword&gt;&lt;/keywords&gt;&lt;dates&gt;&lt;year&gt;2009&lt;/year&gt;&lt;pub-dates&gt;&lt;date&gt;May&lt;/date&gt;&lt;/pub-dates&gt;&lt;/dates&gt;&lt;isbn&gt;0029-6651 (Print)&amp;#xD;0029-6651 (Linking)&lt;/isbn&gt;&lt;accession-num&gt;19245740&lt;/accession-num&gt;&lt;urls&gt;&lt;related-urls&gt;&lt;url&gt;http://www.ncbi.nlm.nih.gov/entrez/query.fcgi?cmd=Retrieve&amp;amp;db=PubMed&amp;amp;dopt=Citation&amp;amp;list_uids=19245740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[35-38]</w:t>
      </w:r>
      <w:r w:rsidR="000D7EC0" w:rsidRPr="00957806">
        <w:rPr>
          <w:rFonts w:cs="Arial"/>
          <w:sz w:val="24"/>
          <w:szCs w:val="24"/>
        </w:rPr>
        <w:fldChar w:fldCharType="end"/>
      </w:r>
      <w:r w:rsidR="00675299" w:rsidRPr="00957806">
        <w:rPr>
          <w:rFonts w:cs="Arial"/>
          <w:sz w:val="24"/>
          <w:szCs w:val="24"/>
        </w:rPr>
        <w:t xml:space="preserve">.  </w:t>
      </w:r>
      <w:r w:rsidR="00675299" w:rsidRPr="00957806">
        <w:rPr>
          <w:rFonts w:cs="Arial"/>
          <w:sz w:val="24"/>
          <w:szCs w:val="24"/>
        </w:rPr>
        <w:lastRenderedPageBreak/>
        <w:t>At the same time,  nutrient deficits</w:t>
      </w:r>
      <w:r w:rsidR="00BE172D" w:rsidRPr="00957806">
        <w:rPr>
          <w:rFonts w:cs="Arial"/>
          <w:sz w:val="24"/>
          <w:szCs w:val="24"/>
        </w:rPr>
        <w:t xml:space="preserve"> </w:t>
      </w:r>
      <w:r w:rsidR="00B802EB" w:rsidRPr="00957806">
        <w:rPr>
          <w:rFonts w:cs="Arial"/>
          <w:sz w:val="24"/>
          <w:szCs w:val="24"/>
        </w:rPr>
        <w:t xml:space="preserve">such as zinc </w:t>
      </w:r>
      <w:r w:rsidR="00675299" w:rsidRPr="00957806">
        <w:rPr>
          <w:rFonts w:cs="Arial"/>
          <w:sz w:val="24"/>
          <w:szCs w:val="24"/>
        </w:rPr>
        <w:t>deficiency may further</w:t>
      </w:r>
      <w:r w:rsidR="00B802EB" w:rsidRPr="00957806">
        <w:rPr>
          <w:rFonts w:cs="Arial"/>
          <w:sz w:val="24"/>
          <w:szCs w:val="24"/>
        </w:rPr>
        <w:t xml:space="preserve"> modulate epigenetic regulation </w:t>
      </w:r>
      <w:r w:rsidR="000D7EC0" w:rsidRPr="00957806">
        <w:rPr>
          <w:rFonts w:cs="Arial"/>
          <w:sz w:val="24"/>
          <w:szCs w:val="24"/>
        </w:rPr>
        <w:fldChar w:fldCharType="begin"/>
      </w:r>
      <w:r w:rsidR="00E32EFC" w:rsidRPr="00957806">
        <w:rPr>
          <w:rFonts w:cs="Arial"/>
          <w:sz w:val="24"/>
          <w:szCs w:val="24"/>
        </w:rPr>
        <w:instrText xml:space="preserve"> ADDIN EN.CITE &lt;EndNote&gt;&lt;Cite&gt;&lt;Author&gt;Wolff&lt;/Author&gt;&lt;Year&gt;1998&lt;/Year&gt;&lt;RecNum&gt;91&lt;/RecNum&gt;&lt;record&gt;&lt;rec-number&gt;91&lt;/rec-number&gt;&lt;foreign-keys&gt;&lt;key app="EN" db-id="pwvveftelvr2amepzvo5pea49pfzdevape5e"&gt;91&lt;/key&gt;&lt;/foreign-keys&gt;&lt;ref-type name="Journal Article"&gt;17&lt;/ref-type&gt;&lt;contributors&gt;&lt;authors&gt;&lt;author&gt;Wolff, G. L.&lt;/author&gt;&lt;author&gt;Kodell, R. L.&lt;/author&gt;&lt;author&gt;Moore, S. R.&lt;/author&gt;&lt;author&gt;Cooney, C. A.&lt;/author&gt;&lt;/authors&gt;&lt;/contributors&gt;&lt;auth-address&gt;Division of Biochemical Toxicology, National Center for Toxicological Research/Food and Drug Administration, Jefferson, Arkansas 72079-9502, USA. GWOLFF@NCTR.FDA.GOV&lt;/auth-address&gt;&lt;titles&gt;&lt;title&gt;Maternal epigenetics and methyl supplements affect agouti gene expression in Avy/a mice&lt;/title&gt;&lt;secondary-title&gt;FASEB J&lt;/secondary-title&gt;&lt;/titles&gt;&lt;pages&gt;949-57&lt;/pages&gt;&lt;volume&gt;12&lt;/volume&gt;&lt;number&gt;11&lt;/number&gt;&lt;keywords&gt;&lt;keyword&gt;5-Methylcytosine&lt;/keyword&gt;&lt;keyword&gt;Agouti Signaling Protein&lt;/keyword&gt;&lt;keyword&gt;Animals&lt;/keyword&gt;&lt;keyword&gt;Betaine/metabolism&lt;/keyword&gt;&lt;keyword&gt;Choline/metabolism&lt;/keyword&gt;&lt;keyword&gt;Cytosine/analogs &amp;amp; derivatives/metabolism&lt;/keyword&gt;&lt;keyword&gt;*Dietary Supplements&lt;/keyword&gt;&lt;keyword&gt;Female&lt;/keyword&gt;&lt;keyword&gt;Folic Acid/metabolism&lt;/keyword&gt;&lt;keyword&gt;*Gene Expression Regulation&lt;/keyword&gt;&lt;keyword&gt;Genomic Imprinting&lt;/keyword&gt;&lt;keyword&gt;Hair Color/genetics&lt;/keyword&gt;&lt;keyword&gt;*Intercellular Signaling Peptides and Proteins&lt;/keyword&gt;&lt;keyword&gt;Male&lt;/keyword&gt;&lt;keyword&gt;Methionine/metabolism&lt;/keyword&gt;&lt;keyword&gt;Mice&lt;/keyword&gt;&lt;keyword&gt;Mice, Inbred Strains&lt;/keyword&gt;&lt;keyword&gt;Pregnancy&lt;/keyword&gt;&lt;keyword&gt;Proteins/genetics&lt;/keyword&gt;&lt;keyword&gt;S-Adenosylmethionine/*metabolism&lt;/keyword&gt;&lt;keyword&gt;Vitamin B 12/metabolism&lt;/keyword&gt;&lt;keyword&gt;Zinc/metabolism&lt;/keyword&gt;&lt;/keywords&gt;&lt;dates&gt;&lt;year&gt;1998&lt;/year&gt;&lt;pub-dates&gt;&lt;date&gt;Aug&lt;/date&gt;&lt;/pub-dates&gt;&lt;/dates&gt;&lt;isbn&gt;0892-6638 (Print)&lt;/isbn&gt;&lt;accession-num&gt;9707167&lt;/accession-num&gt;&lt;urls&gt;&lt;related-urls&gt;&lt;url&gt;http://www.ncbi.nlm.nih.gov/entrez/query.fcgi?cmd=Retrieve&amp;amp;db=PubMed&amp;amp;dopt=Citation&amp;amp;list_uids=9707167 &lt;/url&gt;&lt;/related-urls&gt;&lt;/urls&gt;&lt;language&gt;eng&lt;/language&gt;&lt;/record&gt;&lt;/Cite&gt;&lt;Cite&gt;&lt;Author&gt;Wang&lt;/Author&gt;&lt;Year&gt;2012&lt;/Year&gt;&lt;RecNum&gt;146&lt;/RecNum&gt;&lt;record&gt;&lt;rec-number&gt;146&lt;/rec-number&gt;&lt;foreign-keys&gt;&lt;key app="EN" db-id="pwvveftelvr2amepzvo5pea49pfzdevape5e"&gt;146&lt;/key&gt;&lt;/foreign-keys&gt;&lt;ref-type name="Journal Article"&gt;17&lt;/ref-type&gt;&lt;contributors&gt;&lt;authors&gt;&lt;author&gt;Wang, J.&lt;/author&gt;&lt;author&gt;Wu, Z.&lt;/author&gt;&lt;author&gt;Li, D.&lt;/author&gt;&lt;author&gt;Li, N.&lt;/author&gt;&lt;author&gt;Dindot, S. V.&lt;/author&gt;&lt;author&gt;Satterfield, M. C.&lt;/author&gt;&lt;author&gt;Bazer, F. W.&lt;/author&gt;&lt;author&gt;Wu, G.&lt;/author&gt;&lt;/authors&gt;&lt;/contributors&gt;&lt;auth-address&gt;1 State Key Laboratory of Animal Nutrition, China Agricultural University , Beijing, China .&lt;/auth-address&gt;&lt;titles&gt;&lt;title&gt;Nutrition, Epigenetics, and Metabolic Syndrome&lt;/title&gt;&lt;secondary-title&gt;Antioxid Redox Signal&lt;/secondary-title&gt;&lt;alt-title&gt;Antioxidants &amp;amp; redox signaling&lt;/alt-title&gt;&lt;/titles&gt;&lt;pages&gt;282-301&lt;/pages&gt;&lt;volume&gt;17&lt;/volume&gt;&lt;number&gt;2&lt;/number&gt;&lt;dates&gt;&lt;year&gt;2012&lt;/year&gt;&lt;/dates&gt;&lt;isbn&gt;1557-7716 (Electronic)&amp;#xD;1523-0864 (Linking)&lt;/isbn&gt;&lt;accession-num&gt;22044276&lt;/accession-num&gt;&lt;urls&gt;&lt;related-urls&gt;&lt;url&gt;http://www.ncbi.nlm.nih.gov/entrez/query.fcgi?cmd=Retrieve&amp;amp;db=PubMed&amp;amp;dopt=Citation&amp;amp;list_uids=22044276 &lt;/url&gt;&lt;/related-urls&gt;&lt;/urls&gt;&lt;language&gt;Eng&lt;/language&gt;&lt;/record&gt;&lt;/Cite&gt;&lt;Cite&gt;&lt;Author&gt;Park&lt;/Author&gt;&lt;Year&gt;2011&lt;/Year&gt;&lt;RecNum&gt;151&lt;/RecNum&gt;&lt;record&gt;&lt;rec-number&gt;151&lt;/rec-number&gt;&lt;foreign-keys&gt;&lt;key app="EN" db-id="pwvveftelvr2amepzvo5pea49pfzdevape5e"&gt;151&lt;/key&gt;&lt;/foreign-keys&gt;&lt;ref-type name="Journal Article"&gt;17&lt;/ref-type&gt;&lt;contributors&gt;&lt;authors&gt;&lt;author&gt;Park, L. K.&lt;/author&gt;&lt;author&gt;Friso, S.&lt;/author&gt;&lt;author&gt;Choi, S. W.&lt;/author&gt;&lt;/authors&gt;&lt;/contributors&gt;&lt;auth-address&gt;Vitamins and Carcinogenesis Laboratory, Jean Mayer USDA Human Nutrition Research Center on Aging at Tufts University, Boston, MA 02111, USA.&lt;/auth-address&gt;&lt;titles&gt;&lt;title&gt;Nutritional influences on epigenetics and age-related disease&lt;/title&gt;&lt;secondary-title&gt;Proc Nutr Soc&lt;/secondary-title&gt;&lt;alt-title&gt;The Proceedings of the Nutrition Society&lt;/alt-title&gt;&lt;/titles&gt;&lt;pages&gt;75-83&lt;/pages&gt;&lt;volume&gt;71&lt;/volume&gt;&lt;number&gt;1&lt;/number&gt;&lt;dates&gt;&lt;year&gt;2011&lt;/year&gt;&lt;pub-dates&gt;&lt;date&gt;Feb&lt;/date&gt;&lt;/pub-dates&gt;&lt;/dates&gt;&lt;isbn&gt;0029-6651 (Print)&amp;#xD;0029-6651 (Linking)&lt;/isbn&gt;&lt;accession-num&gt;22051144&lt;/accession-num&gt;&lt;urls&gt;&lt;related-urls&gt;&lt;url&gt;http://www.ncbi.nlm.nih.gov/entrez/query.fcgi?cmd=Retrieve&amp;amp;db=PubMed&amp;amp;dopt=Citation&amp;amp;list_uids=22051144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[39-41]</w:t>
      </w:r>
      <w:r w:rsidR="000D7EC0" w:rsidRPr="00957806">
        <w:rPr>
          <w:rFonts w:cs="Arial"/>
          <w:sz w:val="24"/>
          <w:szCs w:val="24"/>
        </w:rPr>
        <w:fldChar w:fldCharType="end"/>
      </w:r>
      <w:r w:rsidR="00B802EB" w:rsidRPr="00957806">
        <w:rPr>
          <w:rFonts w:cs="Arial"/>
          <w:sz w:val="24"/>
          <w:szCs w:val="24"/>
        </w:rPr>
        <w:t xml:space="preserve">.  </w:t>
      </w:r>
      <w:r w:rsidRPr="00957806">
        <w:rPr>
          <w:rFonts w:cs="Arial"/>
          <w:sz w:val="24"/>
          <w:szCs w:val="24"/>
        </w:rPr>
        <w:t>The goal of the current study was to</w:t>
      </w:r>
      <w:r w:rsidR="00084EB1" w:rsidRPr="00957806">
        <w:rPr>
          <w:rFonts w:cs="Arial"/>
          <w:sz w:val="24"/>
          <w:szCs w:val="24"/>
        </w:rPr>
        <w:t xml:space="preserve"> </w:t>
      </w:r>
      <w:r w:rsidR="00291773" w:rsidRPr="00957806">
        <w:rPr>
          <w:rFonts w:cs="Arial"/>
          <w:sz w:val="24"/>
          <w:szCs w:val="24"/>
        </w:rPr>
        <w:t xml:space="preserve">examine the contribution </w:t>
      </w:r>
      <w:r w:rsidR="004008B0" w:rsidRPr="00957806">
        <w:rPr>
          <w:rFonts w:cs="Arial"/>
          <w:sz w:val="24"/>
          <w:szCs w:val="24"/>
        </w:rPr>
        <w:t xml:space="preserve">of </w:t>
      </w:r>
      <w:r w:rsidR="00291773" w:rsidRPr="00957806">
        <w:rPr>
          <w:rFonts w:cs="Arial"/>
          <w:sz w:val="24"/>
          <w:szCs w:val="24"/>
        </w:rPr>
        <w:t xml:space="preserve">age-related </w:t>
      </w:r>
      <w:r w:rsidR="004008B0" w:rsidRPr="00957806">
        <w:rPr>
          <w:rFonts w:cs="Arial"/>
          <w:sz w:val="24"/>
          <w:szCs w:val="24"/>
        </w:rPr>
        <w:t xml:space="preserve">zinc deficiency and </w:t>
      </w:r>
      <w:r w:rsidR="00291773" w:rsidRPr="00957806">
        <w:rPr>
          <w:rFonts w:cs="Arial"/>
          <w:sz w:val="24"/>
          <w:szCs w:val="24"/>
        </w:rPr>
        <w:t xml:space="preserve">zinc transporter </w:t>
      </w:r>
      <w:proofErr w:type="spellStart"/>
      <w:r w:rsidR="00291773" w:rsidRPr="00957806">
        <w:rPr>
          <w:rFonts w:cs="Arial"/>
          <w:sz w:val="24"/>
          <w:szCs w:val="24"/>
        </w:rPr>
        <w:t>dysregulation</w:t>
      </w:r>
      <w:proofErr w:type="spellEnd"/>
      <w:r w:rsidR="00291773" w:rsidRPr="00957806">
        <w:rPr>
          <w:rFonts w:cs="Arial"/>
          <w:sz w:val="24"/>
          <w:szCs w:val="24"/>
        </w:rPr>
        <w:t xml:space="preserve"> </w:t>
      </w:r>
      <w:r w:rsidR="004008B0" w:rsidRPr="00957806">
        <w:rPr>
          <w:rFonts w:cs="Arial"/>
          <w:sz w:val="24"/>
          <w:szCs w:val="24"/>
        </w:rPr>
        <w:t>on the i</w:t>
      </w:r>
      <w:r w:rsidR="00D25131" w:rsidRPr="00957806">
        <w:rPr>
          <w:rFonts w:cs="Arial"/>
          <w:sz w:val="24"/>
          <w:szCs w:val="24"/>
        </w:rPr>
        <w:t>nflammatory response in immune cells</w:t>
      </w:r>
      <w:r w:rsidR="009A16A0" w:rsidRPr="00957806">
        <w:rPr>
          <w:rFonts w:cs="Arial"/>
          <w:sz w:val="24"/>
          <w:szCs w:val="24"/>
        </w:rPr>
        <w:t xml:space="preserve"> using an in vitro cell culture system as well as </w:t>
      </w:r>
      <w:r w:rsidR="00D66846" w:rsidRPr="00957806">
        <w:rPr>
          <w:rFonts w:cs="Arial"/>
          <w:sz w:val="24"/>
          <w:szCs w:val="24"/>
        </w:rPr>
        <w:t>an</w:t>
      </w:r>
      <w:r w:rsidR="009A16A0" w:rsidRPr="00957806">
        <w:rPr>
          <w:rFonts w:cs="Arial"/>
          <w:sz w:val="24"/>
          <w:szCs w:val="24"/>
        </w:rPr>
        <w:t xml:space="preserve"> aged mouse model</w:t>
      </w:r>
      <w:r w:rsidR="00291773" w:rsidRPr="00957806">
        <w:rPr>
          <w:rFonts w:cs="Arial"/>
          <w:sz w:val="24"/>
          <w:szCs w:val="24"/>
        </w:rPr>
        <w:t xml:space="preserve">.  </w:t>
      </w:r>
      <w:r w:rsidR="007B6EE1" w:rsidRPr="00957806">
        <w:rPr>
          <w:rFonts w:cs="Arial"/>
          <w:sz w:val="24"/>
          <w:szCs w:val="24"/>
        </w:rPr>
        <w:t>We hypothesize</w:t>
      </w:r>
      <w:r w:rsidR="008247ED" w:rsidRPr="00957806">
        <w:rPr>
          <w:rFonts w:cs="Arial"/>
          <w:sz w:val="24"/>
          <w:szCs w:val="24"/>
        </w:rPr>
        <w:t>d</w:t>
      </w:r>
      <w:r w:rsidR="007B6EE1" w:rsidRPr="00957806">
        <w:rPr>
          <w:rFonts w:cs="Arial"/>
          <w:sz w:val="24"/>
          <w:szCs w:val="24"/>
        </w:rPr>
        <w:t xml:space="preserve"> that</w:t>
      </w:r>
      <w:r w:rsidR="004008B0" w:rsidRPr="00957806">
        <w:rPr>
          <w:rFonts w:cs="Arial"/>
          <w:sz w:val="24"/>
          <w:szCs w:val="24"/>
        </w:rPr>
        <w:t xml:space="preserve"> age-related </w:t>
      </w:r>
      <w:r w:rsidRPr="00957806">
        <w:rPr>
          <w:rFonts w:cs="Arial"/>
          <w:sz w:val="24"/>
          <w:szCs w:val="24"/>
        </w:rPr>
        <w:t xml:space="preserve">decreases </w:t>
      </w:r>
      <w:r w:rsidR="007B6EE1" w:rsidRPr="00957806">
        <w:rPr>
          <w:rFonts w:cs="Arial"/>
          <w:sz w:val="24"/>
          <w:szCs w:val="24"/>
        </w:rPr>
        <w:t>in cellular zinc levels</w:t>
      </w:r>
      <w:r w:rsidR="00B2766E" w:rsidRPr="00957806">
        <w:rPr>
          <w:rFonts w:cs="Arial"/>
          <w:sz w:val="24"/>
          <w:szCs w:val="24"/>
        </w:rPr>
        <w:t xml:space="preserve">, in part </w:t>
      </w:r>
      <w:r w:rsidR="008247ED" w:rsidRPr="00957806">
        <w:rPr>
          <w:rFonts w:cs="Arial"/>
          <w:sz w:val="24"/>
          <w:szCs w:val="24"/>
        </w:rPr>
        <w:t xml:space="preserve">are </w:t>
      </w:r>
      <w:r w:rsidR="00B2766E" w:rsidRPr="00957806">
        <w:rPr>
          <w:rFonts w:cs="Arial"/>
          <w:sz w:val="24"/>
          <w:szCs w:val="24"/>
        </w:rPr>
        <w:t>mediated by</w:t>
      </w:r>
      <w:r w:rsidR="007B6EE1" w:rsidRPr="00957806">
        <w:rPr>
          <w:rFonts w:cs="Arial"/>
          <w:sz w:val="24"/>
          <w:szCs w:val="24"/>
        </w:rPr>
        <w:t xml:space="preserve"> </w:t>
      </w:r>
      <w:r w:rsidR="00291773" w:rsidRPr="00957806">
        <w:rPr>
          <w:rFonts w:cs="Arial"/>
          <w:sz w:val="24"/>
          <w:szCs w:val="24"/>
        </w:rPr>
        <w:t>epigenetic alterations</w:t>
      </w:r>
      <w:r w:rsidR="00D25131" w:rsidRPr="00957806">
        <w:rPr>
          <w:rFonts w:cs="Arial"/>
          <w:sz w:val="24"/>
          <w:szCs w:val="24"/>
        </w:rPr>
        <w:t xml:space="preserve"> that</w:t>
      </w:r>
      <w:r w:rsidR="007B6EE1" w:rsidRPr="00957806">
        <w:rPr>
          <w:rFonts w:cs="Arial"/>
          <w:sz w:val="24"/>
          <w:szCs w:val="24"/>
        </w:rPr>
        <w:t xml:space="preserve"> </w:t>
      </w:r>
      <w:r w:rsidR="00D25131" w:rsidRPr="00957806">
        <w:rPr>
          <w:rFonts w:cs="Arial"/>
          <w:sz w:val="24"/>
          <w:szCs w:val="24"/>
        </w:rPr>
        <w:t>result</w:t>
      </w:r>
      <w:r w:rsidR="00B2766E" w:rsidRPr="00957806">
        <w:rPr>
          <w:rFonts w:cs="Arial"/>
          <w:sz w:val="24"/>
          <w:szCs w:val="24"/>
        </w:rPr>
        <w:t xml:space="preserve"> in zinc transporter </w:t>
      </w:r>
      <w:proofErr w:type="spellStart"/>
      <w:r w:rsidR="00B2766E" w:rsidRPr="00957806">
        <w:rPr>
          <w:rFonts w:cs="Arial"/>
          <w:sz w:val="24"/>
          <w:szCs w:val="24"/>
        </w:rPr>
        <w:t>dysregulation</w:t>
      </w:r>
      <w:proofErr w:type="spellEnd"/>
      <w:r w:rsidRPr="00957806">
        <w:rPr>
          <w:rFonts w:cs="Arial"/>
          <w:sz w:val="24"/>
          <w:szCs w:val="24"/>
        </w:rPr>
        <w:t xml:space="preserve"> and</w:t>
      </w:r>
      <w:r w:rsidR="00291773" w:rsidRPr="00957806">
        <w:rPr>
          <w:rFonts w:cs="Arial"/>
          <w:sz w:val="24"/>
          <w:szCs w:val="24"/>
        </w:rPr>
        <w:t xml:space="preserve"> contribute to</w:t>
      </w:r>
      <w:r w:rsidR="004008B0" w:rsidRPr="00957806">
        <w:rPr>
          <w:rFonts w:cs="Arial"/>
          <w:sz w:val="24"/>
          <w:szCs w:val="24"/>
        </w:rPr>
        <w:t xml:space="preserve"> enhanced inflammation</w:t>
      </w:r>
      <w:r w:rsidR="00D25131" w:rsidRPr="00957806">
        <w:rPr>
          <w:rFonts w:cs="Arial"/>
          <w:sz w:val="24"/>
          <w:szCs w:val="24"/>
        </w:rPr>
        <w:t xml:space="preserve"> with age</w:t>
      </w:r>
      <w:r w:rsidR="004008B0" w:rsidRPr="00957806">
        <w:rPr>
          <w:rFonts w:cs="Arial"/>
          <w:sz w:val="24"/>
          <w:szCs w:val="24"/>
        </w:rPr>
        <w:t xml:space="preserve">.  Moreover, enhancing zinc status in aged </w:t>
      </w:r>
      <w:r w:rsidR="009A16A0" w:rsidRPr="00957806">
        <w:rPr>
          <w:rFonts w:cs="Arial"/>
          <w:sz w:val="24"/>
          <w:szCs w:val="24"/>
        </w:rPr>
        <w:t xml:space="preserve">mice </w:t>
      </w:r>
      <w:r w:rsidR="008247ED" w:rsidRPr="00957806">
        <w:rPr>
          <w:rFonts w:cs="Arial"/>
          <w:sz w:val="24"/>
          <w:szCs w:val="24"/>
        </w:rPr>
        <w:t xml:space="preserve">should </w:t>
      </w:r>
      <w:r w:rsidR="004008B0" w:rsidRPr="00957806">
        <w:rPr>
          <w:rFonts w:cs="Arial"/>
          <w:sz w:val="24"/>
          <w:szCs w:val="24"/>
        </w:rPr>
        <w:t xml:space="preserve">mitigate age-related inflammation.   </w:t>
      </w:r>
    </w:p>
    <w:p w:rsidR="0003245E" w:rsidRPr="00957806" w:rsidRDefault="0003245E" w:rsidP="000012EE">
      <w:pPr>
        <w:spacing w:line="480" w:lineRule="auto"/>
        <w:contextualSpacing/>
        <w:rPr>
          <w:rFonts w:cs="Arial"/>
          <w:sz w:val="24"/>
          <w:szCs w:val="24"/>
        </w:rPr>
      </w:pPr>
    </w:p>
    <w:p w:rsidR="00132E42" w:rsidRPr="00957806" w:rsidRDefault="009223E9" w:rsidP="000012EE">
      <w:pPr>
        <w:spacing w:line="480" w:lineRule="auto"/>
        <w:contextualSpacing/>
        <w:rPr>
          <w:rFonts w:cs="Arial"/>
          <w:b/>
          <w:sz w:val="24"/>
          <w:szCs w:val="24"/>
        </w:rPr>
      </w:pPr>
      <w:r w:rsidRPr="00957806">
        <w:rPr>
          <w:rFonts w:cs="Arial"/>
          <w:b/>
          <w:sz w:val="24"/>
          <w:szCs w:val="24"/>
        </w:rPr>
        <w:t>Materials and Methods</w:t>
      </w:r>
      <w:r w:rsidR="000E1E23" w:rsidRPr="00957806">
        <w:rPr>
          <w:rFonts w:cs="Arial"/>
          <w:sz w:val="24"/>
          <w:szCs w:val="24"/>
        </w:rPr>
        <w:br/>
      </w:r>
      <w:r w:rsidR="00B6550E" w:rsidRPr="00957806">
        <w:rPr>
          <w:rFonts w:cs="Arial"/>
          <w:i/>
          <w:sz w:val="24"/>
          <w:szCs w:val="24"/>
        </w:rPr>
        <w:t>Cell culture,</w:t>
      </w:r>
      <w:r w:rsidRPr="00957806">
        <w:rPr>
          <w:rFonts w:cs="Arial"/>
          <w:i/>
          <w:sz w:val="24"/>
          <w:szCs w:val="24"/>
        </w:rPr>
        <w:t xml:space="preserve"> in vitro zinc depletion</w:t>
      </w:r>
      <w:r w:rsidR="00143470" w:rsidRPr="00957806">
        <w:rPr>
          <w:rFonts w:cs="Arial"/>
          <w:i/>
          <w:sz w:val="24"/>
          <w:szCs w:val="24"/>
        </w:rPr>
        <w:t>, and LPS treatments</w:t>
      </w:r>
    </w:p>
    <w:p w:rsidR="001870E9" w:rsidRPr="00957806" w:rsidRDefault="001870E9" w:rsidP="000012EE">
      <w:pPr>
        <w:spacing w:line="480" w:lineRule="auto"/>
        <w:contextualSpacing/>
        <w:rPr>
          <w:rFonts w:eastAsia="Calibri" w:cs="Arial"/>
          <w:sz w:val="24"/>
          <w:szCs w:val="24"/>
        </w:rPr>
      </w:pPr>
      <w:r w:rsidRPr="00957806">
        <w:rPr>
          <w:rFonts w:eastAsia="Calibri" w:cs="Arial"/>
          <w:sz w:val="24"/>
          <w:szCs w:val="24"/>
        </w:rPr>
        <w:t xml:space="preserve">Human </w:t>
      </w:r>
      <w:proofErr w:type="spellStart"/>
      <w:r w:rsidRPr="00957806">
        <w:rPr>
          <w:rFonts w:eastAsia="Calibri" w:cs="Arial"/>
          <w:sz w:val="24"/>
          <w:szCs w:val="24"/>
        </w:rPr>
        <w:t>monocytic</w:t>
      </w:r>
      <w:proofErr w:type="spellEnd"/>
      <w:r w:rsidRPr="00957806">
        <w:rPr>
          <w:rFonts w:eastAsia="Calibri" w:cs="Arial"/>
          <w:sz w:val="24"/>
          <w:szCs w:val="24"/>
        </w:rPr>
        <w:t xml:space="preserve"> cell line THP-1 </w:t>
      </w:r>
      <w:r w:rsidRPr="00957806">
        <w:rPr>
          <w:rFonts w:cs="Arial"/>
          <w:sz w:val="24"/>
          <w:szCs w:val="24"/>
        </w:rPr>
        <w:t>was</w:t>
      </w:r>
      <w:r w:rsidRPr="00957806">
        <w:rPr>
          <w:rFonts w:eastAsia="Calibri" w:cs="Arial"/>
          <w:sz w:val="24"/>
          <w:szCs w:val="24"/>
        </w:rPr>
        <w:t xml:space="preserve"> obtained from American Type Tissue Collection (Manassas,</w:t>
      </w:r>
      <w:r w:rsidRPr="00957806">
        <w:rPr>
          <w:rFonts w:eastAsia="Calibri" w:cs="Arial"/>
          <w:sz w:val="24"/>
          <w:szCs w:val="24"/>
          <w:vertAlign w:val="superscript"/>
        </w:rPr>
        <w:t xml:space="preserve"> </w:t>
      </w:r>
      <w:r w:rsidRPr="00957806">
        <w:rPr>
          <w:rFonts w:eastAsia="Calibri" w:cs="Arial"/>
          <w:sz w:val="24"/>
          <w:szCs w:val="24"/>
        </w:rPr>
        <w:t>VA). Cells were grown in RPMI 1640</w:t>
      </w:r>
      <w:r w:rsidR="00182B79" w:rsidRPr="00957806">
        <w:rPr>
          <w:rFonts w:eastAsia="Calibri" w:cs="Arial"/>
          <w:sz w:val="24"/>
          <w:szCs w:val="24"/>
        </w:rPr>
        <w:t xml:space="preserve"> culture medium</w:t>
      </w:r>
      <w:r w:rsidRPr="00957806">
        <w:rPr>
          <w:rFonts w:eastAsia="Calibri" w:cs="Arial"/>
          <w:sz w:val="24"/>
          <w:szCs w:val="24"/>
        </w:rPr>
        <w:t xml:space="preserve"> with 10</w:t>
      </w:r>
      <w:r w:rsidRPr="00957806">
        <w:rPr>
          <w:rFonts w:cs="Arial"/>
          <w:sz w:val="24"/>
          <w:szCs w:val="24"/>
        </w:rPr>
        <w:t xml:space="preserve">% </w:t>
      </w:r>
      <w:r w:rsidR="008247ED" w:rsidRPr="00957806">
        <w:rPr>
          <w:rFonts w:cs="Arial"/>
          <w:sz w:val="24"/>
          <w:szCs w:val="24"/>
        </w:rPr>
        <w:t xml:space="preserve">fetal bovine serum </w:t>
      </w:r>
      <w:r w:rsidR="00D22787" w:rsidRPr="00957806">
        <w:rPr>
          <w:rFonts w:cs="Arial"/>
          <w:sz w:val="24"/>
          <w:szCs w:val="24"/>
        </w:rPr>
        <w:t>(</w:t>
      </w:r>
      <w:r w:rsidR="008247ED" w:rsidRPr="00957806">
        <w:rPr>
          <w:rFonts w:cs="Arial"/>
          <w:sz w:val="24"/>
          <w:szCs w:val="24"/>
        </w:rPr>
        <w:t>FBS</w:t>
      </w:r>
      <w:r w:rsidR="00D22787" w:rsidRPr="00957806">
        <w:rPr>
          <w:rFonts w:cs="Arial"/>
          <w:sz w:val="24"/>
          <w:szCs w:val="24"/>
        </w:rPr>
        <w:t>)</w:t>
      </w:r>
      <w:r w:rsidRPr="00957806">
        <w:rPr>
          <w:rFonts w:cs="Arial"/>
          <w:sz w:val="24"/>
          <w:szCs w:val="24"/>
        </w:rPr>
        <w:t>, and</w:t>
      </w:r>
      <w:r w:rsidRPr="00957806">
        <w:rPr>
          <w:rFonts w:eastAsia="Calibri" w:cs="Arial"/>
          <w:sz w:val="24"/>
          <w:szCs w:val="24"/>
        </w:rPr>
        <w:t xml:space="preserve"> maintained in humidified incubators with 5% CO</w:t>
      </w:r>
      <w:r w:rsidRPr="00957806">
        <w:rPr>
          <w:rFonts w:eastAsia="Calibri" w:cs="Arial"/>
          <w:sz w:val="24"/>
          <w:szCs w:val="24"/>
          <w:vertAlign w:val="subscript"/>
        </w:rPr>
        <w:t>2</w:t>
      </w:r>
      <w:r w:rsidRPr="00957806">
        <w:rPr>
          <w:rFonts w:eastAsia="Calibri" w:cs="Arial"/>
          <w:sz w:val="24"/>
          <w:szCs w:val="24"/>
        </w:rPr>
        <w:t xml:space="preserve"> at 37</w:t>
      </w:r>
      <w:r w:rsidR="008247ED" w:rsidRPr="00957806">
        <w:rPr>
          <w:rFonts w:eastAsia="Calibri" w:cs="Arial"/>
          <w:sz w:val="24"/>
          <w:szCs w:val="24"/>
          <w:rtl/>
        </w:rPr>
        <w:t xml:space="preserve"> </w:t>
      </w:r>
      <w:r w:rsidR="008247ED" w:rsidRPr="00957806">
        <w:rPr>
          <w:rFonts w:cs="Arial"/>
          <w:sz w:val="24"/>
          <w:szCs w:val="24"/>
        </w:rPr>
        <w:t>˚</w:t>
      </w:r>
      <w:r w:rsidRPr="00957806">
        <w:rPr>
          <w:rFonts w:eastAsia="Calibri" w:cs="Arial"/>
          <w:sz w:val="24"/>
          <w:szCs w:val="24"/>
        </w:rPr>
        <w:t>C.</w:t>
      </w:r>
      <w:r w:rsidR="005A2569" w:rsidRPr="00957806">
        <w:rPr>
          <w:rFonts w:cs="Arial"/>
          <w:sz w:val="24"/>
          <w:szCs w:val="24"/>
        </w:rPr>
        <w:t xml:space="preserve">  Z</w:t>
      </w:r>
      <w:r w:rsidR="007E3896" w:rsidRPr="00957806">
        <w:rPr>
          <w:rFonts w:cs="Arial"/>
          <w:sz w:val="24"/>
          <w:szCs w:val="24"/>
        </w:rPr>
        <w:t>inc-</w:t>
      </w:r>
      <w:r w:rsidR="008777EF" w:rsidRPr="00957806">
        <w:rPr>
          <w:rFonts w:cs="Arial"/>
          <w:sz w:val="24"/>
          <w:szCs w:val="24"/>
        </w:rPr>
        <w:t>deficient media were prepared</w:t>
      </w:r>
      <w:r w:rsidR="008247ED" w:rsidRPr="00957806">
        <w:rPr>
          <w:rFonts w:cs="Arial"/>
          <w:sz w:val="24"/>
          <w:szCs w:val="24"/>
        </w:rPr>
        <w:t>,</w:t>
      </w:r>
      <w:r w:rsidR="008777EF" w:rsidRPr="00957806">
        <w:rPr>
          <w:rFonts w:cs="Arial"/>
          <w:sz w:val="24"/>
          <w:szCs w:val="24"/>
        </w:rPr>
        <w:t xml:space="preserve"> as previous published</w:t>
      </w:r>
      <w:r w:rsidR="008247ED" w:rsidRPr="00957806">
        <w:rPr>
          <w:rFonts w:cs="Arial"/>
          <w:sz w:val="24"/>
          <w:szCs w:val="24"/>
        </w:rPr>
        <w:t>,</w:t>
      </w:r>
      <w:r w:rsidR="008777EF" w:rsidRPr="00957806">
        <w:rPr>
          <w:rFonts w:cs="Arial"/>
          <w:sz w:val="24"/>
          <w:szCs w:val="24"/>
        </w:rPr>
        <w:t xml:space="preserve"> </w:t>
      </w:r>
      <w:r w:rsidR="005A2569" w:rsidRPr="00957806">
        <w:rPr>
          <w:rFonts w:cs="Arial"/>
          <w:sz w:val="24"/>
          <w:szCs w:val="24"/>
        </w:rPr>
        <w:t>using a chelation strategy</w:t>
      </w:r>
      <w:r w:rsidR="001D7FE1" w:rsidRPr="00957806">
        <w:rPr>
          <w:rFonts w:cs="Arial"/>
          <w:sz w:val="24"/>
          <w:szCs w:val="24"/>
        </w:rPr>
        <w:t xml:space="preserve"> in which</w:t>
      </w:r>
      <w:r w:rsidR="005A2569" w:rsidRPr="00957806">
        <w:rPr>
          <w:rFonts w:cs="Arial"/>
          <w:sz w:val="24"/>
          <w:szCs w:val="24"/>
        </w:rPr>
        <w:t xml:space="preserve"> zinc</w:t>
      </w:r>
      <w:r w:rsidR="008777EF" w:rsidRPr="00957806">
        <w:rPr>
          <w:rFonts w:cs="Arial"/>
          <w:sz w:val="24"/>
          <w:szCs w:val="24"/>
        </w:rPr>
        <w:t xml:space="preserve"> w</w:t>
      </w:r>
      <w:r w:rsidR="001D7FE1" w:rsidRPr="00957806">
        <w:rPr>
          <w:rFonts w:cs="Arial"/>
          <w:sz w:val="24"/>
          <w:szCs w:val="24"/>
        </w:rPr>
        <w:t>as</w:t>
      </w:r>
      <w:r w:rsidR="008777EF" w:rsidRPr="00957806">
        <w:rPr>
          <w:rFonts w:cs="Arial"/>
          <w:sz w:val="24"/>
          <w:szCs w:val="24"/>
        </w:rPr>
        <w:t xml:space="preserve"> removed from FBS</w:t>
      </w:r>
      <w:r w:rsidR="001D7FE1" w:rsidRPr="00957806">
        <w:rPr>
          <w:rFonts w:cs="Arial"/>
          <w:sz w:val="24"/>
          <w:szCs w:val="24"/>
        </w:rPr>
        <w:t xml:space="preserve"> by incubating </w:t>
      </w:r>
      <w:r w:rsidR="008777EF" w:rsidRPr="00957806">
        <w:rPr>
          <w:rFonts w:cs="Arial"/>
          <w:sz w:val="24"/>
          <w:szCs w:val="24"/>
        </w:rPr>
        <w:t>with 1</w:t>
      </w:r>
      <w:r w:rsidR="005A2569" w:rsidRPr="00957806">
        <w:rPr>
          <w:rFonts w:cs="Arial"/>
          <w:sz w:val="24"/>
          <w:szCs w:val="24"/>
        </w:rPr>
        <w:t>0</w:t>
      </w:r>
      <w:r w:rsidR="008777EF" w:rsidRPr="00957806">
        <w:rPr>
          <w:rFonts w:cs="Arial"/>
          <w:sz w:val="24"/>
          <w:szCs w:val="24"/>
        </w:rPr>
        <w:t xml:space="preserve">% </w:t>
      </w:r>
      <w:proofErr w:type="spellStart"/>
      <w:r w:rsidR="008777EF" w:rsidRPr="00957806">
        <w:rPr>
          <w:rFonts w:cs="Arial"/>
          <w:sz w:val="24"/>
          <w:szCs w:val="24"/>
        </w:rPr>
        <w:t>Chelex</w:t>
      </w:r>
      <w:proofErr w:type="spellEnd"/>
      <w:r w:rsidR="008777EF" w:rsidRPr="00957806">
        <w:rPr>
          <w:rFonts w:cs="Arial"/>
          <w:sz w:val="24"/>
          <w:szCs w:val="24"/>
        </w:rPr>
        <w:t xml:space="preserve"> 100 </w:t>
      </w:r>
      <w:r w:rsidR="005A2569" w:rsidRPr="00957806">
        <w:rPr>
          <w:rFonts w:cs="Arial"/>
          <w:sz w:val="24"/>
          <w:szCs w:val="24"/>
        </w:rPr>
        <w:t xml:space="preserve">(w/v) (Sigma, St. Louis, MO) </w:t>
      </w:r>
      <w:r w:rsidR="008777EF" w:rsidRPr="00957806">
        <w:rPr>
          <w:rFonts w:cs="Arial"/>
          <w:sz w:val="24"/>
          <w:szCs w:val="24"/>
        </w:rPr>
        <w:t>overnight at 4˚ with constant stirring</w:t>
      </w:r>
      <w:r w:rsidR="00C0495A" w:rsidRPr="00957806">
        <w:rPr>
          <w:rFonts w:cs="Arial"/>
          <w:sz w:val="24"/>
          <w:szCs w:val="24"/>
        </w:rPr>
        <w:t xml:space="preserve"> </w:t>
      </w:r>
      <w:r w:rsidR="000D7EC0" w:rsidRPr="00957806">
        <w:rPr>
          <w:rFonts w:cs="Arial"/>
          <w:sz w:val="24"/>
          <w:szCs w:val="24"/>
        </w:rPr>
        <w:fldChar w:fldCharType="begin"/>
      </w:r>
      <w:r w:rsidR="00E32EFC" w:rsidRPr="00957806">
        <w:rPr>
          <w:rFonts w:cs="Arial"/>
          <w:sz w:val="24"/>
          <w:szCs w:val="24"/>
        </w:rPr>
        <w:instrText xml:space="preserve"> ADDIN EN.CITE &lt;EndNote&gt;&lt;Cite&gt;&lt;Author&gt;Ho&lt;/Author&gt;&lt;Year&gt;2002&lt;/Year&gt;&lt;RecNum&gt;138&lt;/RecNum&gt;&lt;record&gt;&lt;rec-number&gt;138&lt;/rec-number&gt;&lt;foreign-keys&gt;&lt;key app="EN" db-id="pwvveftelvr2amepzvo5pea49pfzdevape5e"&gt;138&lt;/key&gt;&lt;/foreign-keys&gt;&lt;ref-type name="Journal Article"&gt;17&lt;/ref-type&gt;&lt;contributors&gt;&lt;authors&gt;&lt;author&gt;Ho, E.&lt;/author&gt;&lt;author&gt;Ames, B. N.&lt;/author&gt;&lt;/authors&gt;&lt;/contributors&gt;&lt;auth-address&gt;University of California, Berkeley, CA 94720, USA.&lt;/auth-address&gt;&lt;titles&gt;&lt;title&gt;Low intracellular zinc induces oxidative DNA damage, disrupts p53, NFkappa B, and AP1 DNA binding, and affects DNA repair in a rat glioma cell line&lt;/title&gt;&lt;secondary-title&gt;Proc Natl Acad Sci U S A&lt;/secondary-title&gt;&lt;alt-title&gt;Proceedings of the National Academy of Sciences of the United States of America&lt;/alt-title&gt;&lt;/titles&gt;&lt;pages&gt;16770-5&lt;/pages&gt;&lt;volume&gt;99&lt;/volume&gt;&lt;number&gt;26&lt;/number&gt;&lt;keywords&gt;&lt;keyword&gt;Animals&lt;/keyword&gt;&lt;keyword&gt;DNA/*metabolism&lt;/keyword&gt;&lt;keyword&gt;*DNA Damage&lt;/keyword&gt;&lt;keyword&gt;*DNA Repair&lt;/keyword&gt;&lt;keyword&gt;Glioma/metabolism/pathology&lt;/keyword&gt;&lt;keyword&gt;NF-kappa B/*metabolism&lt;/keyword&gt;&lt;keyword&gt;Oxidation-Reduction&lt;/keyword&gt;&lt;keyword&gt;Rats&lt;/keyword&gt;&lt;keyword&gt;Transcription Factor AP-1/*metabolism&lt;/keyword&gt;&lt;keyword&gt;Tumor Cells, Cultured&lt;/keyword&gt;&lt;keyword&gt;Tumor Suppressor Protein p53/*metabolism&lt;/keyword&gt;&lt;keyword&gt;Zinc/*deficiency&lt;/keyword&gt;&lt;/keywords&gt;&lt;dates&gt;&lt;year&gt;2002&lt;/year&gt;&lt;pub-dates&gt;&lt;date&gt;Dec 24&lt;/date&gt;&lt;/pub-dates&gt;&lt;/dates&gt;&lt;isbn&gt;0027-8424 (Print)&amp;#xD;0027-8424 (Linking)&lt;/isbn&gt;&lt;accession-num&gt;12481036&lt;/accession-num&gt;&lt;urls&gt;&lt;related-urls&gt;&lt;url&gt;http://www.ncbi.nlm.nih.gov/entrez/query.fcgi?cmd=Retrieve&amp;amp;db=PubMed&amp;amp;dopt=Citation&amp;amp;list_uids=12481036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[42]</w:t>
      </w:r>
      <w:r w:rsidR="000D7EC0" w:rsidRPr="00957806">
        <w:rPr>
          <w:rFonts w:cs="Arial"/>
          <w:sz w:val="24"/>
          <w:szCs w:val="24"/>
        </w:rPr>
        <w:fldChar w:fldCharType="end"/>
      </w:r>
      <w:r w:rsidR="008777EF" w:rsidRPr="00957806">
        <w:rPr>
          <w:rFonts w:cs="Arial"/>
          <w:sz w:val="24"/>
          <w:szCs w:val="24"/>
        </w:rPr>
        <w:t xml:space="preserve">. </w:t>
      </w:r>
      <w:r w:rsidR="005A2569" w:rsidRPr="00957806">
        <w:rPr>
          <w:rFonts w:cs="Arial"/>
          <w:sz w:val="24"/>
          <w:szCs w:val="24"/>
        </w:rPr>
        <w:t xml:space="preserve"> </w:t>
      </w:r>
      <w:r w:rsidR="007E3896" w:rsidRPr="00957806">
        <w:rPr>
          <w:sz w:val="24"/>
          <w:szCs w:val="24"/>
        </w:rPr>
        <w:t xml:space="preserve">THP-1 cells were </w:t>
      </w:r>
      <w:r w:rsidR="001D7FE1" w:rsidRPr="00957806">
        <w:rPr>
          <w:sz w:val="24"/>
          <w:szCs w:val="24"/>
        </w:rPr>
        <w:t>cultur</w:t>
      </w:r>
      <w:r w:rsidR="007E3896" w:rsidRPr="00957806">
        <w:rPr>
          <w:sz w:val="24"/>
          <w:szCs w:val="24"/>
        </w:rPr>
        <w:t xml:space="preserve">ed in zinc-adequate </w:t>
      </w:r>
      <w:r w:rsidR="00B6550E" w:rsidRPr="00957806">
        <w:rPr>
          <w:sz w:val="24"/>
          <w:szCs w:val="24"/>
        </w:rPr>
        <w:t xml:space="preserve">(ZA) </w:t>
      </w:r>
      <w:r w:rsidR="001D7FE1" w:rsidRPr="00957806">
        <w:rPr>
          <w:sz w:val="24"/>
          <w:szCs w:val="24"/>
        </w:rPr>
        <w:t>medium (R</w:t>
      </w:r>
      <w:r w:rsidR="005826FB" w:rsidRPr="00957806">
        <w:rPr>
          <w:sz w:val="24"/>
          <w:szCs w:val="24"/>
        </w:rPr>
        <w:t>PM</w:t>
      </w:r>
      <w:r w:rsidR="001D7FE1" w:rsidRPr="00957806">
        <w:rPr>
          <w:sz w:val="24"/>
          <w:szCs w:val="24"/>
        </w:rPr>
        <w:t xml:space="preserve">I with 10% </w:t>
      </w:r>
      <w:proofErr w:type="spellStart"/>
      <w:r w:rsidR="001D7FE1" w:rsidRPr="00957806">
        <w:rPr>
          <w:sz w:val="24"/>
          <w:szCs w:val="24"/>
        </w:rPr>
        <w:t>Chelex</w:t>
      </w:r>
      <w:proofErr w:type="spellEnd"/>
      <w:r w:rsidR="001D7FE1" w:rsidRPr="00957806">
        <w:rPr>
          <w:sz w:val="24"/>
          <w:szCs w:val="24"/>
        </w:rPr>
        <w:t xml:space="preserve">-treated FBS and </w:t>
      </w:r>
      <w:r w:rsidR="005A2569" w:rsidRPr="00957806">
        <w:rPr>
          <w:sz w:val="24"/>
          <w:szCs w:val="24"/>
        </w:rPr>
        <w:t xml:space="preserve">4 </w:t>
      </w:r>
      <w:proofErr w:type="spellStart"/>
      <w:r w:rsidR="005A2569" w:rsidRPr="00957806">
        <w:rPr>
          <w:sz w:val="24"/>
          <w:szCs w:val="24"/>
        </w:rPr>
        <w:t>μM</w:t>
      </w:r>
      <w:proofErr w:type="spellEnd"/>
      <w:r w:rsidR="005A2569" w:rsidRPr="00957806">
        <w:rPr>
          <w:sz w:val="24"/>
          <w:szCs w:val="24"/>
        </w:rPr>
        <w:t xml:space="preserve"> ZnCl</w:t>
      </w:r>
      <w:r w:rsidR="005A2569" w:rsidRPr="00957806">
        <w:rPr>
          <w:sz w:val="24"/>
          <w:szCs w:val="24"/>
          <w:vertAlign w:val="subscript"/>
        </w:rPr>
        <w:t>2</w:t>
      </w:r>
      <w:r w:rsidR="005A2569" w:rsidRPr="00957806">
        <w:rPr>
          <w:sz w:val="24"/>
          <w:szCs w:val="24"/>
        </w:rPr>
        <w:t xml:space="preserve">) or </w:t>
      </w:r>
      <w:r w:rsidR="007E3896" w:rsidRPr="00957806">
        <w:rPr>
          <w:sz w:val="24"/>
          <w:szCs w:val="24"/>
        </w:rPr>
        <w:t>zinc-deficient</w:t>
      </w:r>
      <w:r w:rsidR="001D7FE1" w:rsidRPr="00957806">
        <w:rPr>
          <w:sz w:val="24"/>
          <w:szCs w:val="24"/>
        </w:rPr>
        <w:t xml:space="preserve"> </w:t>
      </w:r>
      <w:r w:rsidR="00B6550E" w:rsidRPr="00957806">
        <w:rPr>
          <w:sz w:val="24"/>
          <w:szCs w:val="24"/>
        </w:rPr>
        <w:t xml:space="preserve">(ZD) </w:t>
      </w:r>
      <w:r w:rsidR="001D7FE1" w:rsidRPr="00957806">
        <w:rPr>
          <w:sz w:val="24"/>
          <w:szCs w:val="24"/>
        </w:rPr>
        <w:t xml:space="preserve">medium (RPMI with </w:t>
      </w:r>
      <w:r w:rsidR="005A2569" w:rsidRPr="00957806">
        <w:rPr>
          <w:sz w:val="24"/>
          <w:szCs w:val="24"/>
        </w:rPr>
        <w:t xml:space="preserve">10% </w:t>
      </w:r>
      <w:proofErr w:type="spellStart"/>
      <w:r w:rsidR="005A2569" w:rsidRPr="00957806">
        <w:rPr>
          <w:sz w:val="24"/>
          <w:szCs w:val="24"/>
        </w:rPr>
        <w:t>Chelex</w:t>
      </w:r>
      <w:proofErr w:type="spellEnd"/>
      <w:r w:rsidR="005A2569" w:rsidRPr="00957806">
        <w:rPr>
          <w:sz w:val="24"/>
          <w:szCs w:val="24"/>
        </w:rPr>
        <w:t>-treated FBS) for up to 14 days</w:t>
      </w:r>
      <w:r w:rsidR="0068470B" w:rsidRPr="00957806">
        <w:rPr>
          <w:sz w:val="24"/>
          <w:szCs w:val="24"/>
        </w:rPr>
        <w:t>, and media were changed every 3-4 days</w:t>
      </w:r>
      <w:r w:rsidR="005A2569" w:rsidRPr="00957806">
        <w:rPr>
          <w:sz w:val="24"/>
          <w:szCs w:val="24"/>
        </w:rPr>
        <w:t xml:space="preserve">. </w:t>
      </w:r>
      <w:r w:rsidR="007E3896" w:rsidRPr="00957806">
        <w:rPr>
          <w:sz w:val="24"/>
          <w:szCs w:val="24"/>
        </w:rPr>
        <w:t xml:space="preserve"> </w:t>
      </w:r>
      <w:r w:rsidR="005A2569" w:rsidRPr="00957806">
        <w:rPr>
          <w:sz w:val="24"/>
          <w:szCs w:val="24"/>
        </w:rPr>
        <w:t xml:space="preserve">Mineral levels </w:t>
      </w:r>
      <w:r w:rsidR="007E3896" w:rsidRPr="00957806">
        <w:rPr>
          <w:sz w:val="24"/>
          <w:szCs w:val="24"/>
        </w:rPr>
        <w:t xml:space="preserve">in tissue culture media and THP-1 cells </w:t>
      </w:r>
      <w:r w:rsidR="005A2569" w:rsidRPr="00957806">
        <w:rPr>
          <w:sz w:val="24"/>
          <w:szCs w:val="24"/>
        </w:rPr>
        <w:t xml:space="preserve">were </w:t>
      </w:r>
      <w:r w:rsidR="001D7FE1" w:rsidRPr="00957806">
        <w:rPr>
          <w:sz w:val="24"/>
          <w:szCs w:val="24"/>
        </w:rPr>
        <w:t>determine</w:t>
      </w:r>
      <w:r w:rsidR="005A2569" w:rsidRPr="00957806">
        <w:rPr>
          <w:sz w:val="24"/>
          <w:szCs w:val="24"/>
        </w:rPr>
        <w:t xml:space="preserve">d by </w:t>
      </w:r>
      <w:r w:rsidR="007E3896" w:rsidRPr="00957806">
        <w:rPr>
          <w:sz w:val="24"/>
          <w:szCs w:val="24"/>
        </w:rPr>
        <w:t>inductively coupled plasma-optical emission spectroscopy (ICP-OES)</w:t>
      </w:r>
      <w:r w:rsidR="0026008A" w:rsidRPr="00957806">
        <w:rPr>
          <w:sz w:val="24"/>
          <w:szCs w:val="24"/>
        </w:rPr>
        <w:t xml:space="preserve"> and/or FluoZin-3 flow </w:t>
      </w:r>
      <w:proofErr w:type="spellStart"/>
      <w:r w:rsidR="0026008A" w:rsidRPr="00957806">
        <w:rPr>
          <w:sz w:val="24"/>
          <w:szCs w:val="24"/>
        </w:rPr>
        <w:t>cytometry</w:t>
      </w:r>
      <w:proofErr w:type="spellEnd"/>
      <w:r w:rsidR="0026008A" w:rsidRPr="00957806">
        <w:rPr>
          <w:sz w:val="24"/>
          <w:szCs w:val="24"/>
        </w:rPr>
        <w:t xml:space="preserve"> where appropriate</w:t>
      </w:r>
      <w:r w:rsidR="007E3896" w:rsidRPr="00957806">
        <w:rPr>
          <w:sz w:val="24"/>
          <w:szCs w:val="24"/>
        </w:rPr>
        <w:t xml:space="preserve">. </w:t>
      </w:r>
      <w:r w:rsidR="00D818FF" w:rsidRPr="00957806">
        <w:rPr>
          <w:sz w:val="24"/>
          <w:szCs w:val="24"/>
        </w:rPr>
        <w:t xml:space="preserve">  </w:t>
      </w:r>
      <w:r w:rsidR="00B6550E" w:rsidRPr="00957806">
        <w:rPr>
          <w:sz w:val="24"/>
          <w:szCs w:val="24"/>
        </w:rPr>
        <w:t>ZA</w:t>
      </w:r>
      <w:r w:rsidR="00143470" w:rsidRPr="00957806">
        <w:rPr>
          <w:sz w:val="24"/>
          <w:szCs w:val="24"/>
        </w:rPr>
        <w:t xml:space="preserve"> or </w:t>
      </w:r>
      <w:r w:rsidR="00B6550E" w:rsidRPr="00957806">
        <w:rPr>
          <w:sz w:val="24"/>
          <w:szCs w:val="24"/>
        </w:rPr>
        <w:t>ZD</w:t>
      </w:r>
      <w:r w:rsidR="00143470" w:rsidRPr="00957806">
        <w:rPr>
          <w:sz w:val="24"/>
          <w:szCs w:val="24"/>
        </w:rPr>
        <w:t xml:space="preserve"> </w:t>
      </w:r>
      <w:r w:rsidR="00D818FF" w:rsidRPr="00957806">
        <w:rPr>
          <w:sz w:val="24"/>
          <w:szCs w:val="24"/>
        </w:rPr>
        <w:t>THP-1 cells were treated with</w:t>
      </w:r>
      <w:r w:rsidR="00FC7161" w:rsidRPr="00957806">
        <w:rPr>
          <w:sz w:val="24"/>
          <w:szCs w:val="24"/>
        </w:rPr>
        <w:t xml:space="preserve"> </w:t>
      </w:r>
      <w:proofErr w:type="spellStart"/>
      <w:r w:rsidR="00B270A6" w:rsidRPr="00957806">
        <w:rPr>
          <w:rStyle w:val="st"/>
        </w:rPr>
        <w:t>phorbol</w:t>
      </w:r>
      <w:proofErr w:type="spellEnd"/>
      <w:r w:rsidR="00B270A6" w:rsidRPr="00957806">
        <w:rPr>
          <w:rStyle w:val="st"/>
        </w:rPr>
        <w:t xml:space="preserve"> 12-myristate 13-acetate (</w:t>
      </w:r>
      <w:r w:rsidR="00FC7161" w:rsidRPr="00957806">
        <w:rPr>
          <w:sz w:val="24"/>
          <w:szCs w:val="24"/>
        </w:rPr>
        <w:t>PMA</w:t>
      </w:r>
      <w:r w:rsidR="00B270A6" w:rsidRPr="00957806">
        <w:rPr>
          <w:sz w:val="24"/>
          <w:szCs w:val="24"/>
        </w:rPr>
        <w:t>)</w:t>
      </w:r>
      <w:r w:rsidR="00FC7161" w:rsidRPr="00957806">
        <w:rPr>
          <w:sz w:val="24"/>
          <w:szCs w:val="24"/>
        </w:rPr>
        <w:t xml:space="preserve"> </w:t>
      </w:r>
      <w:r w:rsidR="00B270A6" w:rsidRPr="00957806">
        <w:rPr>
          <w:sz w:val="24"/>
          <w:szCs w:val="24"/>
        </w:rPr>
        <w:t xml:space="preserve">at </w:t>
      </w:r>
      <w:r w:rsidR="00D818FF" w:rsidRPr="00957806">
        <w:rPr>
          <w:sz w:val="24"/>
          <w:szCs w:val="24"/>
        </w:rPr>
        <w:t xml:space="preserve">5 </w:t>
      </w:r>
      <w:proofErr w:type="spellStart"/>
      <w:r w:rsidR="00D818FF" w:rsidRPr="00957806">
        <w:rPr>
          <w:sz w:val="24"/>
          <w:szCs w:val="24"/>
        </w:rPr>
        <w:t>ng</w:t>
      </w:r>
      <w:proofErr w:type="spellEnd"/>
      <w:r w:rsidR="00D818FF" w:rsidRPr="00957806">
        <w:rPr>
          <w:sz w:val="24"/>
          <w:szCs w:val="24"/>
        </w:rPr>
        <w:t>/ml</w:t>
      </w:r>
      <w:r w:rsidR="00FC7161" w:rsidRPr="00957806">
        <w:rPr>
          <w:sz w:val="24"/>
          <w:szCs w:val="24"/>
        </w:rPr>
        <w:t xml:space="preserve"> </w:t>
      </w:r>
      <w:r w:rsidR="00D818FF" w:rsidRPr="00957806">
        <w:rPr>
          <w:sz w:val="24"/>
          <w:szCs w:val="24"/>
        </w:rPr>
        <w:t xml:space="preserve">for 48h to </w:t>
      </w:r>
      <w:r w:rsidR="008247ED" w:rsidRPr="00957806">
        <w:rPr>
          <w:sz w:val="24"/>
          <w:szCs w:val="24"/>
        </w:rPr>
        <w:t xml:space="preserve">induce the </w:t>
      </w:r>
      <w:r w:rsidR="008247ED" w:rsidRPr="00957806">
        <w:rPr>
          <w:sz w:val="24"/>
          <w:szCs w:val="24"/>
        </w:rPr>
        <w:lastRenderedPageBreak/>
        <w:t xml:space="preserve">cells to </w:t>
      </w:r>
      <w:r w:rsidR="00D818FF" w:rsidRPr="00957806">
        <w:rPr>
          <w:sz w:val="24"/>
          <w:szCs w:val="24"/>
        </w:rPr>
        <w:t xml:space="preserve">differentiate into macrophages.  Differentiated THP-1 macrophages were treated with 0, 10, or 100 </w:t>
      </w:r>
      <w:proofErr w:type="spellStart"/>
      <w:r w:rsidR="00D818FF" w:rsidRPr="00957806">
        <w:rPr>
          <w:sz w:val="24"/>
          <w:szCs w:val="24"/>
        </w:rPr>
        <w:t>ng</w:t>
      </w:r>
      <w:proofErr w:type="spellEnd"/>
      <w:r w:rsidR="00D818FF" w:rsidRPr="00957806">
        <w:rPr>
          <w:sz w:val="24"/>
          <w:szCs w:val="24"/>
        </w:rPr>
        <w:t xml:space="preserve">/ml LPS (Sigma) for </w:t>
      </w:r>
      <w:r w:rsidR="00B6550E" w:rsidRPr="00957806">
        <w:rPr>
          <w:sz w:val="24"/>
          <w:szCs w:val="24"/>
        </w:rPr>
        <w:t>6</w:t>
      </w:r>
      <w:r w:rsidR="00D818FF" w:rsidRPr="00957806">
        <w:rPr>
          <w:sz w:val="24"/>
          <w:szCs w:val="24"/>
        </w:rPr>
        <w:t xml:space="preserve">h and harvested for </w:t>
      </w:r>
      <w:r w:rsidR="00B6550E" w:rsidRPr="00957806">
        <w:rPr>
          <w:sz w:val="24"/>
          <w:szCs w:val="24"/>
        </w:rPr>
        <w:t xml:space="preserve">zinc and </w:t>
      </w:r>
      <w:r w:rsidR="00D818FF" w:rsidRPr="00957806">
        <w:rPr>
          <w:sz w:val="24"/>
          <w:szCs w:val="24"/>
        </w:rPr>
        <w:t xml:space="preserve">gene expression analyses.  </w:t>
      </w:r>
      <w:r w:rsidR="009A16A0" w:rsidRPr="00957806">
        <w:rPr>
          <w:sz w:val="24"/>
          <w:szCs w:val="24"/>
        </w:rPr>
        <w:t xml:space="preserve">Previous time course studies indicated that LPS induced a rapid </w:t>
      </w:r>
      <w:proofErr w:type="spellStart"/>
      <w:r w:rsidR="009A16A0" w:rsidRPr="00957806">
        <w:rPr>
          <w:sz w:val="24"/>
          <w:szCs w:val="24"/>
        </w:rPr>
        <w:t>proinflammatory</w:t>
      </w:r>
      <w:proofErr w:type="spellEnd"/>
      <w:r w:rsidR="009A16A0" w:rsidRPr="00957806">
        <w:rPr>
          <w:sz w:val="24"/>
          <w:szCs w:val="24"/>
        </w:rPr>
        <w:t xml:space="preserve"> response (data not shown), and the 6h time point was chosen to reflect optimal induction time for various genes of interest.</w:t>
      </w:r>
    </w:p>
    <w:p w:rsidR="009223E9" w:rsidRPr="00957806" w:rsidRDefault="009223E9" w:rsidP="000012EE">
      <w:pPr>
        <w:spacing w:line="480" w:lineRule="auto"/>
        <w:contextualSpacing/>
        <w:rPr>
          <w:rFonts w:cs="Arial"/>
          <w:sz w:val="24"/>
          <w:szCs w:val="24"/>
        </w:rPr>
      </w:pPr>
    </w:p>
    <w:p w:rsidR="009223E9" w:rsidRPr="00957806" w:rsidRDefault="009223E9" w:rsidP="000012EE">
      <w:pPr>
        <w:spacing w:line="480" w:lineRule="auto"/>
        <w:contextualSpacing/>
        <w:rPr>
          <w:rFonts w:cs="Arial"/>
          <w:i/>
          <w:sz w:val="24"/>
          <w:szCs w:val="24"/>
        </w:rPr>
      </w:pPr>
      <w:r w:rsidRPr="00957806">
        <w:rPr>
          <w:rFonts w:cs="Arial"/>
          <w:i/>
          <w:sz w:val="24"/>
          <w:szCs w:val="24"/>
        </w:rPr>
        <w:t>Animals, diet</w:t>
      </w:r>
      <w:r w:rsidR="001C21F9" w:rsidRPr="00957806">
        <w:rPr>
          <w:rFonts w:cs="Arial"/>
          <w:i/>
          <w:sz w:val="24"/>
          <w:szCs w:val="24"/>
        </w:rPr>
        <w:t>s</w:t>
      </w:r>
      <w:r w:rsidRPr="00957806">
        <w:rPr>
          <w:rFonts w:cs="Arial"/>
          <w:i/>
          <w:sz w:val="24"/>
          <w:szCs w:val="24"/>
        </w:rPr>
        <w:t>, and study design</w:t>
      </w:r>
    </w:p>
    <w:p w:rsidR="003F65D9" w:rsidRPr="00957806" w:rsidRDefault="00B0641A" w:rsidP="000012EE">
      <w:pPr>
        <w:spacing w:line="480" w:lineRule="auto"/>
        <w:contextualSpacing/>
        <w:rPr>
          <w:rFonts w:cs="Arial"/>
          <w:sz w:val="24"/>
          <w:szCs w:val="24"/>
        </w:rPr>
      </w:pPr>
      <w:r w:rsidRPr="00957806">
        <w:rPr>
          <w:rFonts w:cs="Arial"/>
          <w:sz w:val="24"/>
          <w:szCs w:val="24"/>
        </w:rPr>
        <w:t xml:space="preserve">Female </w:t>
      </w:r>
      <w:r w:rsidR="00DC78E5" w:rsidRPr="00957806">
        <w:rPr>
          <w:rFonts w:cs="Arial"/>
          <w:sz w:val="24"/>
          <w:szCs w:val="24"/>
        </w:rPr>
        <w:t xml:space="preserve">C57Bl/6 mice </w:t>
      </w:r>
      <w:r w:rsidR="00E769CD" w:rsidRPr="00957806">
        <w:rPr>
          <w:rFonts w:cs="Arial"/>
          <w:sz w:val="24"/>
          <w:szCs w:val="24"/>
        </w:rPr>
        <w:t xml:space="preserve">at various ages (2mo to 26mo) </w:t>
      </w:r>
      <w:r w:rsidR="001D7FE1" w:rsidRPr="00957806">
        <w:rPr>
          <w:rFonts w:cs="Arial"/>
          <w:sz w:val="24"/>
          <w:szCs w:val="24"/>
        </w:rPr>
        <w:t xml:space="preserve">were purchased from the aged rodent colonies at </w:t>
      </w:r>
      <w:r w:rsidR="001C21F9" w:rsidRPr="00957806">
        <w:rPr>
          <w:rFonts w:cs="Arial"/>
          <w:sz w:val="24"/>
          <w:szCs w:val="24"/>
        </w:rPr>
        <w:t xml:space="preserve">the </w:t>
      </w:r>
      <w:r w:rsidR="001D7FE1" w:rsidRPr="00957806">
        <w:rPr>
          <w:rFonts w:cs="Arial"/>
          <w:sz w:val="24"/>
          <w:szCs w:val="24"/>
        </w:rPr>
        <w:t>National Institute on Aging</w:t>
      </w:r>
      <w:r w:rsidR="001C21F9" w:rsidRPr="00957806">
        <w:rPr>
          <w:rFonts w:cs="Arial"/>
          <w:sz w:val="24"/>
          <w:szCs w:val="24"/>
        </w:rPr>
        <w:t xml:space="preserve"> (Bethesda, MD)</w:t>
      </w:r>
      <w:r w:rsidR="001D7FE1" w:rsidRPr="00957806">
        <w:rPr>
          <w:rFonts w:cs="Arial"/>
          <w:sz w:val="24"/>
          <w:szCs w:val="24"/>
        </w:rPr>
        <w:t>.   Mice were housed in a temperature- and h</w:t>
      </w:r>
      <w:r w:rsidR="001C21F9" w:rsidRPr="00957806">
        <w:rPr>
          <w:rFonts w:cs="Arial"/>
          <w:sz w:val="24"/>
          <w:szCs w:val="24"/>
        </w:rPr>
        <w:t xml:space="preserve">umidity-controlled environment </w:t>
      </w:r>
      <w:r w:rsidR="0026008A" w:rsidRPr="00957806">
        <w:rPr>
          <w:rFonts w:cs="Arial"/>
          <w:sz w:val="24"/>
          <w:szCs w:val="24"/>
        </w:rPr>
        <w:t>and were</w:t>
      </w:r>
      <w:r w:rsidR="001D7FE1" w:rsidRPr="00957806">
        <w:rPr>
          <w:rFonts w:cs="Arial"/>
          <w:sz w:val="24"/>
          <w:szCs w:val="24"/>
        </w:rPr>
        <w:t xml:space="preserve"> fed standard rodent diet</w:t>
      </w:r>
      <w:r w:rsidR="001C21F9" w:rsidRPr="00957806">
        <w:rPr>
          <w:rFonts w:cs="Arial"/>
          <w:sz w:val="24"/>
          <w:szCs w:val="24"/>
        </w:rPr>
        <w:t xml:space="preserve"> where appropriate</w:t>
      </w:r>
      <w:r w:rsidR="00AD5C60" w:rsidRPr="00957806">
        <w:rPr>
          <w:rFonts w:cs="Arial"/>
          <w:sz w:val="24"/>
          <w:szCs w:val="24"/>
        </w:rPr>
        <w:t>, or randomly assigned to a purified</w:t>
      </w:r>
      <w:r w:rsidR="001D7FE1" w:rsidRPr="00957806">
        <w:rPr>
          <w:rFonts w:cs="Arial"/>
          <w:sz w:val="24"/>
          <w:szCs w:val="24"/>
        </w:rPr>
        <w:t xml:space="preserve"> zinc-adequate (ZA) diet containing 30 mg/kg zinc, or a zinc-supplemented (ZS) diet containing 300 mg/kg zinc that was previously shown to be well tolerated</w:t>
      </w:r>
      <w:r w:rsidR="00A5087F" w:rsidRPr="00957806">
        <w:rPr>
          <w:rFonts w:cs="Arial"/>
          <w:sz w:val="24"/>
          <w:szCs w:val="24"/>
        </w:rPr>
        <w:t xml:space="preserve"> and were able to normalize plasma zinc levels in old mice to levels similar to that of young mice</w:t>
      </w:r>
      <w:r w:rsidR="001D7FE1" w:rsidRPr="00957806">
        <w:rPr>
          <w:rFonts w:cs="Arial"/>
          <w:sz w:val="24"/>
          <w:szCs w:val="24"/>
        </w:rPr>
        <w:t xml:space="preserve"> </w:t>
      </w:r>
      <w:r w:rsidR="000D7EC0" w:rsidRPr="00957806">
        <w:rPr>
          <w:rFonts w:cs="Arial"/>
          <w:sz w:val="24"/>
          <w:szCs w:val="24"/>
        </w:rPr>
        <w:fldChar w:fldCharType="begin"/>
      </w:r>
      <w:r w:rsidR="00E32EFC" w:rsidRPr="00957806">
        <w:rPr>
          <w:rFonts w:cs="Arial"/>
          <w:sz w:val="24"/>
          <w:szCs w:val="24"/>
        </w:rPr>
        <w:instrText xml:space="preserve"> ADDIN EN.CITE &lt;EndNote&gt;&lt;Cite&gt;&lt;Author&gt;Ho&lt;/Author&gt;&lt;Year&gt;2001&lt;/Year&gt;&lt;RecNum&gt;86&lt;/RecNum&gt;&lt;record&gt;&lt;rec-number&gt;86&lt;/rec-number&gt;&lt;foreign-keys&gt;&lt;key app='EN' db-id='t5250a0z8epraxe9evnvdftxewrx0pdx2at5'&gt;86&lt;/key&gt;&lt;/foreign-keys&gt;&lt;ref-type name='Journal Article'&gt;17&lt;/ref-type&gt;&lt;contributors&gt;&lt;authors&gt;&lt;author&gt;Ho, E.&lt;/author&gt;&lt;author&gt;Quan, N.&lt;/author&gt;&lt;author&gt;Tsai, Y. H.&lt;/author&gt;&lt;author&gt;Lai, W.&lt;/author&gt;&lt;author&gt;Bray, T. M.&lt;/author&gt;&lt;/authors&gt;&lt;/contributors&gt;&lt;auth-address&gt;Department of Human Nutrition, The Ohio State University, Columbus 43210, USA.&lt;/auth-address&gt;&lt;titles&gt;&lt;title&gt;Dietary zinc supplementation inhibits NFkappaB activation and protects against chemically induced diabetes in CD1 mice&lt;/title&gt;&lt;secondary-title&gt;Exp Biol Med (Maywood)&lt;/secondary-title&gt;&lt;alt-title&gt;Experimental biology and medicine (Maywood, N.J&lt;/alt-title&gt;&lt;/titles&gt;&lt;periodical&gt;&lt;full-title&gt;Exp Biol Med (Maywood)&lt;/full-title&gt;&lt;abbr-1&gt;Experimental biology and medicine (Maywood, N.J&lt;/abbr-1&gt;&lt;/periodical&gt;&lt;alt-periodical&gt;&lt;full-title&gt;Exp Biol Med (Maywood)&lt;/full-title&gt;&lt;abbr-1&gt;Experimental biology and medicine (Maywood, N.J&lt;/abbr-1&gt;&lt;/alt-periodical&gt;&lt;pages&gt;103-11&lt;/pages&gt;&lt;volume&gt;226&lt;/volume&gt;&lt;number&gt;2&lt;/number&gt;&lt;keywords&gt;&lt;keyword&gt;Alloxan&lt;/keyword&gt;&lt;keyword&gt;Animals&lt;/keyword&gt;&lt;keyword&gt;Blood Glucose/drug effects&lt;/keyword&gt;&lt;keyword&gt;Diabetes Mellitus, Experimental/chemically induced/*diet therapy&lt;/keyword&gt;&lt;keyword&gt;Diabetes Mellitus, Type 1/chemically induced/*diet therapy&lt;/keyword&gt;&lt;keyword&gt;Dietary Supplements&lt;/keyword&gt;&lt;keyword&gt;Dose-Response Relationship, Drug&lt;/keyword&gt;&lt;keyword&gt;Insulin/blood&lt;/keyword&gt;&lt;keyword&gt;Islets of Langerhans/pathology&lt;/keyword&gt;&lt;keyword&gt;Male&lt;/keyword&gt;&lt;keyword&gt;Mice&lt;/keyword&gt;&lt;keyword&gt;NF-kappa B/*metabolism&lt;/keyword&gt;&lt;keyword&gt;Nitric Oxide Synthase/isolation &amp;amp; purification&lt;/keyword&gt;&lt;keyword&gt;Nitric Oxide Synthase Type II&lt;/keyword&gt;&lt;keyword&gt;Streptozocin&lt;/keyword&gt;&lt;keyword&gt;Weaning&lt;/keyword&gt;&lt;keyword&gt;Zinc/*therapeutic use&lt;/keyword&gt;&lt;/keywords&gt;&lt;dates&gt;&lt;year&gt;2001&lt;/year&gt;&lt;pub-dates&gt;&lt;date&gt;Feb&lt;/date&gt;&lt;/pub-dates&gt;&lt;/dates&gt;&lt;isbn&gt;1535-3702 (Print)&lt;/isbn&gt;&lt;accession-num&gt;11446433&lt;/accession-num&gt;&lt;urls&gt;&lt;related-urls&gt;&lt;url&gt;http://www.ncbi.nlm.nih.gov/entrez/query.fcgi?cmd=Retrieve&amp;amp;db=PubMed&amp;amp;dopt=Citation&amp;amp;list_uids=11446433 &lt;/url&gt;&lt;/related-urls&gt;&lt;/urls&gt;&lt;language&gt;eng&lt;/language&gt;&lt;/record&gt;&lt;/Cite&gt;&lt;Cite&gt;&lt;Author&gt;Wong&lt;/Author&gt;&lt;Year&gt;2009&lt;/Year&gt;&lt;RecNum&gt;139&lt;/RecNum&gt;&lt;record&gt;&lt;rec-number&gt;139&lt;/rec-number&gt;&lt;foreign-keys&gt;&lt;key app="EN" db-id="pwvveftelvr2amepzvo5pea49pfzdevape5e"&gt;139&lt;/key&gt;&lt;/foreign-keys&gt;&lt;ref-type name="Journal Article"&gt;17&lt;/ref-type&gt;&lt;contributors&gt;&lt;authors&gt;&lt;author&gt;Wong, C. P.&lt;/author&gt;&lt;author&gt;Song, Y.&lt;/author&gt;&lt;author&gt;Elias, V. D.&lt;/author&gt;&lt;author&gt;Magnusson, K. R.&lt;/author&gt;&lt;author&gt;Ho, E.&lt;/author&gt;&lt;/authors&gt;&lt;/contributors&gt;&lt;auth-address&gt;Department of Nutrition and Exercise Sciences, Oregon State University, OR 97331, USA.&lt;/auth-address&gt;&lt;titles&gt;&lt;title&gt;Zinc supplementation increases zinc status and thymopoiesis in aged mice&lt;/title&gt;&lt;secondary-title&gt;J Nutr&lt;/secondary-title&gt;&lt;alt-title&gt;The Journal of nutrition&lt;/alt-title&gt;&lt;/titles&gt;&lt;pages&gt;1393-7&lt;/pages&gt;&lt;volume&gt;139&lt;/volume&gt;&lt;number&gt;7&lt;/number&gt;&lt;keywords&gt;&lt;keyword&gt;Aging&lt;/keyword&gt;&lt;keyword&gt;Animal Feed&lt;/keyword&gt;&lt;keyword&gt;Animals&lt;/keyword&gt;&lt;keyword&gt;Body Weight/drug effects&lt;/keyword&gt;&lt;keyword&gt;*Dietary Supplements&lt;/keyword&gt;&lt;keyword&gt;Interleukin-6/genetics&lt;/keyword&gt;&lt;keyword&gt;Male&lt;/keyword&gt;&lt;keyword&gt;Mice&lt;/keyword&gt;&lt;keyword&gt;Mice, Inbred C57BL&lt;/keyword&gt;&lt;keyword&gt;Polymerase Chain Reaction&lt;/keyword&gt;&lt;keyword&gt;RNA, Ribosomal, 18S/genetics&lt;/keyword&gt;&lt;keyword&gt;Stem Cell Factor/genetics&lt;/keyword&gt;&lt;keyword&gt;Thymus Gland/*cytology/drug effects/physiology&lt;/keyword&gt;&lt;keyword&gt;Zinc/administration &amp;amp; dosage/blood/*metabolism/*pharmacology&lt;/keyword&gt;&lt;/keywords&gt;&lt;dates&gt;&lt;year&gt;2009&lt;/year&gt;&lt;pub-dates&gt;&lt;date&gt;Jul&lt;/date&gt;&lt;/pub-dates&gt;&lt;/dates&gt;&lt;isbn&gt;1541-6100 (Electronic)&amp;#xD;0022-3166 (Linking)&lt;/isbn&gt;&lt;accession-num&gt;19474155&lt;/accession-num&gt;&lt;urls&gt;&lt;related-urls&gt;&lt;url&gt;http://www.ncbi.nlm.nih.gov/entrez/query.fcgi?cmd=Retrieve&amp;amp;db=PubMed&amp;amp;dopt=Citation&amp;amp;list_uids=19474155 &lt;/url&gt;&lt;/related-urls&gt;&lt;/urls&gt;&lt;language&gt;eng&lt;/language&gt;&lt;/record&gt;&lt;/Cite&gt;&lt;/EndNote&gt;</w:instrText>
      </w:r>
      <w:r w:rsidR="000D7EC0" w:rsidRPr="00957806">
        <w:rPr>
          <w:rFonts w:cs="Arial"/>
          <w:sz w:val="24"/>
          <w:szCs w:val="24"/>
        </w:rPr>
        <w:fldChar w:fldCharType="separate"/>
      </w:r>
      <w:r w:rsidR="00A5087F" w:rsidRPr="00957806">
        <w:rPr>
          <w:rFonts w:cs="Arial"/>
          <w:sz w:val="24"/>
          <w:szCs w:val="24"/>
        </w:rPr>
        <w:t>[43, 44]</w:t>
      </w:r>
      <w:r w:rsidR="000D7EC0" w:rsidRPr="00957806">
        <w:rPr>
          <w:rFonts w:cs="Arial"/>
          <w:sz w:val="24"/>
          <w:szCs w:val="24"/>
        </w:rPr>
        <w:fldChar w:fldCharType="end"/>
      </w:r>
      <w:r w:rsidR="001D7FE1" w:rsidRPr="00957806">
        <w:rPr>
          <w:rFonts w:cs="Arial"/>
          <w:sz w:val="24"/>
          <w:szCs w:val="24"/>
        </w:rPr>
        <w:t xml:space="preserve">.  Purified </w:t>
      </w:r>
      <w:r w:rsidR="001C21F9" w:rsidRPr="00957806">
        <w:rPr>
          <w:rFonts w:cs="Arial"/>
          <w:sz w:val="24"/>
          <w:szCs w:val="24"/>
        </w:rPr>
        <w:t xml:space="preserve">ZA and ZS </w:t>
      </w:r>
      <w:r w:rsidR="001D7FE1" w:rsidRPr="00957806">
        <w:rPr>
          <w:rFonts w:cs="Arial"/>
          <w:sz w:val="24"/>
          <w:szCs w:val="24"/>
        </w:rPr>
        <w:t>diets were purchased from Research Diets</w:t>
      </w:r>
      <w:r w:rsidR="001C21F9" w:rsidRPr="00957806">
        <w:rPr>
          <w:rFonts w:cs="Arial"/>
          <w:sz w:val="24"/>
          <w:szCs w:val="24"/>
        </w:rPr>
        <w:t xml:space="preserve"> (New Brunswick, NJ)</w:t>
      </w:r>
      <w:r w:rsidR="001D7FE1" w:rsidRPr="00957806">
        <w:rPr>
          <w:rFonts w:cs="Arial"/>
          <w:sz w:val="24"/>
          <w:szCs w:val="24"/>
        </w:rPr>
        <w:t xml:space="preserve">.  Mice were fed </w:t>
      </w:r>
      <w:r w:rsidR="00FC7FE9" w:rsidRPr="00957806">
        <w:rPr>
          <w:rFonts w:cs="Arial"/>
          <w:sz w:val="24"/>
          <w:szCs w:val="24"/>
        </w:rPr>
        <w:t>ZA or ZS</w:t>
      </w:r>
      <w:r w:rsidR="001D7FE1" w:rsidRPr="00957806">
        <w:rPr>
          <w:rFonts w:cs="Arial"/>
          <w:sz w:val="24"/>
          <w:szCs w:val="24"/>
        </w:rPr>
        <w:t xml:space="preserve"> diets for </w:t>
      </w:r>
      <w:r w:rsidR="00B03C64" w:rsidRPr="00957806">
        <w:rPr>
          <w:rFonts w:cs="Arial"/>
          <w:sz w:val="24"/>
          <w:szCs w:val="24"/>
        </w:rPr>
        <w:t>3 weeks</w:t>
      </w:r>
      <w:r w:rsidR="001D7FE1" w:rsidRPr="00957806">
        <w:rPr>
          <w:rFonts w:cs="Arial"/>
          <w:sz w:val="24"/>
          <w:szCs w:val="24"/>
        </w:rPr>
        <w:t>.  Food and water</w:t>
      </w:r>
      <w:r w:rsidR="001C21F9" w:rsidRPr="00957806">
        <w:rPr>
          <w:rFonts w:cs="Arial"/>
          <w:sz w:val="24"/>
          <w:szCs w:val="24"/>
        </w:rPr>
        <w:t xml:space="preserve"> were provided ad libitum. D</w:t>
      </w:r>
      <w:r w:rsidR="001D7FE1" w:rsidRPr="00957806">
        <w:rPr>
          <w:rFonts w:cs="Arial"/>
          <w:sz w:val="24"/>
          <w:szCs w:val="24"/>
        </w:rPr>
        <w:t xml:space="preserve">ietary intakes and body weights of all mice were monitored throughout the entire study. </w:t>
      </w:r>
      <w:r w:rsidR="003F65D9" w:rsidRPr="00957806">
        <w:rPr>
          <w:rFonts w:cs="Arial"/>
          <w:sz w:val="24"/>
          <w:szCs w:val="24"/>
        </w:rPr>
        <w:t>Mice were euthanized by CO</w:t>
      </w:r>
      <w:r w:rsidR="003F65D9" w:rsidRPr="00957806">
        <w:rPr>
          <w:rFonts w:cs="Arial"/>
          <w:sz w:val="24"/>
          <w:szCs w:val="24"/>
          <w:vertAlign w:val="subscript"/>
        </w:rPr>
        <w:t>2</w:t>
      </w:r>
      <w:r w:rsidR="003F65D9" w:rsidRPr="00957806">
        <w:rPr>
          <w:rFonts w:cs="Arial"/>
          <w:sz w:val="24"/>
          <w:szCs w:val="24"/>
        </w:rPr>
        <w:t xml:space="preserve"> asphyxiation at </w:t>
      </w:r>
      <w:r w:rsidR="00FC7FE9" w:rsidRPr="00957806">
        <w:rPr>
          <w:rFonts w:cs="Arial"/>
          <w:sz w:val="24"/>
          <w:szCs w:val="24"/>
        </w:rPr>
        <w:t xml:space="preserve">the termination of the experiments, and </w:t>
      </w:r>
      <w:r w:rsidR="00B6550E" w:rsidRPr="00957806">
        <w:rPr>
          <w:rFonts w:cs="Arial"/>
          <w:sz w:val="24"/>
          <w:szCs w:val="24"/>
        </w:rPr>
        <w:t xml:space="preserve">sera and </w:t>
      </w:r>
      <w:r w:rsidR="00FC7FE9" w:rsidRPr="00957806">
        <w:rPr>
          <w:rFonts w:cs="Arial"/>
          <w:sz w:val="24"/>
          <w:szCs w:val="24"/>
        </w:rPr>
        <w:t xml:space="preserve">tissues were collected. </w:t>
      </w:r>
      <w:r w:rsidR="00BF002B" w:rsidRPr="00957806">
        <w:rPr>
          <w:rFonts w:cs="Arial"/>
          <w:sz w:val="24"/>
          <w:szCs w:val="24"/>
        </w:rPr>
        <w:t xml:space="preserve">The animal protocol was approved by the Oregon State University Institutional Laboratory Animal Care and Use Committee.  </w:t>
      </w:r>
      <w:r w:rsidR="003F65D9" w:rsidRPr="00957806">
        <w:rPr>
          <w:rFonts w:cs="Arial"/>
          <w:sz w:val="24"/>
          <w:szCs w:val="24"/>
        </w:rPr>
        <w:t>Tissues were processed immediately for ex vivo stimulation and</w:t>
      </w:r>
      <w:r w:rsidR="00BF002B" w:rsidRPr="00957806">
        <w:rPr>
          <w:rFonts w:cs="Arial"/>
          <w:sz w:val="24"/>
          <w:szCs w:val="24"/>
        </w:rPr>
        <w:t xml:space="preserve">/or </w:t>
      </w:r>
      <w:r w:rsidR="003F65D9" w:rsidRPr="00957806">
        <w:rPr>
          <w:rFonts w:cs="Arial"/>
          <w:sz w:val="24"/>
          <w:szCs w:val="24"/>
        </w:rPr>
        <w:t xml:space="preserve">differentiation or </w:t>
      </w:r>
      <w:r w:rsidR="008247ED" w:rsidRPr="00957806">
        <w:rPr>
          <w:rFonts w:cs="Arial"/>
          <w:sz w:val="24"/>
          <w:szCs w:val="24"/>
        </w:rPr>
        <w:t xml:space="preserve">were </w:t>
      </w:r>
      <w:r w:rsidR="003F65D9" w:rsidRPr="00957806">
        <w:rPr>
          <w:rFonts w:cs="Arial"/>
          <w:sz w:val="24"/>
          <w:szCs w:val="24"/>
        </w:rPr>
        <w:t xml:space="preserve">preserved in </w:t>
      </w:r>
      <w:proofErr w:type="spellStart"/>
      <w:r w:rsidR="003F65D9" w:rsidRPr="00957806">
        <w:rPr>
          <w:rFonts w:cs="Arial"/>
          <w:sz w:val="24"/>
          <w:szCs w:val="24"/>
        </w:rPr>
        <w:t>RNALater</w:t>
      </w:r>
      <w:proofErr w:type="spellEnd"/>
      <w:r w:rsidR="003F65D9" w:rsidRPr="00957806">
        <w:rPr>
          <w:rFonts w:cs="Arial"/>
          <w:sz w:val="24"/>
          <w:szCs w:val="24"/>
        </w:rPr>
        <w:t xml:space="preserve"> (</w:t>
      </w:r>
      <w:r w:rsidR="00BF002B" w:rsidRPr="00957806">
        <w:rPr>
          <w:rFonts w:cs="Arial"/>
          <w:sz w:val="24"/>
          <w:szCs w:val="24"/>
        </w:rPr>
        <w:t>Life Technologies, Grand Island, NY)</w:t>
      </w:r>
      <w:r w:rsidR="003F65D9" w:rsidRPr="00957806">
        <w:rPr>
          <w:rFonts w:cs="Arial"/>
          <w:sz w:val="24"/>
          <w:szCs w:val="24"/>
        </w:rPr>
        <w:t xml:space="preserve"> for DNA and RNA isolation.  </w:t>
      </w:r>
    </w:p>
    <w:p w:rsidR="00FC7FE9" w:rsidRPr="00957806" w:rsidRDefault="00FC7FE9" w:rsidP="000012EE">
      <w:pPr>
        <w:spacing w:line="480" w:lineRule="auto"/>
        <w:contextualSpacing/>
        <w:rPr>
          <w:rFonts w:cs="Arial"/>
          <w:sz w:val="24"/>
          <w:szCs w:val="24"/>
        </w:rPr>
      </w:pPr>
    </w:p>
    <w:p w:rsidR="009223E9" w:rsidRPr="00957806" w:rsidRDefault="009223E9" w:rsidP="000012EE">
      <w:pPr>
        <w:spacing w:line="480" w:lineRule="auto"/>
        <w:contextualSpacing/>
        <w:rPr>
          <w:rFonts w:cs="Arial"/>
          <w:i/>
          <w:sz w:val="24"/>
          <w:szCs w:val="24"/>
        </w:rPr>
      </w:pPr>
      <w:r w:rsidRPr="00957806">
        <w:rPr>
          <w:rFonts w:cs="Arial"/>
          <w:i/>
          <w:sz w:val="24"/>
          <w:szCs w:val="24"/>
        </w:rPr>
        <w:lastRenderedPageBreak/>
        <w:t>Ex vivo differentiation of bone marrow-derived dendritic cells and macrophages</w:t>
      </w:r>
      <w:r w:rsidR="008C2E64" w:rsidRPr="00957806">
        <w:rPr>
          <w:rFonts w:cs="Arial"/>
          <w:i/>
          <w:sz w:val="24"/>
          <w:szCs w:val="24"/>
        </w:rPr>
        <w:t xml:space="preserve"> </w:t>
      </w:r>
    </w:p>
    <w:p w:rsidR="008C2E64" w:rsidRPr="00957806" w:rsidRDefault="003D3F4B" w:rsidP="000012EE">
      <w:pPr>
        <w:spacing w:line="480" w:lineRule="auto"/>
        <w:contextualSpacing/>
        <w:rPr>
          <w:rFonts w:cs="Arial"/>
          <w:sz w:val="24"/>
          <w:szCs w:val="24"/>
        </w:rPr>
      </w:pPr>
      <w:r w:rsidRPr="00957806">
        <w:rPr>
          <w:rFonts w:cs="Arial"/>
          <w:sz w:val="24"/>
          <w:szCs w:val="24"/>
        </w:rPr>
        <w:t xml:space="preserve">Bone marrow </w:t>
      </w:r>
      <w:r w:rsidR="00B800E4" w:rsidRPr="00957806">
        <w:rPr>
          <w:rFonts w:cs="Arial"/>
          <w:sz w:val="24"/>
          <w:szCs w:val="24"/>
        </w:rPr>
        <w:t>(BM)-derived dendritic cells (BMDC) and macrophages (BM</w:t>
      </w:r>
      <w:r w:rsidR="00D47D80" w:rsidRPr="00957806">
        <w:rPr>
          <w:rFonts w:cs="Arial"/>
          <w:sz w:val="24"/>
          <w:szCs w:val="24"/>
        </w:rPr>
        <w:t>M</w:t>
      </w:r>
      <w:r w:rsidR="00B800E4" w:rsidRPr="00957806">
        <w:rPr>
          <w:rFonts w:cs="Arial"/>
          <w:sz w:val="24"/>
          <w:szCs w:val="24"/>
        </w:rPr>
        <w:t>)</w:t>
      </w:r>
      <w:r w:rsidRPr="00957806">
        <w:rPr>
          <w:rFonts w:cs="Arial"/>
          <w:sz w:val="24"/>
          <w:szCs w:val="24"/>
        </w:rPr>
        <w:t xml:space="preserve"> were </w:t>
      </w:r>
      <w:r w:rsidR="00B800E4" w:rsidRPr="00957806">
        <w:rPr>
          <w:rFonts w:cs="Arial"/>
          <w:sz w:val="24"/>
          <w:szCs w:val="24"/>
        </w:rPr>
        <w:t xml:space="preserve">differentiated </w:t>
      </w:r>
      <w:r w:rsidR="0016593C" w:rsidRPr="00957806">
        <w:rPr>
          <w:rFonts w:cs="Arial"/>
          <w:sz w:val="24"/>
          <w:szCs w:val="24"/>
        </w:rPr>
        <w:t>ex vivo</w:t>
      </w:r>
      <w:r w:rsidR="00B800E4" w:rsidRPr="00957806">
        <w:rPr>
          <w:rFonts w:cs="Arial"/>
          <w:sz w:val="24"/>
          <w:szCs w:val="24"/>
        </w:rPr>
        <w:t xml:space="preserve"> according to </w:t>
      </w:r>
      <w:r w:rsidR="00D47D80" w:rsidRPr="00957806">
        <w:rPr>
          <w:rFonts w:cs="Arial"/>
          <w:sz w:val="24"/>
          <w:szCs w:val="24"/>
        </w:rPr>
        <w:t xml:space="preserve">published </w:t>
      </w:r>
      <w:r w:rsidR="00B800E4" w:rsidRPr="00957806">
        <w:rPr>
          <w:rFonts w:cs="Arial"/>
          <w:sz w:val="24"/>
          <w:szCs w:val="24"/>
        </w:rPr>
        <w:t>protocol</w:t>
      </w:r>
      <w:r w:rsidR="00D47D80" w:rsidRPr="00957806">
        <w:rPr>
          <w:rFonts w:cs="Arial"/>
          <w:sz w:val="24"/>
          <w:szCs w:val="24"/>
        </w:rPr>
        <w:t xml:space="preserve">s </w:t>
      </w:r>
      <w:r w:rsidR="000D7EC0" w:rsidRPr="00957806">
        <w:rPr>
          <w:rFonts w:cs="Arial"/>
          <w:sz w:val="24"/>
          <w:szCs w:val="24"/>
        </w:rPr>
        <w:fldChar w:fldCharType="begin"/>
      </w:r>
      <w:r w:rsidR="00B800E4" w:rsidRPr="00957806">
        <w:rPr>
          <w:rFonts w:cs="Arial"/>
          <w:sz w:val="24"/>
          <w:szCs w:val="24"/>
        </w:rPr>
        <w:instrText xml:space="preserve"> ADDIN EN.CITE &lt;EndNote&gt;&lt;Cite&gt;&lt;Author&gt;Inaba&lt;/Author&gt;&lt;Year&gt;2001&lt;/Year&gt;&lt;RecNum&gt;138&lt;/RecNum&gt;&lt;record&gt;&lt;rec-number&gt;138&lt;/rec-number&gt;&lt;foreign-keys&gt;&lt;key app="EN" db-id="waxfzrv90rxdvgeszf5x5zeqea9zwpt2seaf"&gt;138&lt;/key&gt;&lt;/foreign-keys&gt;&lt;ref-type name="Journal Article"&gt;17&lt;/ref-type&gt;&lt;contributors&gt;&lt;authors&gt;&lt;author&gt;Inaba, K.&lt;/author&gt;&lt;author&gt;Swiggard, W. J.&lt;/author&gt;&lt;author&gt;Steinman, R. M.&lt;/author&gt;&lt;author&gt;Romani, N.&lt;/author&gt;&lt;author&gt;Schuler, G.&lt;/author&gt;&lt;/authors&gt;&lt;/contributors&gt;&lt;auth-address&gt;Kyoto University, Kyoto, Japan.&lt;/auth-address&gt;&lt;titles&gt;&lt;title&gt;Isolation of dendritic cells&lt;/title&gt;&lt;secondary-title&gt;Curr Protoc Immunol&lt;/secondary-title&gt;&lt;alt-title&gt;Current protocols in immunology / edited by John E. Coligan ... [et al&lt;/alt-title&gt;&lt;/titles&gt;&lt;periodical&gt;&lt;full-title&gt;Curr Protoc Immunol&lt;/full-title&gt;&lt;abbr-1&gt;Current protocols in immunology / edited by John E. Coligan ... [et al&lt;/abbr-1&gt;&lt;/periodical&gt;&lt;alt-periodical&gt;&lt;full-title&gt;Curr Protoc Immunol&lt;/full-title&gt;&lt;abbr-1&gt;Current protocols in immunology / edited by John E. Coligan ... [et al&lt;/abbr-1&gt;&lt;/alt-periodical&gt;&lt;pages&gt;Unit 3 7&lt;/pages&gt;&lt;volume&gt;Chapter 3&lt;/volume&gt;&lt;keywords&gt;&lt;keyword&gt;Animals&lt;/keyword&gt;&lt;keyword&gt;Antigens, CD86&lt;/keyword&gt;&lt;keyword&gt;Bone Marrow/immunology&lt;/keyword&gt;&lt;keyword&gt;Cell Separation/*methods&lt;/keyword&gt;&lt;keyword&gt;Cells, Cultured&lt;/keyword&gt;&lt;keyword&gt;Collagenases&lt;/keyword&gt;&lt;keyword&gt;Culture Media&lt;/keyword&gt;&lt;keyword&gt;*Dendritic Cells/immunology&lt;/keyword&gt;&lt;keyword&gt;Granulocyte-Macrophage Colony-Stimulating Factor&lt;/keyword&gt;&lt;keyword&gt;Mice&lt;/keyword&gt;&lt;keyword&gt;Spleen/immunology&lt;/keyword&gt;&lt;keyword&gt;Stem Cells/immunology&lt;/keyword&gt;&lt;/keywords&gt;&lt;dates&gt;&lt;year&gt;2001&lt;/year&gt;&lt;pub-dates&gt;&lt;date&gt;May&lt;/date&gt;&lt;/pub-dates&gt;&lt;/dates&gt;&lt;isbn&gt;1934-368X (Electronic)&amp;#xD;1934-3671 (Linking)&lt;/isbn&gt;&lt;accession-num&gt;18432791&lt;/accession-num&gt;&lt;urls&gt;&lt;related-urls&gt;&lt;url&gt;http://www.ncbi.nlm.nih.gov/entrez/query.fcgi?cmd=Retrieve&amp;amp;db=PubMed&amp;amp;dopt=Citation&amp;amp;list_uids=18432791 &lt;/url&gt;&lt;/related-urls&gt;&lt;/urls&gt;&lt;language&gt;eng&lt;/language&gt;&lt;/record&gt;&lt;/Cite&gt;&lt;Cite&gt;&lt;Author&gt;Weischenfeldt&lt;/Author&gt;&lt;Year&gt;2008&lt;/Year&gt;&lt;RecNum&gt;139&lt;/RecNum&gt;&lt;record&gt;&lt;rec-number&gt;139&lt;/rec-number&gt;&lt;foreign-keys&gt;&lt;key app="EN" db-id="waxfzrv90rxdvgeszf5x5zeqea9zwpt2seaf"&gt;139&lt;/key&gt;&lt;/foreign-keys&gt;&lt;ref-type name="Journal Article"&gt;17&lt;/ref-type&gt;&lt;contributors&gt;&lt;authors&gt;&lt;author&gt;Weischenfeldt, J.&lt;/author&gt;&lt;author&gt;Porse, B.&lt;/author&gt;&lt;/authors&gt;&lt;/contributors&gt;&lt;auth-address&gt;The Biotech Research and Innovation Centre, University of Copenhagen, 2200 Copenhagen, Denmark.&lt;/auth-address&gt;&lt;titles&gt;&lt;title&gt;Bone Marrow-Derived Macrophages (BMM): Isolation and Applications&lt;/title&gt;&lt;secondary-title&gt;CSH Protoc&lt;/secondary-title&gt;&lt;alt-title&gt;CSH protocols&lt;/alt-title&gt;&lt;/titles&gt;&lt;periodical&gt;&lt;full-title&gt;CSH Protoc&lt;/full-title&gt;&lt;abbr-1&gt;CSH protocols&lt;/abbr-1&gt;&lt;/periodical&gt;&lt;alt-periodical&gt;&lt;full-title&gt;CSH Protoc&lt;/full-title&gt;&lt;abbr-1&gt;CSH protocols&lt;/abbr-1&gt;&lt;/alt-periodical&gt;&lt;pages&gt;pdb prot5080&lt;/pages&gt;&lt;volume&gt;2008&lt;/volume&gt;&lt;dates&gt;&lt;year&gt;2008&lt;/year&gt;&lt;/dates&gt;&lt;isbn&gt;1559-6095 (Linking)&lt;/isbn&gt;&lt;accession-num&gt;21356739&lt;/accession-num&gt;&lt;urls&gt;&lt;related-urls&gt;&lt;url&gt;http://www.ncbi.nlm.nih.gov/entrez/query.fcgi?cmd=Retrieve&amp;amp;db=PubMed&amp;amp;dopt=Citation&amp;amp;list_uids=21356739 &lt;/url&gt;&lt;/related-urls&gt;&lt;/urls&gt;&lt;language&gt;eng&lt;/language&gt;&lt;/record&gt;&lt;/Cite&gt;&lt;/EndNote&gt;</w:instrText>
      </w:r>
      <w:r w:rsidR="000D7EC0" w:rsidRPr="00957806">
        <w:rPr>
          <w:rFonts w:cs="Arial"/>
          <w:sz w:val="24"/>
          <w:szCs w:val="24"/>
        </w:rPr>
        <w:fldChar w:fldCharType="separate"/>
      </w:r>
      <w:r w:rsidR="00A5087F" w:rsidRPr="00957806">
        <w:rPr>
          <w:rFonts w:cs="Arial"/>
          <w:sz w:val="24"/>
          <w:szCs w:val="24"/>
        </w:rPr>
        <w:t>[45, 46]</w:t>
      </w:r>
      <w:r w:rsidR="000D7EC0" w:rsidRPr="00957806">
        <w:rPr>
          <w:rFonts w:cs="Arial"/>
          <w:sz w:val="24"/>
          <w:szCs w:val="24"/>
        </w:rPr>
        <w:fldChar w:fldCharType="end"/>
      </w:r>
      <w:r w:rsidR="00D47D80" w:rsidRPr="00957806">
        <w:rPr>
          <w:rFonts w:cs="Arial"/>
          <w:sz w:val="24"/>
          <w:szCs w:val="24"/>
        </w:rPr>
        <w:t xml:space="preserve">. </w:t>
      </w:r>
      <w:r w:rsidR="003C6487" w:rsidRPr="00957806">
        <w:rPr>
          <w:rFonts w:cs="Arial"/>
          <w:sz w:val="24"/>
          <w:szCs w:val="24"/>
        </w:rPr>
        <w:t xml:space="preserve">BM </w:t>
      </w:r>
      <w:r w:rsidR="00D47D80" w:rsidRPr="00957806">
        <w:rPr>
          <w:rFonts w:cs="Arial"/>
          <w:sz w:val="24"/>
          <w:szCs w:val="24"/>
        </w:rPr>
        <w:t xml:space="preserve">cells were </w:t>
      </w:r>
      <w:r w:rsidRPr="00957806">
        <w:rPr>
          <w:rFonts w:cs="Arial"/>
          <w:sz w:val="24"/>
          <w:szCs w:val="24"/>
        </w:rPr>
        <w:t xml:space="preserve">flushed </w:t>
      </w:r>
      <w:r w:rsidR="003C6487" w:rsidRPr="00957806">
        <w:rPr>
          <w:rFonts w:cs="Arial"/>
          <w:sz w:val="24"/>
          <w:szCs w:val="24"/>
        </w:rPr>
        <w:t xml:space="preserve">and collected </w:t>
      </w:r>
      <w:r w:rsidRPr="00957806">
        <w:rPr>
          <w:rFonts w:cs="Arial"/>
          <w:sz w:val="24"/>
          <w:szCs w:val="24"/>
        </w:rPr>
        <w:t xml:space="preserve">from the femurs and tibias of young and old mice. </w:t>
      </w:r>
      <w:r w:rsidR="00B800E4" w:rsidRPr="00957806">
        <w:rPr>
          <w:rFonts w:cs="Arial"/>
          <w:sz w:val="24"/>
          <w:szCs w:val="24"/>
        </w:rPr>
        <w:t xml:space="preserve"> </w:t>
      </w:r>
      <w:r w:rsidR="00C57AB0" w:rsidRPr="00957806">
        <w:rPr>
          <w:rFonts w:cs="Arial"/>
          <w:sz w:val="24"/>
          <w:szCs w:val="24"/>
        </w:rPr>
        <w:t xml:space="preserve">Red blood cells (RBC) </w:t>
      </w:r>
      <w:r w:rsidRPr="00957806">
        <w:rPr>
          <w:rFonts w:cs="Arial"/>
          <w:sz w:val="24"/>
          <w:szCs w:val="24"/>
        </w:rPr>
        <w:t xml:space="preserve">were removed using RBC </w:t>
      </w:r>
      <w:proofErr w:type="spellStart"/>
      <w:r w:rsidRPr="00957806">
        <w:rPr>
          <w:rFonts w:cs="Arial"/>
          <w:sz w:val="24"/>
          <w:szCs w:val="24"/>
        </w:rPr>
        <w:t>lysis</w:t>
      </w:r>
      <w:proofErr w:type="spellEnd"/>
      <w:r w:rsidRPr="00957806">
        <w:rPr>
          <w:rFonts w:cs="Arial"/>
          <w:sz w:val="24"/>
          <w:szCs w:val="24"/>
        </w:rPr>
        <w:t xml:space="preserve"> buffer</w:t>
      </w:r>
      <w:r w:rsidR="00C57AB0" w:rsidRPr="00957806">
        <w:rPr>
          <w:rFonts w:cs="Arial"/>
          <w:sz w:val="24"/>
          <w:szCs w:val="24"/>
        </w:rPr>
        <w:t xml:space="preserve"> (0.15M NH</w:t>
      </w:r>
      <w:r w:rsidR="004349C4" w:rsidRPr="00957806">
        <w:rPr>
          <w:rFonts w:cs="Arial"/>
          <w:sz w:val="24"/>
          <w:szCs w:val="24"/>
          <w:vertAlign w:val="subscript"/>
        </w:rPr>
        <w:t>4</w:t>
      </w:r>
      <w:r w:rsidR="00C57AB0" w:rsidRPr="00957806">
        <w:rPr>
          <w:rFonts w:cs="Arial"/>
          <w:sz w:val="24"/>
          <w:szCs w:val="24"/>
        </w:rPr>
        <w:t>Cl, 1mM KHCO</w:t>
      </w:r>
      <w:r w:rsidR="004349C4" w:rsidRPr="00957806">
        <w:rPr>
          <w:rFonts w:cs="Arial"/>
          <w:sz w:val="24"/>
          <w:szCs w:val="24"/>
          <w:vertAlign w:val="subscript"/>
        </w:rPr>
        <w:t>3</w:t>
      </w:r>
      <w:r w:rsidR="00C57AB0" w:rsidRPr="00957806">
        <w:rPr>
          <w:rFonts w:cs="Arial"/>
          <w:sz w:val="24"/>
          <w:szCs w:val="24"/>
        </w:rPr>
        <w:t>, 0.1mM EDTA)</w:t>
      </w:r>
      <w:r w:rsidR="00B800E4" w:rsidRPr="00957806">
        <w:rPr>
          <w:rFonts w:cs="Arial"/>
          <w:sz w:val="24"/>
          <w:szCs w:val="24"/>
        </w:rPr>
        <w:t xml:space="preserve">.  BM were adjusted to </w:t>
      </w:r>
      <w:r w:rsidR="00470EA2" w:rsidRPr="00957806">
        <w:rPr>
          <w:rFonts w:cs="Arial"/>
          <w:sz w:val="24"/>
          <w:szCs w:val="24"/>
        </w:rPr>
        <w:t>1.5×10</w:t>
      </w:r>
      <w:r w:rsidR="00470EA2" w:rsidRPr="00957806">
        <w:rPr>
          <w:rFonts w:cs="Arial"/>
          <w:sz w:val="24"/>
          <w:szCs w:val="24"/>
          <w:vertAlign w:val="superscript"/>
        </w:rPr>
        <w:t>6</w:t>
      </w:r>
      <w:r w:rsidR="00470EA2" w:rsidRPr="00957806">
        <w:rPr>
          <w:rFonts w:cs="Arial"/>
          <w:sz w:val="24"/>
          <w:szCs w:val="24"/>
        </w:rPr>
        <w:t xml:space="preserve"> cells/ml in RPMI media containing </w:t>
      </w:r>
      <w:r w:rsidR="00F449C7" w:rsidRPr="00957806">
        <w:rPr>
          <w:rFonts w:cs="Arial"/>
          <w:sz w:val="24"/>
          <w:szCs w:val="24"/>
        </w:rPr>
        <w:t xml:space="preserve">10% FBS.  </w:t>
      </w:r>
      <w:r w:rsidR="00470EA2" w:rsidRPr="00957806">
        <w:rPr>
          <w:rFonts w:cs="Arial"/>
          <w:sz w:val="24"/>
          <w:szCs w:val="24"/>
        </w:rPr>
        <w:t xml:space="preserve">BMDC and BMM were </w:t>
      </w:r>
      <w:r w:rsidR="00F449C7" w:rsidRPr="00957806">
        <w:rPr>
          <w:rFonts w:cs="Arial"/>
          <w:sz w:val="24"/>
          <w:szCs w:val="24"/>
        </w:rPr>
        <w:t xml:space="preserve">differentiated </w:t>
      </w:r>
      <w:r w:rsidR="00470EA2" w:rsidRPr="00957806">
        <w:rPr>
          <w:rFonts w:cs="Arial"/>
          <w:sz w:val="24"/>
          <w:szCs w:val="24"/>
        </w:rPr>
        <w:t>in media containing 20</w:t>
      </w:r>
      <w:r w:rsidR="00B950AB" w:rsidRPr="00957806">
        <w:rPr>
          <w:rFonts w:cs="Arial"/>
          <w:sz w:val="24"/>
          <w:szCs w:val="24"/>
        </w:rPr>
        <w:t xml:space="preserve"> </w:t>
      </w:r>
      <w:proofErr w:type="spellStart"/>
      <w:r w:rsidR="00470EA2" w:rsidRPr="00957806">
        <w:rPr>
          <w:rFonts w:cs="Arial"/>
          <w:sz w:val="24"/>
          <w:szCs w:val="24"/>
        </w:rPr>
        <w:t>ng</w:t>
      </w:r>
      <w:proofErr w:type="spellEnd"/>
      <w:r w:rsidR="00470EA2" w:rsidRPr="00957806">
        <w:rPr>
          <w:rFonts w:cs="Arial"/>
          <w:sz w:val="24"/>
          <w:szCs w:val="24"/>
        </w:rPr>
        <w:t xml:space="preserve">/ml GM-CSF and </w:t>
      </w:r>
      <w:r w:rsidR="00B950AB" w:rsidRPr="00957806">
        <w:rPr>
          <w:rFonts w:cs="Arial"/>
          <w:sz w:val="24"/>
          <w:szCs w:val="24"/>
        </w:rPr>
        <w:t xml:space="preserve">20 </w:t>
      </w:r>
      <w:proofErr w:type="spellStart"/>
      <w:r w:rsidR="00B950AB" w:rsidRPr="00957806">
        <w:rPr>
          <w:rFonts w:cs="Arial"/>
          <w:sz w:val="24"/>
          <w:szCs w:val="24"/>
        </w:rPr>
        <w:t>ng</w:t>
      </w:r>
      <w:proofErr w:type="spellEnd"/>
      <w:r w:rsidR="00B950AB" w:rsidRPr="00957806">
        <w:rPr>
          <w:rFonts w:cs="Arial"/>
          <w:sz w:val="24"/>
          <w:szCs w:val="24"/>
        </w:rPr>
        <w:t xml:space="preserve">/ml </w:t>
      </w:r>
      <w:r w:rsidR="00470EA2" w:rsidRPr="00957806">
        <w:rPr>
          <w:rFonts w:cs="Arial"/>
          <w:sz w:val="24"/>
          <w:szCs w:val="24"/>
        </w:rPr>
        <w:t>M-CSF, respectively (</w:t>
      </w:r>
      <w:proofErr w:type="spellStart"/>
      <w:r w:rsidR="00470EA2" w:rsidRPr="00957806">
        <w:rPr>
          <w:rFonts w:cs="Arial"/>
          <w:sz w:val="24"/>
          <w:szCs w:val="24"/>
        </w:rPr>
        <w:t>Peprotech</w:t>
      </w:r>
      <w:proofErr w:type="spellEnd"/>
      <w:r w:rsidR="00470EA2" w:rsidRPr="00957806">
        <w:rPr>
          <w:rFonts w:cs="Arial"/>
          <w:sz w:val="24"/>
          <w:szCs w:val="24"/>
        </w:rPr>
        <w:t xml:space="preserve">, Rocky Hill, NJ).  Non-adherent cells were removed on day 2 and day 4, and </w:t>
      </w:r>
      <w:r w:rsidR="003F65D9" w:rsidRPr="00957806">
        <w:rPr>
          <w:rFonts w:cs="Arial"/>
          <w:sz w:val="24"/>
          <w:szCs w:val="24"/>
        </w:rPr>
        <w:t xml:space="preserve">BMDC and BMM cells were harvested </w:t>
      </w:r>
      <w:r w:rsidR="00470EA2" w:rsidRPr="00957806">
        <w:rPr>
          <w:rFonts w:cs="Arial"/>
          <w:sz w:val="24"/>
          <w:szCs w:val="24"/>
        </w:rPr>
        <w:t>on day 7</w:t>
      </w:r>
      <w:r w:rsidR="003F65D9" w:rsidRPr="00957806">
        <w:rPr>
          <w:rFonts w:cs="Arial"/>
          <w:sz w:val="24"/>
          <w:szCs w:val="24"/>
        </w:rPr>
        <w:t xml:space="preserve"> for intracellular zinc analysis and siRNA transfections, respectively</w:t>
      </w:r>
      <w:r w:rsidR="00470EA2" w:rsidRPr="00957806">
        <w:rPr>
          <w:rFonts w:cs="Arial"/>
          <w:sz w:val="24"/>
          <w:szCs w:val="24"/>
        </w:rPr>
        <w:t>.</w:t>
      </w:r>
      <w:r w:rsidR="00F449C7" w:rsidRPr="00957806">
        <w:rPr>
          <w:rFonts w:cs="Arial"/>
          <w:sz w:val="24"/>
          <w:szCs w:val="24"/>
        </w:rPr>
        <w:t xml:space="preserve"> </w:t>
      </w:r>
    </w:p>
    <w:p w:rsidR="009223E9" w:rsidRPr="00957806" w:rsidRDefault="009223E9" w:rsidP="000012EE">
      <w:pPr>
        <w:spacing w:line="480" w:lineRule="auto"/>
        <w:contextualSpacing/>
        <w:rPr>
          <w:rFonts w:cs="Arial"/>
          <w:sz w:val="24"/>
          <w:szCs w:val="24"/>
        </w:rPr>
      </w:pPr>
    </w:p>
    <w:p w:rsidR="003F65D9" w:rsidRPr="00957806" w:rsidRDefault="005826FB" w:rsidP="000012EE">
      <w:pPr>
        <w:spacing w:line="480" w:lineRule="auto"/>
        <w:contextualSpacing/>
        <w:rPr>
          <w:rFonts w:cs="Arial"/>
          <w:i/>
          <w:sz w:val="24"/>
          <w:szCs w:val="24"/>
        </w:rPr>
      </w:pPr>
      <w:r w:rsidRPr="00957806">
        <w:rPr>
          <w:rFonts w:cs="Arial"/>
          <w:i/>
          <w:sz w:val="24"/>
          <w:szCs w:val="24"/>
        </w:rPr>
        <w:t xml:space="preserve">Inflammatory response </w:t>
      </w:r>
      <w:r w:rsidR="003F65D9" w:rsidRPr="00957806">
        <w:rPr>
          <w:rFonts w:cs="Arial"/>
          <w:i/>
          <w:sz w:val="24"/>
          <w:szCs w:val="24"/>
        </w:rPr>
        <w:t>assays</w:t>
      </w:r>
    </w:p>
    <w:p w:rsidR="003F65D9" w:rsidRPr="00957806" w:rsidRDefault="003F65D9" w:rsidP="000012EE">
      <w:pPr>
        <w:spacing w:line="480" w:lineRule="auto"/>
        <w:contextualSpacing/>
        <w:rPr>
          <w:rFonts w:cs="Arial"/>
          <w:sz w:val="24"/>
          <w:szCs w:val="24"/>
        </w:rPr>
      </w:pPr>
      <w:r w:rsidRPr="00957806">
        <w:rPr>
          <w:rFonts w:cs="Arial"/>
          <w:sz w:val="24"/>
          <w:szCs w:val="24"/>
        </w:rPr>
        <w:t xml:space="preserve">For ex vivo </w:t>
      </w:r>
      <w:proofErr w:type="spellStart"/>
      <w:r w:rsidRPr="00957806">
        <w:rPr>
          <w:rFonts w:cs="Arial"/>
          <w:sz w:val="24"/>
          <w:szCs w:val="24"/>
        </w:rPr>
        <w:t>splenocyte</w:t>
      </w:r>
      <w:proofErr w:type="spellEnd"/>
      <w:r w:rsidRPr="00957806">
        <w:rPr>
          <w:rFonts w:cs="Arial"/>
          <w:sz w:val="24"/>
          <w:szCs w:val="24"/>
        </w:rPr>
        <w:t xml:space="preserve"> stimulation, spleens collected from young and old mice were made into single cell susp</w:t>
      </w:r>
      <w:r w:rsidR="00C57AB0" w:rsidRPr="00957806">
        <w:rPr>
          <w:rFonts w:cs="Arial"/>
          <w:sz w:val="24"/>
          <w:szCs w:val="24"/>
        </w:rPr>
        <w:t>ension and red blood cells</w:t>
      </w:r>
      <w:r w:rsidRPr="00957806">
        <w:rPr>
          <w:rFonts w:cs="Arial"/>
          <w:sz w:val="24"/>
          <w:szCs w:val="24"/>
        </w:rPr>
        <w:t xml:space="preserve"> were removed using RBC </w:t>
      </w:r>
      <w:proofErr w:type="spellStart"/>
      <w:r w:rsidRPr="00957806">
        <w:rPr>
          <w:rFonts w:cs="Arial"/>
          <w:sz w:val="24"/>
          <w:szCs w:val="24"/>
        </w:rPr>
        <w:t>lysis</w:t>
      </w:r>
      <w:proofErr w:type="spellEnd"/>
      <w:r w:rsidRPr="00957806">
        <w:rPr>
          <w:rFonts w:cs="Arial"/>
          <w:sz w:val="24"/>
          <w:szCs w:val="24"/>
        </w:rPr>
        <w:t xml:space="preserve"> buffer.  </w:t>
      </w:r>
      <w:r w:rsidR="00F20CDC" w:rsidRPr="00957806">
        <w:rPr>
          <w:rFonts w:cs="Arial"/>
          <w:sz w:val="24"/>
          <w:szCs w:val="24"/>
        </w:rPr>
        <w:t xml:space="preserve">To determine how age and zinc status affect inflammatory response on a per cell basis, equal number </w:t>
      </w:r>
      <w:r w:rsidR="00B47BAB" w:rsidRPr="00957806">
        <w:rPr>
          <w:rFonts w:cs="Arial"/>
          <w:sz w:val="24"/>
          <w:szCs w:val="24"/>
        </w:rPr>
        <w:t xml:space="preserve">of </w:t>
      </w:r>
      <w:proofErr w:type="spellStart"/>
      <w:r w:rsidR="00F20CDC" w:rsidRPr="00957806">
        <w:rPr>
          <w:rFonts w:cs="Arial"/>
          <w:sz w:val="24"/>
          <w:szCs w:val="24"/>
        </w:rPr>
        <w:t>s</w:t>
      </w:r>
      <w:r w:rsidRPr="00957806">
        <w:rPr>
          <w:rFonts w:cs="Arial"/>
          <w:sz w:val="24"/>
          <w:szCs w:val="24"/>
        </w:rPr>
        <w:t>plenocytes</w:t>
      </w:r>
      <w:proofErr w:type="spellEnd"/>
      <w:r w:rsidRPr="00957806">
        <w:rPr>
          <w:rFonts w:cs="Arial"/>
          <w:sz w:val="24"/>
          <w:szCs w:val="24"/>
        </w:rPr>
        <w:t xml:space="preserve"> </w:t>
      </w:r>
      <w:r w:rsidR="00F20CDC" w:rsidRPr="00957806">
        <w:rPr>
          <w:rFonts w:cs="Arial"/>
          <w:sz w:val="24"/>
          <w:szCs w:val="24"/>
        </w:rPr>
        <w:t xml:space="preserve">from young or old mice </w:t>
      </w:r>
      <w:r w:rsidRPr="00957806">
        <w:rPr>
          <w:rFonts w:cs="Arial"/>
          <w:sz w:val="24"/>
          <w:szCs w:val="24"/>
        </w:rPr>
        <w:t>were seeded at 5×10</w:t>
      </w:r>
      <w:r w:rsidRPr="00957806">
        <w:rPr>
          <w:rFonts w:cs="Arial"/>
          <w:sz w:val="24"/>
          <w:szCs w:val="24"/>
          <w:vertAlign w:val="superscript"/>
        </w:rPr>
        <w:t>6</w:t>
      </w:r>
      <w:r w:rsidRPr="00957806">
        <w:rPr>
          <w:rFonts w:cs="Arial"/>
          <w:sz w:val="24"/>
          <w:szCs w:val="24"/>
        </w:rPr>
        <w:t xml:space="preserve"> cells per well in 24-well culture plates and treated with 0, 0.1, and 1 </w:t>
      </w:r>
      <w:r w:rsidRPr="00957806">
        <w:rPr>
          <w:rFonts w:ascii="Symbol" w:hAnsi="Symbol" w:cs="Arial"/>
          <w:sz w:val="24"/>
          <w:szCs w:val="24"/>
        </w:rPr>
        <w:t></w:t>
      </w:r>
      <w:r w:rsidRPr="00957806">
        <w:rPr>
          <w:rFonts w:cs="Arial"/>
          <w:sz w:val="24"/>
          <w:szCs w:val="24"/>
        </w:rPr>
        <w:t>g/ml LPS for 6h, and harvested for zinc and gene expression analyses.  Serum IL6 levels were detected using mouse IL6 Ready-SET-Go ELISA kit from eBioscience (San Diego, CA).</w:t>
      </w:r>
    </w:p>
    <w:p w:rsidR="003F65D9" w:rsidRPr="00957806" w:rsidRDefault="003F65D9" w:rsidP="000012EE">
      <w:pPr>
        <w:spacing w:line="480" w:lineRule="auto"/>
        <w:contextualSpacing/>
        <w:rPr>
          <w:rFonts w:cs="Arial"/>
          <w:sz w:val="24"/>
          <w:szCs w:val="24"/>
        </w:rPr>
      </w:pPr>
    </w:p>
    <w:p w:rsidR="009223E9" w:rsidRPr="00957806" w:rsidRDefault="001870E9" w:rsidP="000012EE">
      <w:pPr>
        <w:spacing w:line="480" w:lineRule="auto"/>
        <w:contextualSpacing/>
        <w:rPr>
          <w:rFonts w:cs="Arial"/>
          <w:i/>
          <w:sz w:val="24"/>
          <w:szCs w:val="24"/>
        </w:rPr>
      </w:pPr>
      <w:r w:rsidRPr="00957806">
        <w:rPr>
          <w:rFonts w:cs="Arial"/>
          <w:i/>
          <w:sz w:val="24"/>
          <w:szCs w:val="24"/>
        </w:rPr>
        <w:t>Total</w:t>
      </w:r>
      <w:r w:rsidR="009223E9" w:rsidRPr="00957806">
        <w:rPr>
          <w:rFonts w:cs="Arial"/>
          <w:i/>
          <w:sz w:val="24"/>
          <w:szCs w:val="24"/>
        </w:rPr>
        <w:t xml:space="preserve"> and intracellular zinc </w:t>
      </w:r>
      <w:r w:rsidR="00C14BD7" w:rsidRPr="00957806">
        <w:rPr>
          <w:rFonts w:cs="Arial"/>
          <w:i/>
          <w:sz w:val="24"/>
          <w:szCs w:val="24"/>
        </w:rPr>
        <w:t>measurements</w:t>
      </w:r>
    </w:p>
    <w:p w:rsidR="001870E9" w:rsidRPr="00957806" w:rsidRDefault="001870E9" w:rsidP="000012EE">
      <w:pPr>
        <w:spacing w:line="480" w:lineRule="auto"/>
        <w:contextualSpacing/>
        <w:rPr>
          <w:rFonts w:cs="Arial"/>
          <w:sz w:val="24"/>
          <w:szCs w:val="24"/>
        </w:rPr>
      </w:pPr>
      <w:r w:rsidRPr="00957806">
        <w:rPr>
          <w:rFonts w:cs="Arial"/>
          <w:sz w:val="24"/>
          <w:szCs w:val="24"/>
        </w:rPr>
        <w:t xml:space="preserve">Total zinc concentrations were determined using </w:t>
      </w:r>
      <w:r w:rsidR="007E3896" w:rsidRPr="00957806">
        <w:rPr>
          <w:rFonts w:cs="Arial"/>
          <w:sz w:val="24"/>
          <w:szCs w:val="24"/>
        </w:rPr>
        <w:t>ICP-OES</w:t>
      </w:r>
      <w:r w:rsidRPr="00957806">
        <w:rPr>
          <w:rFonts w:cs="Arial"/>
          <w:sz w:val="24"/>
          <w:szCs w:val="24"/>
        </w:rPr>
        <w:t xml:space="preserve"> as previously described with minor modification </w:t>
      </w:r>
      <w:r w:rsidR="000D7EC0" w:rsidRPr="00957806">
        <w:rPr>
          <w:rFonts w:cs="Arial"/>
          <w:sz w:val="24"/>
          <w:szCs w:val="24"/>
        </w:rPr>
        <w:fldChar w:fldCharType="begin"/>
      </w:r>
      <w:r w:rsidRPr="00957806">
        <w:rPr>
          <w:rFonts w:cs="Arial"/>
          <w:sz w:val="24"/>
          <w:szCs w:val="24"/>
        </w:rPr>
        <w:instrText xml:space="preserve"> ADDIN EN.CITE &lt;EndNote&gt;&lt;Cite&gt;&lt;Author&gt;Verbanac&lt;/Author&gt;&lt;Year&gt;1997&lt;/Year&gt;&lt;RecNum&gt;38&lt;/RecNum&gt;&lt;record&gt;&lt;rec-number&gt;38&lt;/rec-number&gt;&lt;foreign-keys&gt;&lt;key app="EN" db-id="t5250a0z8epraxe9evnvdftxewrx0pdx2at5"&gt;38&lt;/key&gt;&lt;/foreign-keys&gt;&lt;ref-type name="Journal Article"&gt;17&lt;/ref-type&gt;&lt;contributors&gt;&lt;authors&gt;&lt;author&gt;Verbanac, D.&lt;/author&gt;&lt;author&gt;Milin, C.&lt;/author&gt;&lt;author&gt;Domitrovic, R.&lt;/author&gt;&lt;author&gt;Giacometti, J.&lt;/author&gt;&lt;author&gt;Pantovic, R.&lt;/author&gt;&lt;author&gt;Ciganj, Z.&lt;/author&gt;&lt;/authors&gt;&lt;/contributors&gt;&lt;auth-address&gt;Medical Faculty, Department of Chemistry and Biochemistry, University of Rijeka, Croatia.&lt;/auth-address&gt;&lt;titles&gt;&lt;title&gt;Determination of standard zinc values in the intact tissues of mice by ICP spectrometry&lt;/title&gt;&lt;secondary-title&gt;Biol Trace Elem Res&lt;/secondary-title&gt;&lt;alt-title&gt;Biological trace element research&lt;/alt-title&gt;&lt;/titles&gt;&lt;periodical&gt;&lt;full-title&gt;Biol Trace Elem Res&lt;/full-title&gt;&lt;abbr-1&gt;Biological trace element research&lt;/abbr-1&gt;&lt;/periodical&gt;&lt;alt-periodical&gt;&lt;full-title&gt;Biol Trace Elem Res&lt;/full-title&gt;&lt;abbr-1&gt;Biological trace element research&lt;/abbr-1&gt;&lt;/alt-periodical&gt;&lt;pages&gt;91-6&lt;/pages&gt;&lt;volume&gt;57&lt;/volume&gt;&lt;number&gt;1&lt;/number&gt;&lt;keywords&gt;&lt;keyword&gt;Animals&lt;/keyword&gt;&lt;keyword&gt;Brain Chemistry&lt;/keyword&gt;&lt;keyword&gt;Kidney/chemistry&lt;/keyword&gt;&lt;keyword&gt;Liver/chemistry&lt;/keyword&gt;&lt;keyword&gt;Male&lt;/keyword&gt;&lt;keyword&gt;Mice&lt;/keyword&gt;&lt;keyword&gt;Mice, Inbred BALB C&lt;/keyword&gt;&lt;keyword&gt;Microwaves&lt;/keyword&gt;&lt;keyword&gt;Muscles/chemistry&lt;/keyword&gt;&lt;keyword&gt;Myocardium/chemistry&lt;/keyword&gt;&lt;keyword&gt;Reference Standards&lt;/keyword&gt;&lt;keyword&gt;Reproducibility of Results&lt;/keyword&gt;&lt;keyword&gt;Spectrometry, X-Ray Emission&lt;/keyword&gt;&lt;keyword&gt;Spectrophotometry, Atomic&lt;/keyword&gt;&lt;keyword&gt;Spleen/chemistry&lt;/keyword&gt;&lt;keyword&gt;Thymus Gland/chemistry&lt;/keyword&gt;&lt;keyword&gt;Tissue Distribution&lt;/keyword&gt;&lt;keyword&gt;Zinc/*analysis/blood&lt;/keyword&gt;&lt;/keywords&gt;&lt;dates&gt;&lt;year&gt;1997&lt;/year&gt;&lt;pub-dates&gt;&lt;date&gt;Apr&lt;/date&gt;&lt;/pub-dates&gt;&lt;/dates&gt;&lt;isbn&gt;0163-4984 (Print)&lt;/isbn&gt;&lt;accession-num&gt;9258472&lt;/accession-num&gt;&lt;urls&gt;&lt;related-urls&gt;&lt;url&gt;http://www.ncbi.nlm.nih.gov/entrez/query.fcgi?cmd=Retrieve&amp;amp;db=PubMed&amp;amp;dopt=Citation&amp;amp;list_uids=9258472 &lt;/url&gt;&lt;/related-urls&gt;&lt;/urls&gt;&lt;language&gt;eng&lt;/language&gt;&lt;/record&gt;&lt;/Cite&gt;&lt;/EndNote&gt;</w:instrText>
      </w:r>
      <w:r w:rsidR="000D7EC0" w:rsidRPr="00957806">
        <w:rPr>
          <w:rFonts w:cs="Arial"/>
          <w:sz w:val="24"/>
          <w:szCs w:val="24"/>
        </w:rPr>
        <w:fldChar w:fldCharType="separate"/>
      </w:r>
      <w:r w:rsidR="00A5087F" w:rsidRPr="00957806">
        <w:rPr>
          <w:rFonts w:cs="Arial"/>
          <w:sz w:val="24"/>
          <w:szCs w:val="24"/>
        </w:rPr>
        <w:t>[47]</w:t>
      </w:r>
      <w:r w:rsidR="000D7EC0" w:rsidRPr="00957806">
        <w:rPr>
          <w:rFonts w:cs="Arial"/>
          <w:sz w:val="24"/>
          <w:szCs w:val="24"/>
        </w:rPr>
        <w:fldChar w:fldCharType="end"/>
      </w:r>
      <w:r w:rsidRPr="00957806">
        <w:rPr>
          <w:rFonts w:cs="Arial"/>
          <w:sz w:val="24"/>
          <w:szCs w:val="24"/>
        </w:rPr>
        <w:t xml:space="preserve">.  Briefly, </w:t>
      </w:r>
      <w:r w:rsidR="00BF4645" w:rsidRPr="00957806">
        <w:rPr>
          <w:rFonts w:cs="Arial"/>
          <w:sz w:val="24"/>
          <w:szCs w:val="24"/>
        </w:rPr>
        <w:t xml:space="preserve">samples </w:t>
      </w:r>
      <w:r w:rsidR="0096657F" w:rsidRPr="00957806">
        <w:rPr>
          <w:rFonts w:cs="Arial"/>
          <w:sz w:val="24"/>
          <w:szCs w:val="24"/>
        </w:rPr>
        <w:t xml:space="preserve">(plasma or cell pellets) </w:t>
      </w:r>
      <w:r w:rsidR="00BF4645" w:rsidRPr="00957806">
        <w:rPr>
          <w:rFonts w:cs="Arial"/>
          <w:sz w:val="24"/>
          <w:szCs w:val="24"/>
        </w:rPr>
        <w:t>were digested in</w:t>
      </w:r>
      <w:r w:rsidRPr="00957806">
        <w:rPr>
          <w:rFonts w:cs="Arial"/>
          <w:sz w:val="24"/>
          <w:szCs w:val="24"/>
        </w:rPr>
        <w:t xml:space="preserve"> 1 </w:t>
      </w:r>
      <w:r w:rsidR="00CD4BDA" w:rsidRPr="00957806">
        <w:rPr>
          <w:rFonts w:cs="Arial"/>
          <w:sz w:val="24"/>
          <w:szCs w:val="24"/>
        </w:rPr>
        <w:t>ml</w:t>
      </w:r>
      <w:r w:rsidRPr="00957806">
        <w:rPr>
          <w:rFonts w:cs="Arial"/>
          <w:sz w:val="24"/>
          <w:szCs w:val="24"/>
        </w:rPr>
        <w:t xml:space="preserve"> 70% ultrapure </w:t>
      </w:r>
      <w:r w:rsidRPr="00957806">
        <w:rPr>
          <w:rFonts w:cs="Arial"/>
          <w:sz w:val="24"/>
          <w:szCs w:val="24"/>
        </w:rPr>
        <w:lastRenderedPageBreak/>
        <w:t xml:space="preserve">nitric acid and incubated overnight.  Incubated samples were diluted with </w:t>
      </w:r>
      <w:proofErr w:type="spellStart"/>
      <w:r w:rsidRPr="00957806">
        <w:rPr>
          <w:rFonts w:cs="Arial"/>
          <w:sz w:val="24"/>
          <w:szCs w:val="24"/>
        </w:rPr>
        <w:t>chelex</w:t>
      </w:r>
      <w:proofErr w:type="spellEnd"/>
      <w:r w:rsidRPr="00957806">
        <w:rPr>
          <w:rFonts w:cs="Arial"/>
          <w:sz w:val="24"/>
          <w:szCs w:val="24"/>
        </w:rPr>
        <w:t xml:space="preserve">-treated </w:t>
      </w:r>
      <w:proofErr w:type="spellStart"/>
      <w:r w:rsidRPr="00957806">
        <w:rPr>
          <w:rFonts w:cs="Arial"/>
          <w:sz w:val="24"/>
          <w:szCs w:val="24"/>
        </w:rPr>
        <w:t>nanopure</w:t>
      </w:r>
      <w:proofErr w:type="spellEnd"/>
      <w:r w:rsidRPr="00957806">
        <w:rPr>
          <w:rFonts w:cs="Arial"/>
          <w:sz w:val="24"/>
          <w:szCs w:val="24"/>
        </w:rPr>
        <w:t xml:space="preserve"> water to a final concentration of 7% nitric acid, centrifuged, and analyzed using the Prodigy High Dispersion ICP-OES instrument (Teledyne </w:t>
      </w:r>
      <w:proofErr w:type="spellStart"/>
      <w:r w:rsidRPr="00957806">
        <w:rPr>
          <w:rFonts w:cs="Arial"/>
          <w:sz w:val="24"/>
          <w:szCs w:val="24"/>
        </w:rPr>
        <w:t>Leeman</w:t>
      </w:r>
      <w:proofErr w:type="spellEnd"/>
      <w:r w:rsidRPr="00957806">
        <w:rPr>
          <w:rFonts w:cs="Arial"/>
          <w:sz w:val="24"/>
          <w:szCs w:val="24"/>
        </w:rPr>
        <w:t xml:space="preserve"> Labs</w:t>
      </w:r>
      <w:r w:rsidR="008528EA" w:rsidRPr="00957806">
        <w:rPr>
          <w:rFonts w:cs="Arial"/>
          <w:sz w:val="24"/>
          <w:szCs w:val="24"/>
        </w:rPr>
        <w:t>, Hudson, NH</w:t>
      </w:r>
      <w:r w:rsidRPr="00957806">
        <w:rPr>
          <w:rFonts w:cs="Arial"/>
          <w:sz w:val="24"/>
          <w:szCs w:val="24"/>
        </w:rPr>
        <w:t>) against known standards.</w:t>
      </w:r>
      <w:r w:rsidR="00BF4645" w:rsidRPr="00957806">
        <w:rPr>
          <w:rFonts w:cs="Arial"/>
          <w:sz w:val="24"/>
          <w:szCs w:val="24"/>
        </w:rPr>
        <w:t xml:space="preserve">  Intracellular zinc levels were determined using FluoZin-3</w:t>
      </w:r>
      <w:r w:rsidR="00190AEC" w:rsidRPr="00957806">
        <w:rPr>
          <w:rFonts w:cs="Arial"/>
          <w:sz w:val="24"/>
          <w:szCs w:val="24"/>
        </w:rPr>
        <w:t xml:space="preserve"> </w:t>
      </w:r>
      <w:proofErr w:type="spellStart"/>
      <w:r w:rsidR="00F84CA2" w:rsidRPr="00957806">
        <w:rPr>
          <w:rFonts w:cs="Arial"/>
          <w:sz w:val="24"/>
          <w:szCs w:val="24"/>
        </w:rPr>
        <w:t>acetoxymethyl</w:t>
      </w:r>
      <w:proofErr w:type="spellEnd"/>
      <w:r w:rsidR="00190AEC" w:rsidRPr="00957806">
        <w:rPr>
          <w:rFonts w:cs="Arial"/>
          <w:sz w:val="24"/>
          <w:szCs w:val="24"/>
        </w:rPr>
        <w:t xml:space="preserve"> ester</w:t>
      </w:r>
      <w:r w:rsidR="00F84CA2" w:rsidRPr="00957806">
        <w:rPr>
          <w:rFonts w:cs="Arial"/>
          <w:sz w:val="24"/>
          <w:szCs w:val="24"/>
        </w:rPr>
        <w:t xml:space="preserve"> (FluoZin-3)</w:t>
      </w:r>
      <w:r w:rsidR="008C2E64" w:rsidRPr="00957806">
        <w:rPr>
          <w:rFonts w:cs="Arial"/>
          <w:sz w:val="24"/>
          <w:szCs w:val="24"/>
        </w:rPr>
        <w:t xml:space="preserve">, </w:t>
      </w:r>
      <w:r w:rsidR="00BF4645" w:rsidRPr="00957806">
        <w:rPr>
          <w:rFonts w:cs="Arial"/>
          <w:sz w:val="24"/>
          <w:szCs w:val="24"/>
        </w:rPr>
        <w:t>a cell permea</w:t>
      </w:r>
      <w:r w:rsidR="00544148" w:rsidRPr="00957806">
        <w:rPr>
          <w:rFonts w:cs="Arial"/>
          <w:sz w:val="24"/>
          <w:szCs w:val="24"/>
        </w:rPr>
        <w:t>ble,</w:t>
      </w:r>
      <w:r w:rsidR="00BF4645" w:rsidRPr="00957806">
        <w:rPr>
          <w:rFonts w:cs="Arial"/>
          <w:sz w:val="24"/>
          <w:szCs w:val="24"/>
        </w:rPr>
        <w:t xml:space="preserve"> zinc-specific fluorescent indicator</w:t>
      </w:r>
      <w:r w:rsidR="008C2E64" w:rsidRPr="00957806">
        <w:rPr>
          <w:rFonts w:cs="Arial"/>
          <w:sz w:val="24"/>
          <w:szCs w:val="24"/>
        </w:rPr>
        <w:t xml:space="preserve"> </w:t>
      </w:r>
      <w:r w:rsidR="00190AEC" w:rsidRPr="00957806">
        <w:rPr>
          <w:rFonts w:cs="Arial"/>
          <w:sz w:val="24"/>
          <w:szCs w:val="24"/>
        </w:rPr>
        <w:t xml:space="preserve">that measures intracellular free zinc </w:t>
      </w:r>
      <w:r w:rsidR="008C2E64" w:rsidRPr="00957806">
        <w:rPr>
          <w:rFonts w:cs="Arial"/>
          <w:sz w:val="24"/>
          <w:szCs w:val="24"/>
        </w:rPr>
        <w:t>(Molecular Probes, Eugene, OR)</w:t>
      </w:r>
      <w:r w:rsidR="008247ED" w:rsidRPr="00957806">
        <w:rPr>
          <w:rFonts w:cs="Arial"/>
          <w:sz w:val="24"/>
          <w:szCs w:val="24"/>
        </w:rPr>
        <w:t>,</w:t>
      </w:r>
      <w:r w:rsidR="008C2E64" w:rsidRPr="00957806">
        <w:rPr>
          <w:rFonts w:cs="Arial"/>
          <w:sz w:val="24"/>
          <w:szCs w:val="24"/>
        </w:rPr>
        <w:t xml:space="preserve"> according to published methods </w:t>
      </w:r>
      <w:r w:rsidR="000D7EC0" w:rsidRPr="00957806">
        <w:rPr>
          <w:rFonts w:cs="Arial"/>
          <w:sz w:val="24"/>
          <w:szCs w:val="24"/>
        </w:rPr>
        <w:fldChar w:fldCharType="begin"/>
      </w:r>
      <w:r w:rsidR="008C2E64" w:rsidRPr="00957806">
        <w:rPr>
          <w:rFonts w:cs="Arial"/>
          <w:sz w:val="24"/>
          <w:szCs w:val="24"/>
        </w:rPr>
        <w:instrText xml:space="preserve"> ADDIN EN.CITE &lt;EndNote&gt;&lt;Cite&gt;&lt;Author&gt;Kahmann&lt;/Author&gt;&lt;Year&gt;2008&lt;/Year&gt;&lt;RecNum&gt;50&lt;/RecNum&gt;&lt;record&gt;&lt;rec-number&gt;50&lt;/rec-number&gt;&lt;ref-type name="Journal Article"&gt;17&lt;/ref-type&gt;&lt;contributors&gt;&lt;authors&gt;&lt;author&gt;Kahmann, L.&lt;/author&gt;&lt;author&gt;Uciechowski, P.&lt;/author&gt;&lt;author&gt;Warmuth, S.&lt;/author&gt;&lt;author&gt;Plumakers, B.&lt;/author&gt;&lt;author&gt;Gressner, A. M.&lt;/author&gt;&lt;author&gt;Malavolta, M.&lt;/author&gt;&lt;author&gt;Mocchegiani, E.&lt;/author&gt;&lt;author&gt;Rink, L.&lt;/author&gt;&lt;/authors&gt;&lt;/contributors&gt;&lt;auth-address&gt;Institute of Immunology, RWTH Aachen University Hospital, Aachen, Germany.&lt;/auth-address&gt;&lt;titles&gt;&lt;title&gt;Zinc supplementation in the elderly reduces spontaneous inflammatory cytokine release and restores T cell functions&lt;/title&gt;&lt;secondary-title&gt;Rejuvenation Res&lt;/secondary-title&gt;&lt;alt-title&gt;Rejuvenation research&lt;/alt-title&gt;&lt;/titles&gt;&lt;pages&gt;227-37&lt;/pages&gt;&lt;volume&gt;11&lt;/volume&gt;&lt;number&gt;1&lt;/number&gt;&lt;keywords&gt;&lt;keyword&gt;Adult&lt;/keyword&gt;&lt;keyword&gt;*Aged&lt;/keyword&gt;&lt;keyword&gt;Aged, 80 and over&lt;/keyword&gt;&lt;keyword&gt;Cation Transport Proteins/genetics&lt;/keyword&gt;&lt;keyword&gt;Cells, Cultured&lt;/keyword&gt;&lt;keyword&gt;Cytokines/metabolism&lt;/keyword&gt;&lt;keyword&gt;*Dietary Supplements&lt;/keyword&gt;&lt;keyword&gt;Down-Regulation/drug effects&lt;/keyword&gt;&lt;keyword&gt;Female&lt;/keyword&gt;&lt;keyword&gt;Gene Expression Regulation/drug effects&lt;/keyword&gt;&lt;keyword&gt;Humans&lt;/keyword&gt;&lt;keyword&gt;Inflammation Mediators/*metabolism&lt;/keyword&gt;&lt;keyword&gt;Intestinal Absorption/genetics&lt;/keyword&gt;&lt;keyword&gt;Leukocytes/drug effects/metabolism&lt;/keyword&gt;&lt;keyword&gt;Lipopolysaccharides/pharmacology&lt;/keyword&gt;&lt;keyword&gt;Male&lt;/keyword&gt;&lt;keyword&gt;T-Lymphocytes/*drug effects/physiology&lt;/keyword&gt;&lt;keyword&gt;Zinc/metabolism/*pharmacology&lt;/keyword&gt;&lt;/keywords&gt;&lt;dates&gt;&lt;year&gt;2008&lt;/year&gt;&lt;pub-dates&gt;&lt;date&gt;Feb&lt;/date&gt;&lt;/pub-dates&gt;&lt;/dates&gt;&lt;isbn&gt;1549-1684 (Print)&amp;#xD;1549-1684 (Linking)&lt;/isbn&gt;&lt;accession-num&gt;18279033&lt;/accession-num&gt;&lt;urls&gt;&lt;related-urls&gt;&lt;url&gt;http://www.ncbi.nlm.nih.gov/entrez/query.fcgi?cmd=Retrieve&amp;amp;db=PubMed&amp;amp;dopt=Citation&amp;amp;list_uids=18279033 &lt;/url&gt;&lt;/related-urls&gt;&lt;/urls&gt;&lt;language&gt;eng&lt;/language&gt;&lt;/record&gt;&lt;/Cite&gt;&lt;/EndNote&gt;</w:instrText>
      </w:r>
      <w:r w:rsidR="000D7EC0" w:rsidRPr="00957806">
        <w:rPr>
          <w:rFonts w:cs="Arial"/>
          <w:sz w:val="24"/>
          <w:szCs w:val="24"/>
        </w:rPr>
        <w:fldChar w:fldCharType="separate"/>
      </w:r>
      <w:r w:rsidR="00A5087F" w:rsidRPr="00957806">
        <w:rPr>
          <w:rFonts w:cs="Arial"/>
          <w:sz w:val="24"/>
          <w:szCs w:val="24"/>
        </w:rPr>
        <w:t>[48]</w:t>
      </w:r>
      <w:r w:rsidR="000D7EC0" w:rsidRPr="00957806">
        <w:rPr>
          <w:rFonts w:cs="Arial"/>
          <w:sz w:val="24"/>
          <w:szCs w:val="24"/>
        </w:rPr>
        <w:fldChar w:fldCharType="end"/>
      </w:r>
      <w:r w:rsidR="00BF4645" w:rsidRPr="00957806">
        <w:rPr>
          <w:rFonts w:cs="Arial"/>
          <w:sz w:val="24"/>
          <w:szCs w:val="24"/>
        </w:rPr>
        <w:t xml:space="preserve">.  Cells were labeled with 1 </w:t>
      </w:r>
      <w:r w:rsidR="00BF4645" w:rsidRPr="00957806">
        <w:rPr>
          <w:rFonts w:ascii="Symbol" w:hAnsi="Symbol" w:cs="Arial"/>
          <w:sz w:val="24"/>
          <w:szCs w:val="24"/>
        </w:rPr>
        <w:t></w:t>
      </w:r>
      <w:r w:rsidR="00BF4645" w:rsidRPr="00957806">
        <w:rPr>
          <w:rFonts w:cs="Arial"/>
          <w:sz w:val="24"/>
          <w:szCs w:val="24"/>
        </w:rPr>
        <w:t xml:space="preserve">M FluoZin-3 for 30 </w:t>
      </w:r>
      <w:proofErr w:type="spellStart"/>
      <w:r w:rsidR="00BF4645" w:rsidRPr="00957806">
        <w:rPr>
          <w:rFonts w:cs="Arial"/>
          <w:sz w:val="24"/>
          <w:szCs w:val="24"/>
        </w:rPr>
        <w:t>mins</w:t>
      </w:r>
      <w:proofErr w:type="spellEnd"/>
      <w:r w:rsidR="00BF4645" w:rsidRPr="00957806">
        <w:rPr>
          <w:rFonts w:cs="Arial"/>
          <w:sz w:val="24"/>
          <w:szCs w:val="24"/>
        </w:rPr>
        <w:t xml:space="preserve"> </w:t>
      </w:r>
      <w:r w:rsidR="00C14BD7" w:rsidRPr="00957806">
        <w:rPr>
          <w:rFonts w:cs="Arial"/>
          <w:sz w:val="24"/>
          <w:szCs w:val="24"/>
        </w:rPr>
        <w:t>at 37</w:t>
      </w:r>
      <w:r w:rsidR="008247ED" w:rsidRPr="00957806">
        <w:rPr>
          <w:rFonts w:cs="Arial"/>
          <w:sz w:val="24"/>
          <w:szCs w:val="24"/>
        </w:rPr>
        <w:t>˚</w:t>
      </w:r>
      <w:r w:rsidR="00C14BD7" w:rsidRPr="00957806">
        <w:rPr>
          <w:rFonts w:cs="Arial"/>
          <w:sz w:val="24"/>
          <w:szCs w:val="24"/>
        </w:rPr>
        <w:t>C and washed once in PBS.  I</w:t>
      </w:r>
      <w:r w:rsidR="00BF4645" w:rsidRPr="00957806">
        <w:rPr>
          <w:rFonts w:cs="Arial"/>
          <w:sz w:val="24"/>
          <w:szCs w:val="24"/>
        </w:rPr>
        <w:t>ntracellular zinc levels, as determined by FluoZin-3 mean fluorescence intensity (MFI), w</w:t>
      </w:r>
      <w:r w:rsidR="00C45695" w:rsidRPr="00957806">
        <w:rPr>
          <w:rFonts w:cs="Arial"/>
          <w:sz w:val="24"/>
          <w:szCs w:val="24"/>
        </w:rPr>
        <w:t xml:space="preserve">ere analyzed by flow </w:t>
      </w:r>
      <w:proofErr w:type="spellStart"/>
      <w:r w:rsidR="00C45695" w:rsidRPr="00957806">
        <w:rPr>
          <w:rFonts w:cs="Arial"/>
          <w:sz w:val="24"/>
          <w:szCs w:val="24"/>
        </w:rPr>
        <w:t>cytometry</w:t>
      </w:r>
      <w:proofErr w:type="spellEnd"/>
      <w:r w:rsidR="00BF4645" w:rsidRPr="00957806">
        <w:rPr>
          <w:rFonts w:cs="Arial"/>
          <w:sz w:val="24"/>
          <w:szCs w:val="24"/>
        </w:rPr>
        <w:t xml:space="preserve">.  </w:t>
      </w:r>
      <w:r w:rsidR="00D40A70" w:rsidRPr="00957806">
        <w:rPr>
          <w:rFonts w:cs="Arial"/>
          <w:sz w:val="24"/>
          <w:szCs w:val="24"/>
        </w:rPr>
        <w:t xml:space="preserve">Data were acquired using </w:t>
      </w:r>
      <w:proofErr w:type="spellStart"/>
      <w:r w:rsidR="00D40A70" w:rsidRPr="00957806">
        <w:rPr>
          <w:rFonts w:cs="Arial"/>
          <w:sz w:val="24"/>
          <w:szCs w:val="24"/>
        </w:rPr>
        <w:t>FACSCalibur</w:t>
      </w:r>
      <w:proofErr w:type="spellEnd"/>
      <w:r w:rsidR="00D40A70" w:rsidRPr="00957806">
        <w:rPr>
          <w:rFonts w:cs="Arial"/>
          <w:sz w:val="24"/>
          <w:szCs w:val="24"/>
        </w:rPr>
        <w:t xml:space="preserve"> (BD Biosciences, San Jose, CA).  Data analyses were performed using Summit software (</w:t>
      </w:r>
      <w:proofErr w:type="spellStart"/>
      <w:r w:rsidR="00D40A70" w:rsidRPr="00957806">
        <w:rPr>
          <w:rFonts w:cs="Arial"/>
          <w:sz w:val="24"/>
          <w:szCs w:val="24"/>
        </w:rPr>
        <w:t>DakoCytomation</w:t>
      </w:r>
      <w:proofErr w:type="spellEnd"/>
      <w:r w:rsidR="00D40A70" w:rsidRPr="00957806">
        <w:rPr>
          <w:rFonts w:cs="Arial"/>
          <w:sz w:val="24"/>
          <w:szCs w:val="24"/>
        </w:rPr>
        <w:t xml:space="preserve">, </w:t>
      </w:r>
      <w:r w:rsidR="00D40A70" w:rsidRPr="00957806">
        <w:rPr>
          <w:rFonts w:eastAsia="Calibri" w:cs="Times New Roman"/>
          <w:sz w:val="24"/>
          <w:szCs w:val="24"/>
        </w:rPr>
        <w:t>Fort Collins, CO</w:t>
      </w:r>
      <w:r w:rsidR="00D40A70" w:rsidRPr="00957806">
        <w:rPr>
          <w:rFonts w:cs="Arial"/>
          <w:sz w:val="24"/>
          <w:szCs w:val="24"/>
        </w:rPr>
        <w:t>).</w:t>
      </w:r>
    </w:p>
    <w:p w:rsidR="009223E9" w:rsidRPr="00957806" w:rsidRDefault="009223E9" w:rsidP="000012EE">
      <w:pPr>
        <w:spacing w:line="480" w:lineRule="auto"/>
        <w:contextualSpacing/>
        <w:rPr>
          <w:rFonts w:cs="Arial"/>
          <w:sz w:val="24"/>
          <w:szCs w:val="24"/>
        </w:rPr>
      </w:pPr>
    </w:p>
    <w:p w:rsidR="009223E9" w:rsidRPr="00957806" w:rsidRDefault="005826FB" w:rsidP="000012EE">
      <w:pPr>
        <w:spacing w:line="480" w:lineRule="auto"/>
        <w:contextualSpacing/>
        <w:rPr>
          <w:rFonts w:cs="Arial"/>
          <w:i/>
          <w:sz w:val="24"/>
          <w:szCs w:val="24"/>
        </w:rPr>
      </w:pPr>
      <w:proofErr w:type="spellStart"/>
      <w:r w:rsidRPr="00957806">
        <w:rPr>
          <w:rFonts w:cs="Arial"/>
          <w:i/>
          <w:sz w:val="24"/>
          <w:szCs w:val="24"/>
        </w:rPr>
        <w:t>Proinflammatory</w:t>
      </w:r>
      <w:proofErr w:type="spellEnd"/>
      <w:r w:rsidRPr="00957806">
        <w:rPr>
          <w:rFonts w:cs="Arial"/>
          <w:i/>
          <w:sz w:val="24"/>
          <w:szCs w:val="24"/>
        </w:rPr>
        <w:t xml:space="preserve"> and zinc transporter </w:t>
      </w:r>
      <w:r w:rsidR="00930E2B" w:rsidRPr="00957806">
        <w:rPr>
          <w:rFonts w:cs="Arial"/>
          <w:i/>
          <w:sz w:val="24"/>
          <w:szCs w:val="24"/>
        </w:rPr>
        <w:t xml:space="preserve">gene </w:t>
      </w:r>
      <w:r w:rsidRPr="00957806">
        <w:rPr>
          <w:rFonts w:cs="Arial"/>
          <w:i/>
          <w:sz w:val="24"/>
          <w:szCs w:val="24"/>
        </w:rPr>
        <w:t>expression</w:t>
      </w:r>
    </w:p>
    <w:p w:rsidR="009223E9" w:rsidRPr="00957806" w:rsidRDefault="00966370" w:rsidP="000012EE">
      <w:pPr>
        <w:spacing w:line="480" w:lineRule="auto"/>
        <w:contextualSpacing/>
        <w:rPr>
          <w:rFonts w:cs="Arial"/>
          <w:sz w:val="24"/>
          <w:szCs w:val="24"/>
        </w:rPr>
      </w:pPr>
      <w:r w:rsidRPr="00957806">
        <w:rPr>
          <w:rFonts w:cs="Arial"/>
          <w:sz w:val="24"/>
          <w:szCs w:val="24"/>
        </w:rPr>
        <w:t xml:space="preserve">Total RNA from </w:t>
      </w:r>
      <w:r w:rsidR="006A7389" w:rsidRPr="00957806">
        <w:rPr>
          <w:rFonts w:cs="Arial"/>
          <w:sz w:val="24"/>
          <w:szCs w:val="24"/>
        </w:rPr>
        <w:t xml:space="preserve">tissues and treated cells were isolated using </w:t>
      </w:r>
      <w:proofErr w:type="spellStart"/>
      <w:r w:rsidR="006A7389" w:rsidRPr="00957806">
        <w:rPr>
          <w:rFonts w:cs="Arial"/>
          <w:sz w:val="24"/>
          <w:szCs w:val="24"/>
        </w:rPr>
        <w:t>Trizol</w:t>
      </w:r>
      <w:proofErr w:type="spellEnd"/>
      <w:r w:rsidRPr="00957806">
        <w:rPr>
          <w:rFonts w:cs="Arial"/>
          <w:sz w:val="24"/>
          <w:szCs w:val="24"/>
        </w:rPr>
        <w:t xml:space="preserve"> (Invitrogen).  </w:t>
      </w:r>
      <w:r w:rsidR="00A15562" w:rsidRPr="00957806">
        <w:rPr>
          <w:rFonts w:cs="Arial"/>
          <w:sz w:val="24"/>
          <w:szCs w:val="24"/>
        </w:rPr>
        <w:t>T</w:t>
      </w:r>
      <w:r w:rsidRPr="00957806">
        <w:rPr>
          <w:rFonts w:cs="Arial"/>
          <w:sz w:val="24"/>
          <w:szCs w:val="24"/>
        </w:rPr>
        <w:t xml:space="preserve">otal RNA was reverse transcribed into cDNA using </w:t>
      </w:r>
      <w:proofErr w:type="spellStart"/>
      <w:r w:rsidRPr="00957806">
        <w:rPr>
          <w:rFonts w:cs="Arial"/>
          <w:sz w:val="24"/>
          <w:szCs w:val="24"/>
        </w:rPr>
        <w:t>SuperScript</w:t>
      </w:r>
      <w:proofErr w:type="spellEnd"/>
      <w:r w:rsidRPr="00957806">
        <w:rPr>
          <w:rFonts w:cs="Arial"/>
          <w:sz w:val="24"/>
          <w:szCs w:val="24"/>
        </w:rPr>
        <w:t xml:space="preserve"> III First-Strand Synthesis </w:t>
      </w:r>
      <w:proofErr w:type="spellStart"/>
      <w:r w:rsidRPr="00957806">
        <w:rPr>
          <w:rFonts w:cs="Arial"/>
          <w:sz w:val="24"/>
          <w:szCs w:val="24"/>
        </w:rPr>
        <w:t>SuperMix</w:t>
      </w:r>
      <w:proofErr w:type="spellEnd"/>
      <w:r w:rsidRPr="00957806">
        <w:rPr>
          <w:rFonts w:cs="Arial"/>
          <w:sz w:val="24"/>
          <w:szCs w:val="24"/>
        </w:rPr>
        <w:t xml:space="preserve"> for </w:t>
      </w:r>
      <w:proofErr w:type="spellStart"/>
      <w:r w:rsidRPr="00957806">
        <w:rPr>
          <w:rFonts w:cs="Arial"/>
          <w:sz w:val="24"/>
          <w:szCs w:val="24"/>
        </w:rPr>
        <w:t>qRT</w:t>
      </w:r>
      <w:proofErr w:type="spellEnd"/>
      <w:r w:rsidRPr="00957806">
        <w:rPr>
          <w:rFonts w:cs="Arial"/>
          <w:sz w:val="24"/>
          <w:szCs w:val="24"/>
        </w:rPr>
        <w:t xml:space="preserve">-PCR (Invitrogen).  </w:t>
      </w:r>
      <w:r w:rsidR="00CD4BDA" w:rsidRPr="00957806">
        <w:rPr>
          <w:rFonts w:cs="Arial"/>
          <w:sz w:val="24"/>
          <w:szCs w:val="24"/>
        </w:rPr>
        <w:t>Real time PCR was performed using the following PCR primers: human TNF</w:t>
      </w:r>
      <w:r w:rsidR="00CD4BDA" w:rsidRPr="00957806">
        <w:rPr>
          <w:rFonts w:ascii="Symbol" w:hAnsi="Symbol" w:cs="Arial"/>
          <w:sz w:val="24"/>
          <w:szCs w:val="24"/>
        </w:rPr>
        <w:t></w:t>
      </w:r>
      <w:r w:rsidR="00CD4BDA" w:rsidRPr="00957806">
        <w:rPr>
          <w:rFonts w:cs="Arial"/>
          <w:sz w:val="24"/>
          <w:szCs w:val="24"/>
        </w:rPr>
        <w:t xml:space="preserve"> (forward: 5’-</w:t>
      </w:r>
      <w:r w:rsidR="00CD4BDA" w:rsidRPr="00957806">
        <w:rPr>
          <w:sz w:val="24"/>
          <w:szCs w:val="24"/>
        </w:rPr>
        <w:t xml:space="preserve"> </w:t>
      </w:r>
      <w:r w:rsidR="00CD4BDA" w:rsidRPr="00957806">
        <w:rPr>
          <w:rFonts w:eastAsia="Calibri" w:cs="Times New Roman"/>
          <w:sz w:val="24"/>
          <w:szCs w:val="24"/>
        </w:rPr>
        <w:t>CCCCAGGGACCTCTCTCTAATC</w:t>
      </w:r>
      <w:r w:rsidR="00CD4BDA" w:rsidRPr="00957806">
        <w:rPr>
          <w:sz w:val="24"/>
          <w:szCs w:val="24"/>
        </w:rPr>
        <w:t xml:space="preserve"> </w:t>
      </w:r>
      <w:r w:rsidR="00CD4BDA" w:rsidRPr="00957806">
        <w:rPr>
          <w:rFonts w:cs="Arial"/>
          <w:sz w:val="24"/>
          <w:szCs w:val="24"/>
        </w:rPr>
        <w:t>-3’, reverse: 5’-</w:t>
      </w:r>
      <w:r w:rsidR="00CD4BDA" w:rsidRPr="00957806">
        <w:rPr>
          <w:sz w:val="24"/>
          <w:szCs w:val="24"/>
        </w:rPr>
        <w:t xml:space="preserve"> </w:t>
      </w:r>
      <w:r w:rsidR="00CD4BDA" w:rsidRPr="00957806">
        <w:rPr>
          <w:rFonts w:eastAsia="Calibri" w:cs="Times New Roman"/>
          <w:sz w:val="24"/>
          <w:szCs w:val="24"/>
        </w:rPr>
        <w:t>GGTTTGCTACAACATGGGCTACA</w:t>
      </w:r>
      <w:r w:rsidR="00CD4BDA" w:rsidRPr="00957806">
        <w:rPr>
          <w:rFonts w:cs="Arial"/>
          <w:sz w:val="24"/>
          <w:szCs w:val="24"/>
        </w:rPr>
        <w:t>-3’), human IL1</w:t>
      </w:r>
      <w:r w:rsidR="00CD4BDA" w:rsidRPr="00957806">
        <w:rPr>
          <w:rFonts w:ascii="Symbol" w:hAnsi="Symbol" w:cs="Arial"/>
          <w:sz w:val="24"/>
          <w:szCs w:val="24"/>
        </w:rPr>
        <w:t></w:t>
      </w:r>
      <w:r w:rsidR="00CD4BDA" w:rsidRPr="00957806">
        <w:rPr>
          <w:rFonts w:cs="Arial"/>
          <w:sz w:val="24"/>
          <w:szCs w:val="24"/>
        </w:rPr>
        <w:t xml:space="preserve"> (forward: 5’-</w:t>
      </w:r>
      <w:r w:rsidR="00CD4BDA" w:rsidRPr="00957806">
        <w:rPr>
          <w:sz w:val="24"/>
          <w:szCs w:val="24"/>
        </w:rPr>
        <w:t xml:space="preserve"> </w:t>
      </w:r>
      <w:r w:rsidR="00CD4BDA" w:rsidRPr="00957806">
        <w:rPr>
          <w:rFonts w:eastAsia="Calibri" w:cs="Times New Roman"/>
          <w:sz w:val="24"/>
          <w:szCs w:val="24"/>
        </w:rPr>
        <w:t>CCTGTCCTGCGTGTTGAAAGA</w:t>
      </w:r>
      <w:r w:rsidR="00CD4BDA" w:rsidRPr="00957806">
        <w:rPr>
          <w:sz w:val="24"/>
          <w:szCs w:val="24"/>
        </w:rPr>
        <w:t xml:space="preserve">-3’, reverse: 5’- </w:t>
      </w:r>
      <w:r w:rsidR="00CD4BDA" w:rsidRPr="00957806">
        <w:rPr>
          <w:rFonts w:eastAsia="Calibri" w:cs="Times New Roman"/>
          <w:sz w:val="24"/>
          <w:szCs w:val="24"/>
        </w:rPr>
        <w:t>GGGAACTGGGCAGACTCAAA</w:t>
      </w:r>
      <w:r w:rsidR="00CD4BDA" w:rsidRPr="00957806">
        <w:rPr>
          <w:sz w:val="24"/>
          <w:szCs w:val="24"/>
        </w:rPr>
        <w:t xml:space="preserve">-3’), human GAPDH (forward: 5’- </w:t>
      </w:r>
      <w:r w:rsidR="00CD4BDA" w:rsidRPr="00957806">
        <w:rPr>
          <w:rFonts w:eastAsia="Calibri" w:cs="Times New Roman"/>
          <w:sz w:val="24"/>
          <w:szCs w:val="24"/>
        </w:rPr>
        <w:t>CGAGATCCCTCCAAAATCAA</w:t>
      </w:r>
      <w:r w:rsidR="00CD4BDA" w:rsidRPr="00957806">
        <w:rPr>
          <w:sz w:val="24"/>
          <w:szCs w:val="24"/>
        </w:rPr>
        <w:t xml:space="preserve">-3’, reverse: 5’- </w:t>
      </w:r>
      <w:r w:rsidR="00CD4BDA" w:rsidRPr="00957806">
        <w:rPr>
          <w:rFonts w:eastAsia="Calibri" w:cs="Times New Roman"/>
          <w:sz w:val="24"/>
          <w:szCs w:val="24"/>
        </w:rPr>
        <w:t>TTCACACCCATGACGAACAT</w:t>
      </w:r>
      <w:r w:rsidR="00CD4BDA" w:rsidRPr="00957806">
        <w:rPr>
          <w:sz w:val="24"/>
          <w:szCs w:val="24"/>
        </w:rPr>
        <w:t>-3’),</w:t>
      </w:r>
      <w:r w:rsidR="00CD4BDA" w:rsidRPr="00957806">
        <w:rPr>
          <w:rFonts w:cs="Arial"/>
          <w:color w:val="FF0000"/>
          <w:sz w:val="24"/>
          <w:szCs w:val="24"/>
        </w:rPr>
        <w:t xml:space="preserve"> </w:t>
      </w:r>
      <w:r w:rsidR="00CD4BDA" w:rsidRPr="00957806">
        <w:rPr>
          <w:rFonts w:cs="Arial"/>
          <w:sz w:val="24"/>
          <w:szCs w:val="24"/>
        </w:rPr>
        <w:t>mouse TNF</w:t>
      </w:r>
      <w:r w:rsidR="00CD4BDA" w:rsidRPr="00957806">
        <w:rPr>
          <w:rFonts w:ascii="Symbol" w:hAnsi="Symbol" w:cs="Arial"/>
          <w:sz w:val="24"/>
          <w:szCs w:val="24"/>
        </w:rPr>
        <w:t></w:t>
      </w:r>
      <w:r w:rsidR="00CD4BDA" w:rsidRPr="00957806">
        <w:rPr>
          <w:rFonts w:ascii="Symbol" w:hAnsi="Symbol" w:cs="Arial"/>
          <w:sz w:val="24"/>
          <w:szCs w:val="24"/>
        </w:rPr>
        <w:t></w:t>
      </w:r>
      <w:r w:rsidR="00CD4BDA" w:rsidRPr="00957806">
        <w:rPr>
          <w:rFonts w:cs="Arial"/>
          <w:sz w:val="24"/>
          <w:szCs w:val="24"/>
        </w:rPr>
        <w:t xml:space="preserve">(forward: 5’- </w:t>
      </w:r>
      <w:r w:rsidR="00CD4BDA" w:rsidRPr="00957806">
        <w:rPr>
          <w:rFonts w:eastAsia="Calibri" w:cs="Courier New"/>
          <w:sz w:val="24"/>
          <w:szCs w:val="24"/>
        </w:rPr>
        <w:t>CTGTAGCCCACGTCGTAGCA</w:t>
      </w:r>
      <w:r w:rsidR="00CD4BDA" w:rsidRPr="00957806">
        <w:rPr>
          <w:rFonts w:cs="Arial"/>
          <w:sz w:val="24"/>
          <w:szCs w:val="24"/>
        </w:rPr>
        <w:t xml:space="preserve"> -3’, reverse: 5’- </w:t>
      </w:r>
      <w:r w:rsidR="00CD4BDA" w:rsidRPr="00957806">
        <w:rPr>
          <w:rFonts w:eastAsia="Calibri" w:cs="Courier New"/>
          <w:sz w:val="24"/>
          <w:szCs w:val="24"/>
        </w:rPr>
        <w:t xml:space="preserve">GTGTGGGTGAGGAGCACGTA </w:t>
      </w:r>
      <w:r w:rsidR="00CD4BDA" w:rsidRPr="00957806">
        <w:rPr>
          <w:rFonts w:cs="Arial"/>
          <w:sz w:val="24"/>
          <w:szCs w:val="24"/>
        </w:rPr>
        <w:t>-3’), mouse IL1</w:t>
      </w:r>
      <w:r w:rsidR="00CD4BDA" w:rsidRPr="00957806">
        <w:rPr>
          <w:rFonts w:ascii="Symbol" w:hAnsi="Symbol" w:cs="Arial"/>
          <w:sz w:val="24"/>
          <w:szCs w:val="24"/>
        </w:rPr>
        <w:t></w:t>
      </w:r>
      <w:r w:rsidR="00CD4BDA" w:rsidRPr="00957806">
        <w:rPr>
          <w:rFonts w:cs="Arial"/>
          <w:sz w:val="24"/>
          <w:szCs w:val="24"/>
        </w:rPr>
        <w:t xml:space="preserve"> (forward: 5’- </w:t>
      </w:r>
      <w:r w:rsidR="00CD4BDA" w:rsidRPr="00957806">
        <w:rPr>
          <w:rFonts w:eastAsia="Calibri" w:cs="Courier New"/>
          <w:sz w:val="24"/>
          <w:szCs w:val="24"/>
        </w:rPr>
        <w:t>AAGATGAAGGGCTGCTTCCAA</w:t>
      </w:r>
      <w:r w:rsidR="00CD4BDA" w:rsidRPr="00957806">
        <w:rPr>
          <w:rFonts w:cs="Courier New"/>
          <w:sz w:val="24"/>
          <w:szCs w:val="24"/>
        </w:rPr>
        <w:t xml:space="preserve"> </w:t>
      </w:r>
      <w:r w:rsidR="00CD4BDA" w:rsidRPr="00957806">
        <w:rPr>
          <w:rFonts w:cs="Arial"/>
          <w:sz w:val="24"/>
          <w:szCs w:val="24"/>
        </w:rPr>
        <w:t xml:space="preserve">-3’, reverse: 5’- </w:t>
      </w:r>
      <w:r w:rsidR="00CD4BDA" w:rsidRPr="00957806">
        <w:rPr>
          <w:rFonts w:eastAsia="Calibri" w:cs="Courier New"/>
          <w:sz w:val="24"/>
          <w:szCs w:val="24"/>
        </w:rPr>
        <w:t>TGAAGGAAAAGAAGGTGCTCATG</w:t>
      </w:r>
      <w:r w:rsidR="00CD4BDA" w:rsidRPr="00957806">
        <w:rPr>
          <w:rFonts w:cs="Arial"/>
          <w:sz w:val="24"/>
          <w:szCs w:val="24"/>
        </w:rPr>
        <w:t xml:space="preserve"> -3’), mouse Zip 6 (forward: 5’- </w:t>
      </w:r>
      <w:r w:rsidR="00CD4BDA" w:rsidRPr="00957806">
        <w:rPr>
          <w:rFonts w:eastAsia="Calibri" w:cs="Times New Roman"/>
          <w:sz w:val="24"/>
          <w:szCs w:val="24"/>
        </w:rPr>
        <w:t>AAGTGAGAAGAAGGCAGAAATCC</w:t>
      </w:r>
      <w:r w:rsidR="00CD4BDA" w:rsidRPr="00957806">
        <w:rPr>
          <w:rFonts w:cs="Arial"/>
          <w:sz w:val="24"/>
          <w:szCs w:val="24"/>
        </w:rPr>
        <w:t xml:space="preserve"> -3’, reverse: 5’- </w:t>
      </w:r>
      <w:r w:rsidR="00CD4BDA" w:rsidRPr="00957806">
        <w:rPr>
          <w:rFonts w:eastAsia="Calibri" w:cs="Times New Roman"/>
          <w:sz w:val="24"/>
          <w:szCs w:val="24"/>
        </w:rPr>
        <w:lastRenderedPageBreak/>
        <w:t>GGAGAAGATGTAACAGAGCATCG</w:t>
      </w:r>
      <w:r w:rsidR="00CD4BDA" w:rsidRPr="00957806">
        <w:rPr>
          <w:rFonts w:cs="Arial"/>
          <w:sz w:val="24"/>
          <w:szCs w:val="24"/>
        </w:rPr>
        <w:t xml:space="preserve"> -3’), mouse </w:t>
      </w:r>
      <w:proofErr w:type="spellStart"/>
      <w:r w:rsidR="00CD4BDA" w:rsidRPr="00957806">
        <w:rPr>
          <w:rFonts w:cs="Arial"/>
          <w:sz w:val="24"/>
          <w:szCs w:val="24"/>
        </w:rPr>
        <w:t>ZnT</w:t>
      </w:r>
      <w:proofErr w:type="spellEnd"/>
      <w:r w:rsidR="00CD4BDA" w:rsidRPr="00957806">
        <w:rPr>
          <w:rFonts w:cs="Arial"/>
          <w:sz w:val="24"/>
          <w:szCs w:val="24"/>
        </w:rPr>
        <w:t xml:space="preserve"> 1 (forward: 5’- TGGATGTACAAGTAAATGGGAATCT -3’, reverse: 5’-</w:t>
      </w:r>
      <w:r w:rsidR="00CD4BDA" w:rsidRPr="00957806">
        <w:rPr>
          <w:sz w:val="24"/>
          <w:szCs w:val="24"/>
        </w:rPr>
        <w:t xml:space="preserve"> </w:t>
      </w:r>
      <w:r w:rsidR="00CD4BDA" w:rsidRPr="00957806">
        <w:rPr>
          <w:rFonts w:eastAsia="Calibri" w:cs="Times New Roman"/>
          <w:sz w:val="24"/>
          <w:szCs w:val="24"/>
        </w:rPr>
        <w:t>GTCTTCAGTACAACCCTTCCAGTTA</w:t>
      </w:r>
      <w:r w:rsidR="00CD4BDA" w:rsidRPr="00957806">
        <w:rPr>
          <w:sz w:val="24"/>
          <w:szCs w:val="24"/>
        </w:rPr>
        <w:t xml:space="preserve"> -3’),</w:t>
      </w:r>
      <w:r w:rsidR="00CD4BDA" w:rsidRPr="00957806">
        <w:rPr>
          <w:rFonts w:cs="Arial"/>
          <w:sz w:val="24"/>
          <w:szCs w:val="24"/>
        </w:rPr>
        <w:t xml:space="preserve"> or mouse 18S ribosomal RNA (18S) (forward: 5’- CCGCAGCTAGGAATAATGGAAT-3’, reverse: 5’-CGAACCTCCGACTTTCGTTCT-3’).</w:t>
      </w:r>
      <w:r w:rsidR="00CD4BDA" w:rsidRPr="00957806">
        <w:rPr>
          <w:sz w:val="24"/>
          <w:szCs w:val="24"/>
        </w:rPr>
        <w:t xml:space="preserve">  </w:t>
      </w:r>
      <w:r w:rsidRPr="00957806">
        <w:rPr>
          <w:rFonts w:cs="Arial"/>
          <w:sz w:val="24"/>
          <w:szCs w:val="24"/>
        </w:rPr>
        <w:t xml:space="preserve">Real time PCR reactions were performed using </w:t>
      </w:r>
      <w:r w:rsidR="00A15562" w:rsidRPr="00957806">
        <w:rPr>
          <w:rFonts w:cs="Arial"/>
          <w:sz w:val="24"/>
          <w:szCs w:val="24"/>
        </w:rPr>
        <w:t xml:space="preserve">Fast SYBR Green </w:t>
      </w:r>
      <w:proofErr w:type="spellStart"/>
      <w:r w:rsidR="00A15562" w:rsidRPr="00957806">
        <w:rPr>
          <w:rFonts w:cs="Arial"/>
          <w:sz w:val="24"/>
          <w:szCs w:val="24"/>
        </w:rPr>
        <w:t>Mastermix</w:t>
      </w:r>
      <w:proofErr w:type="spellEnd"/>
      <w:r w:rsidR="00A15562" w:rsidRPr="00957806">
        <w:rPr>
          <w:rFonts w:cs="Arial"/>
          <w:sz w:val="24"/>
          <w:szCs w:val="24"/>
        </w:rPr>
        <w:t xml:space="preserve"> </w:t>
      </w:r>
      <w:r w:rsidRPr="00957806">
        <w:rPr>
          <w:rFonts w:cs="Arial"/>
          <w:sz w:val="24"/>
          <w:szCs w:val="24"/>
        </w:rPr>
        <w:t>(</w:t>
      </w:r>
      <w:r w:rsidR="00A15562" w:rsidRPr="00957806">
        <w:rPr>
          <w:rFonts w:cs="Arial"/>
          <w:sz w:val="24"/>
          <w:szCs w:val="24"/>
        </w:rPr>
        <w:t>Invitrogen</w:t>
      </w:r>
      <w:r w:rsidRPr="00957806">
        <w:rPr>
          <w:rFonts w:cs="Arial"/>
          <w:sz w:val="24"/>
          <w:szCs w:val="24"/>
        </w:rPr>
        <w:t>)</w:t>
      </w:r>
      <w:r w:rsidR="00A15562" w:rsidRPr="00957806">
        <w:rPr>
          <w:rFonts w:cs="Arial"/>
          <w:sz w:val="24"/>
          <w:szCs w:val="24"/>
        </w:rPr>
        <w:t xml:space="preserve"> on 7900HT Fast Real-Time PCR System (Appli</w:t>
      </w:r>
      <w:r w:rsidR="006A7389" w:rsidRPr="00957806">
        <w:rPr>
          <w:rFonts w:cs="Arial"/>
          <w:sz w:val="24"/>
          <w:szCs w:val="24"/>
        </w:rPr>
        <w:t xml:space="preserve">ed </w:t>
      </w:r>
      <w:proofErr w:type="spellStart"/>
      <w:r w:rsidR="006A7389" w:rsidRPr="00957806">
        <w:rPr>
          <w:rFonts w:cs="Arial"/>
          <w:sz w:val="24"/>
          <w:szCs w:val="24"/>
        </w:rPr>
        <w:t>Biosystems</w:t>
      </w:r>
      <w:proofErr w:type="spellEnd"/>
      <w:r w:rsidR="006A7389" w:rsidRPr="00957806">
        <w:rPr>
          <w:rFonts w:cs="Arial"/>
          <w:sz w:val="24"/>
          <w:szCs w:val="24"/>
        </w:rPr>
        <w:t>, Foster City, CA)</w:t>
      </w:r>
      <w:r w:rsidRPr="00957806">
        <w:rPr>
          <w:rFonts w:cs="Arial"/>
          <w:sz w:val="24"/>
          <w:szCs w:val="24"/>
        </w:rPr>
        <w:t xml:space="preserve">.  Gene copies were determined using the standard curve method.  A standard curve was generated from serial dilutions of purified plasmid DNA that encoded for each gene of interest.  Data represent the copy number of the gene of interest normalized to the copy number of </w:t>
      </w:r>
      <w:r w:rsidR="00637D01" w:rsidRPr="00957806">
        <w:rPr>
          <w:rFonts w:cs="Arial"/>
          <w:sz w:val="24"/>
          <w:szCs w:val="24"/>
        </w:rPr>
        <w:t xml:space="preserve">GAPDH (for human) or </w:t>
      </w:r>
      <w:r w:rsidRPr="00957806">
        <w:rPr>
          <w:rFonts w:cs="Arial"/>
          <w:sz w:val="24"/>
          <w:szCs w:val="24"/>
        </w:rPr>
        <w:t xml:space="preserve">18S </w:t>
      </w:r>
      <w:r w:rsidR="00637D01" w:rsidRPr="00957806">
        <w:rPr>
          <w:rFonts w:cs="Arial"/>
          <w:sz w:val="24"/>
          <w:szCs w:val="24"/>
        </w:rPr>
        <w:t xml:space="preserve">(for mouse) </w:t>
      </w:r>
      <w:r w:rsidRPr="00957806">
        <w:rPr>
          <w:rFonts w:cs="Arial"/>
          <w:sz w:val="24"/>
          <w:szCs w:val="24"/>
        </w:rPr>
        <w:t>housekeeping gene</w:t>
      </w:r>
      <w:r w:rsidR="00637D01" w:rsidRPr="00957806">
        <w:rPr>
          <w:rFonts w:cs="Arial"/>
          <w:sz w:val="24"/>
          <w:szCs w:val="24"/>
        </w:rPr>
        <w:t>s</w:t>
      </w:r>
      <w:r w:rsidR="00756792" w:rsidRPr="00957806">
        <w:rPr>
          <w:rFonts w:cs="Arial"/>
          <w:sz w:val="24"/>
          <w:szCs w:val="24"/>
        </w:rPr>
        <w:t>.</w:t>
      </w:r>
    </w:p>
    <w:p w:rsidR="00F7524C" w:rsidRPr="00957806" w:rsidRDefault="00F7524C" w:rsidP="000012EE">
      <w:pPr>
        <w:spacing w:line="480" w:lineRule="auto"/>
        <w:contextualSpacing/>
        <w:rPr>
          <w:rFonts w:cs="Arial"/>
          <w:sz w:val="24"/>
          <w:szCs w:val="24"/>
        </w:rPr>
      </w:pPr>
    </w:p>
    <w:p w:rsidR="009223E9" w:rsidRPr="00957806" w:rsidRDefault="003D3F4B" w:rsidP="000012EE">
      <w:pPr>
        <w:spacing w:line="480" w:lineRule="auto"/>
        <w:contextualSpacing/>
        <w:rPr>
          <w:rFonts w:cs="Arial"/>
          <w:i/>
          <w:sz w:val="24"/>
          <w:szCs w:val="24"/>
        </w:rPr>
      </w:pPr>
      <w:r w:rsidRPr="00957806">
        <w:rPr>
          <w:rFonts w:cs="Arial"/>
          <w:i/>
          <w:sz w:val="24"/>
          <w:szCs w:val="24"/>
        </w:rPr>
        <w:t xml:space="preserve">Zip 6 </w:t>
      </w:r>
      <w:r w:rsidR="009223E9" w:rsidRPr="00957806">
        <w:rPr>
          <w:rFonts w:cs="Arial"/>
          <w:i/>
          <w:sz w:val="24"/>
          <w:szCs w:val="24"/>
        </w:rPr>
        <w:t>gene silencing</w:t>
      </w:r>
    </w:p>
    <w:p w:rsidR="009223E9" w:rsidRPr="00957806" w:rsidRDefault="00F471E5" w:rsidP="000012EE">
      <w:pPr>
        <w:spacing w:line="480" w:lineRule="auto"/>
        <w:contextualSpacing/>
        <w:rPr>
          <w:rFonts w:cs="Arial"/>
          <w:sz w:val="24"/>
          <w:szCs w:val="24"/>
        </w:rPr>
      </w:pPr>
      <w:r w:rsidRPr="00957806">
        <w:rPr>
          <w:rFonts w:cs="Arial"/>
          <w:sz w:val="24"/>
          <w:szCs w:val="24"/>
        </w:rPr>
        <w:t>B</w:t>
      </w:r>
      <w:r w:rsidR="003F5D85" w:rsidRPr="00957806">
        <w:rPr>
          <w:rFonts w:cs="Arial"/>
          <w:sz w:val="24"/>
          <w:szCs w:val="24"/>
        </w:rPr>
        <w:t xml:space="preserve">one marrow macrophages </w:t>
      </w:r>
      <w:r w:rsidRPr="00957806">
        <w:rPr>
          <w:rFonts w:cs="Arial"/>
          <w:sz w:val="24"/>
          <w:szCs w:val="24"/>
        </w:rPr>
        <w:t xml:space="preserve">were </w:t>
      </w:r>
      <w:r w:rsidR="00B950AB" w:rsidRPr="00957806">
        <w:rPr>
          <w:rFonts w:cs="Arial"/>
          <w:sz w:val="24"/>
          <w:szCs w:val="24"/>
        </w:rPr>
        <w:t xml:space="preserve">harvested and </w:t>
      </w:r>
      <w:r w:rsidRPr="00957806">
        <w:rPr>
          <w:rFonts w:cs="Arial"/>
          <w:sz w:val="24"/>
          <w:szCs w:val="24"/>
        </w:rPr>
        <w:t xml:space="preserve">transfected with Zip 6-specific siRNA </w:t>
      </w:r>
      <w:r w:rsidR="006A557C" w:rsidRPr="00957806">
        <w:rPr>
          <w:rFonts w:cs="Arial"/>
          <w:sz w:val="24"/>
          <w:szCs w:val="24"/>
        </w:rPr>
        <w:t>(</w:t>
      </w:r>
      <w:proofErr w:type="spellStart"/>
      <w:r w:rsidR="006A557C" w:rsidRPr="00957806">
        <w:rPr>
          <w:rFonts w:cs="Arial"/>
          <w:sz w:val="24"/>
          <w:szCs w:val="24"/>
        </w:rPr>
        <w:t>Ambion</w:t>
      </w:r>
      <w:proofErr w:type="spellEnd"/>
      <w:r w:rsidR="006A557C" w:rsidRPr="00957806">
        <w:rPr>
          <w:rFonts w:cs="Arial"/>
          <w:sz w:val="24"/>
          <w:szCs w:val="24"/>
        </w:rPr>
        <w:t xml:space="preserve"> Silencer siRNA </w:t>
      </w:r>
      <w:r w:rsidR="003E2372" w:rsidRPr="00957806">
        <w:rPr>
          <w:rFonts w:cs="Arial"/>
          <w:sz w:val="24"/>
          <w:szCs w:val="24"/>
        </w:rPr>
        <w:t>S98750</w:t>
      </w:r>
      <w:r w:rsidR="006A557C" w:rsidRPr="00957806">
        <w:rPr>
          <w:rFonts w:cs="Arial"/>
          <w:sz w:val="24"/>
          <w:szCs w:val="24"/>
        </w:rPr>
        <w:t>) using</w:t>
      </w:r>
      <w:r w:rsidRPr="00957806">
        <w:rPr>
          <w:rFonts w:cs="Arial"/>
          <w:sz w:val="24"/>
          <w:szCs w:val="24"/>
        </w:rPr>
        <w:t xml:space="preserve"> </w:t>
      </w:r>
      <w:proofErr w:type="spellStart"/>
      <w:r w:rsidRPr="00957806">
        <w:rPr>
          <w:rFonts w:cs="Arial"/>
          <w:sz w:val="24"/>
          <w:szCs w:val="24"/>
        </w:rPr>
        <w:t>siPORT</w:t>
      </w:r>
      <w:proofErr w:type="spellEnd"/>
      <w:r w:rsidRPr="00957806">
        <w:rPr>
          <w:rFonts w:cs="Arial"/>
          <w:sz w:val="24"/>
          <w:szCs w:val="24"/>
        </w:rPr>
        <w:t xml:space="preserve"> Amine </w:t>
      </w:r>
      <w:r w:rsidR="006A557C" w:rsidRPr="00957806">
        <w:rPr>
          <w:rFonts w:cs="Arial"/>
          <w:sz w:val="24"/>
          <w:szCs w:val="24"/>
        </w:rPr>
        <w:t>and</w:t>
      </w:r>
      <w:r w:rsidRPr="00957806">
        <w:rPr>
          <w:rFonts w:cs="Arial"/>
          <w:sz w:val="24"/>
          <w:szCs w:val="24"/>
        </w:rPr>
        <w:t xml:space="preserve"> </w:t>
      </w:r>
      <w:proofErr w:type="spellStart"/>
      <w:r w:rsidRPr="00957806">
        <w:rPr>
          <w:rFonts w:cs="Arial"/>
          <w:sz w:val="24"/>
          <w:szCs w:val="24"/>
        </w:rPr>
        <w:t>Ambion</w:t>
      </w:r>
      <w:proofErr w:type="spellEnd"/>
      <w:r w:rsidRPr="00957806">
        <w:rPr>
          <w:rFonts w:cs="Arial"/>
          <w:sz w:val="24"/>
          <w:szCs w:val="24"/>
        </w:rPr>
        <w:t xml:space="preserve"> Silencer siRNA Transfection kit (Applied </w:t>
      </w:r>
      <w:proofErr w:type="spellStart"/>
      <w:r w:rsidRPr="00957806">
        <w:rPr>
          <w:rFonts w:cs="Arial"/>
          <w:sz w:val="24"/>
          <w:szCs w:val="24"/>
        </w:rPr>
        <w:t>Biosystems</w:t>
      </w:r>
      <w:proofErr w:type="spellEnd"/>
      <w:r w:rsidRPr="00957806">
        <w:rPr>
          <w:rFonts w:cs="Arial"/>
          <w:sz w:val="24"/>
          <w:szCs w:val="24"/>
        </w:rPr>
        <w:t>).</w:t>
      </w:r>
      <w:r w:rsidR="006A557C" w:rsidRPr="00957806">
        <w:rPr>
          <w:rFonts w:cs="Arial"/>
          <w:sz w:val="24"/>
          <w:szCs w:val="24"/>
        </w:rPr>
        <w:t xml:space="preserve">  Control cells were transfected</w:t>
      </w:r>
      <w:r w:rsidR="003E2372" w:rsidRPr="00957806">
        <w:rPr>
          <w:rFonts w:cs="Arial"/>
          <w:sz w:val="24"/>
          <w:szCs w:val="24"/>
        </w:rPr>
        <w:t xml:space="preserve"> with</w:t>
      </w:r>
      <w:r w:rsidR="006A557C" w:rsidRPr="00957806">
        <w:rPr>
          <w:rFonts w:cs="Arial"/>
          <w:sz w:val="24"/>
          <w:szCs w:val="24"/>
        </w:rPr>
        <w:t xml:space="preserve"> </w:t>
      </w:r>
      <w:r w:rsidR="003E2372" w:rsidRPr="00957806">
        <w:rPr>
          <w:rFonts w:cs="Arial"/>
          <w:sz w:val="24"/>
          <w:szCs w:val="24"/>
        </w:rPr>
        <w:t>scrambled siRNA (</w:t>
      </w:r>
      <w:proofErr w:type="spellStart"/>
      <w:r w:rsidR="003E2372" w:rsidRPr="00957806">
        <w:rPr>
          <w:rFonts w:cs="Arial"/>
          <w:sz w:val="24"/>
          <w:szCs w:val="24"/>
        </w:rPr>
        <w:t>Ambion</w:t>
      </w:r>
      <w:proofErr w:type="spellEnd"/>
      <w:r w:rsidR="003E2372" w:rsidRPr="00957806">
        <w:rPr>
          <w:rFonts w:cs="Arial"/>
          <w:sz w:val="24"/>
          <w:szCs w:val="24"/>
        </w:rPr>
        <w:t xml:space="preserve"> Silencer Select Negative Control No. 1).  </w:t>
      </w:r>
      <w:r w:rsidR="00B950AB" w:rsidRPr="00957806">
        <w:rPr>
          <w:rFonts w:cs="Arial"/>
          <w:sz w:val="24"/>
          <w:szCs w:val="24"/>
        </w:rPr>
        <w:t>Transfected cells were seeded in 24-well tissue culture plates at 3×10</w:t>
      </w:r>
      <w:r w:rsidR="00B950AB" w:rsidRPr="00957806">
        <w:rPr>
          <w:rFonts w:cs="Arial"/>
          <w:sz w:val="24"/>
          <w:szCs w:val="24"/>
          <w:vertAlign w:val="superscript"/>
        </w:rPr>
        <w:t>5</w:t>
      </w:r>
      <w:r w:rsidR="00B950AB" w:rsidRPr="00957806">
        <w:rPr>
          <w:rFonts w:cs="Arial"/>
          <w:sz w:val="24"/>
          <w:szCs w:val="24"/>
        </w:rPr>
        <w:t xml:space="preserve"> cells per well for 24h, and treated with 0, 10, and 100 </w:t>
      </w:r>
      <w:proofErr w:type="spellStart"/>
      <w:r w:rsidR="00B950AB" w:rsidRPr="00957806">
        <w:rPr>
          <w:rFonts w:cs="Arial"/>
          <w:sz w:val="24"/>
          <w:szCs w:val="24"/>
        </w:rPr>
        <w:t>ng</w:t>
      </w:r>
      <w:proofErr w:type="spellEnd"/>
      <w:r w:rsidR="00B950AB" w:rsidRPr="00957806">
        <w:rPr>
          <w:rFonts w:cs="Arial"/>
          <w:sz w:val="24"/>
          <w:szCs w:val="24"/>
        </w:rPr>
        <w:t xml:space="preserve">/ml </w:t>
      </w:r>
      <w:r w:rsidR="003E2372" w:rsidRPr="00957806">
        <w:rPr>
          <w:rFonts w:cs="Arial"/>
          <w:sz w:val="24"/>
          <w:szCs w:val="24"/>
        </w:rPr>
        <w:t xml:space="preserve">LPS </w:t>
      </w:r>
      <w:r w:rsidR="00B950AB" w:rsidRPr="00957806">
        <w:rPr>
          <w:rFonts w:cs="Arial"/>
          <w:sz w:val="24"/>
          <w:szCs w:val="24"/>
        </w:rPr>
        <w:t xml:space="preserve">for 6h and </w:t>
      </w:r>
      <w:r w:rsidR="003E2372" w:rsidRPr="00957806">
        <w:rPr>
          <w:rFonts w:cs="Arial"/>
          <w:sz w:val="24"/>
          <w:szCs w:val="24"/>
        </w:rPr>
        <w:t>harvested for gene expression analyses.</w:t>
      </w:r>
    </w:p>
    <w:p w:rsidR="00BF002B" w:rsidRPr="00957806" w:rsidRDefault="00BF002B" w:rsidP="000012EE">
      <w:pPr>
        <w:spacing w:line="480" w:lineRule="auto"/>
        <w:contextualSpacing/>
        <w:rPr>
          <w:rFonts w:cs="Arial"/>
          <w:sz w:val="24"/>
          <w:szCs w:val="24"/>
        </w:rPr>
      </w:pPr>
    </w:p>
    <w:p w:rsidR="009223E9" w:rsidRPr="00957806" w:rsidRDefault="003D3F4B" w:rsidP="000012EE">
      <w:pPr>
        <w:spacing w:line="480" w:lineRule="auto"/>
        <w:contextualSpacing/>
        <w:rPr>
          <w:rFonts w:cs="Arial"/>
          <w:i/>
          <w:sz w:val="24"/>
          <w:szCs w:val="24"/>
        </w:rPr>
      </w:pPr>
      <w:r w:rsidRPr="00957806">
        <w:rPr>
          <w:rFonts w:cs="Arial"/>
          <w:i/>
          <w:sz w:val="24"/>
          <w:szCs w:val="24"/>
        </w:rPr>
        <w:t>Genomic DNA isolation and DNA m</w:t>
      </w:r>
      <w:r w:rsidR="009223E9" w:rsidRPr="00957806">
        <w:rPr>
          <w:rFonts w:cs="Arial"/>
          <w:i/>
          <w:sz w:val="24"/>
          <w:szCs w:val="24"/>
        </w:rPr>
        <w:t>ethylation analyses</w:t>
      </w:r>
    </w:p>
    <w:p w:rsidR="00E02C1B" w:rsidRPr="00957806" w:rsidRDefault="00E02C1B" w:rsidP="000012EE">
      <w:pPr>
        <w:spacing w:line="480" w:lineRule="auto"/>
        <w:contextualSpacing/>
        <w:rPr>
          <w:rFonts w:cs="Arial"/>
          <w:sz w:val="24"/>
          <w:szCs w:val="24"/>
        </w:rPr>
      </w:pPr>
      <w:r w:rsidRPr="00957806">
        <w:rPr>
          <w:rFonts w:cs="Arial"/>
          <w:sz w:val="24"/>
          <w:szCs w:val="24"/>
        </w:rPr>
        <w:t xml:space="preserve">Genomic DNA was isolated using </w:t>
      </w:r>
      <w:proofErr w:type="spellStart"/>
      <w:r w:rsidRPr="00957806">
        <w:rPr>
          <w:rFonts w:cs="Arial"/>
          <w:sz w:val="24"/>
          <w:szCs w:val="24"/>
        </w:rPr>
        <w:t>DNeasy</w:t>
      </w:r>
      <w:proofErr w:type="spellEnd"/>
      <w:r w:rsidRPr="00957806">
        <w:rPr>
          <w:rFonts w:cs="Arial"/>
          <w:sz w:val="24"/>
          <w:szCs w:val="24"/>
        </w:rPr>
        <w:t xml:space="preserve"> Blood and Tissue kit (Qiagen, Valencia, CA).  Global DNA methylation was measured using </w:t>
      </w:r>
      <w:proofErr w:type="spellStart"/>
      <w:r w:rsidRPr="00957806">
        <w:rPr>
          <w:rFonts w:cs="Arial"/>
          <w:sz w:val="24"/>
          <w:szCs w:val="24"/>
        </w:rPr>
        <w:t>SuperSense</w:t>
      </w:r>
      <w:proofErr w:type="spellEnd"/>
      <w:r w:rsidRPr="00957806">
        <w:rPr>
          <w:rFonts w:cs="Arial"/>
          <w:sz w:val="24"/>
          <w:szCs w:val="24"/>
        </w:rPr>
        <w:t xml:space="preserve"> Methylated DNA Quantification Kit (Epigentek, Brooklyn, NY), and was reported as relative fluorescence units (RFU) per 100 </w:t>
      </w:r>
      <w:proofErr w:type="spellStart"/>
      <w:r w:rsidRPr="00957806">
        <w:rPr>
          <w:rFonts w:cs="Arial"/>
          <w:sz w:val="24"/>
          <w:szCs w:val="24"/>
        </w:rPr>
        <w:t>ng</w:t>
      </w:r>
      <w:proofErr w:type="spellEnd"/>
      <w:r w:rsidRPr="00957806">
        <w:rPr>
          <w:rFonts w:cs="Arial"/>
          <w:sz w:val="24"/>
          <w:szCs w:val="24"/>
        </w:rPr>
        <w:t xml:space="preserve"> </w:t>
      </w:r>
      <w:r w:rsidRPr="00957806">
        <w:rPr>
          <w:rFonts w:cs="Arial"/>
          <w:sz w:val="24"/>
          <w:szCs w:val="24"/>
        </w:rPr>
        <w:lastRenderedPageBreak/>
        <w:t>genomic DNA.</w:t>
      </w:r>
      <w:r w:rsidR="00C477F0" w:rsidRPr="00957806">
        <w:rPr>
          <w:rFonts w:cs="Arial"/>
          <w:sz w:val="24"/>
          <w:szCs w:val="24"/>
        </w:rPr>
        <w:t xml:space="preserve">  Zip 6 promoter methylation was determined using Zip 6-specific </w:t>
      </w:r>
      <w:proofErr w:type="spellStart"/>
      <w:r w:rsidR="00C477F0" w:rsidRPr="00957806">
        <w:rPr>
          <w:rFonts w:cs="Arial"/>
          <w:sz w:val="24"/>
          <w:szCs w:val="24"/>
        </w:rPr>
        <w:t>EpiTect</w:t>
      </w:r>
      <w:proofErr w:type="spellEnd"/>
      <w:r w:rsidR="00C477F0" w:rsidRPr="00957806">
        <w:rPr>
          <w:rFonts w:cs="Arial"/>
          <w:sz w:val="24"/>
          <w:szCs w:val="24"/>
        </w:rPr>
        <w:t xml:space="preserve"> Methyl Profiler qPCR assay (Qiagen) which analyze</w:t>
      </w:r>
      <w:r w:rsidR="006C7AB1" w:rsidRPr="00957806">
        <w:rPr>
          <w:rFonts w:cs="Arial"/>
          <w:sz w:val="24"/>
          <w:szCs w:val="24"/>
        </w:rPr>
        <w:t>d</w:t>
      </w:r>
      <w:r w:rsidR="00C477F0" w:rsidRPr="00957806">
        <w:rPr>
          <w:rFonts w:cs="Arial"/>
          <w:sz w:val="24"/>
          <w:szCs w:val="24"/>
        </w:rPr>
        <w:t xml:space="preserve"> DNA methylation status of the </w:t>
      </w:r>
      <w:proofErr w:type="spellStart"/>
      <w:r w:rsidR="00C477F0" w:rsidRPr="00957806">
        <w:rPr>
          <w:rFonts w:cs="Arial"/>
          <w:sz w:val="24"/>
          <w:szCs w:val="24"/>
        </w:rPr>
        <w:t>CpG</w:t>
      </w:r>
      <w:proofErr w:type="spellEnd"/>
      <w:r w:rsidR="00C477F0" w:rsidRPr="00957806">
        <w:rPr>
          <w:rFonts w:cs="Arial"/>
          <w:sz w:val="24"/>
          <w:szCs w:val="24"/>
        </w:rPr>
        <w:t xml:space="preserve"> island within the Zip 6 promoter (Chr18 24761649 – 24762812).</w:t>
      </w:r>
      <w:r w:rsidR="006C7AB1" w:rsidRPr="00957806">
        <w:rPr>
          <w:rFonts w:cs="Arial"/>
          <w:sz w:val="24"/>
          <w:szCs w:val="24"/>
        </w:rPr>
        <w:t xml:space="preserve">  </w:t>
      </w:r>
    </w:p>
    <w:p w:rsidR="006A7389" w:rsidRPr="00957806" w:rsidRDefault="006A7389" w:rsidP="000012EE">
      <w:pPr>
        <w:spacing w:line="480" w:lineRule="auto"/>
        <w:contextualSpacing/>
        <w:rPr>
          <w:rFonts w:cs="Arial"/>
          <w:sz w:val="24"/>
          <w:szCs w:val="24"/>
        </w:rPr>
      </w:pPr>
    </w:p>
    <w:p w:rsidR="00B800E4" w:rsidRPr="00957806" w:rsidRDefault="000E1E23" w:rsidP="000012EE">
      <w:pPr>
        <w:spacing w:line="480" w:lineRule="auto"/>
        <w:contextualSpacing/>
        <w:rPr>
          <w:rFonts w:cs="Arial"/>
          <w:i/>
          <w:sz w:val="24"/>
          <w:szCs w:val="24"/>
        </w:rPr>
      </w:pPr>
      <w:r w:rsidRPr="00957806">
        <w:rPr>
          <w:rFonts w:cs="Arial"/>
          <w:i/>
          <w:sz w:val="24"/>
          <w:szCs w:val="24"/>
        </w:rPr>
        <w:t>Statistical analyses</w:t>
      </w:r>
    </w:p>
    <w:p w:rsidR="00966370" w:rsidRPr="00957806" w:rsidRDefault="00966370" w:rsidP="000012EE">
      <w:pPr>
        <w:spacing w:line="480" w:lineRule="auto"/>
        <w:contextualSpacing/>
        <w:rPr>
          <w:rFonts w:cs="Arial"/>
          <w:sz w:val="24"/>
          <w:szCs w:val="24"/>
        </w:rPr>
      </w:pPr>
      <w:r w:rsidRPr="00957806">
        <w:rPr>
          <w:rFonts w:cs="Arial"/>
          <w:sz w:val="24"/>
          <w:szCs w:val="24"/>
        </w:rPr>
        <w:t xml:space="preserve">Statistical analyses were performed using </w:t>
      </w:r>
      <w:proofErr w:type="spellStart"/>
      <w:r w:rsidRPr="00957806">
        <w:rPr>
          <w:rFonts w:cs="Arial"/>
          <w:sz w:val="24"/>
          <w:szCs w:val="24"/>
        </w:rPr>
        <w:t>GraphPad</w:t>
      </w:r>
      <w:proofErr w:type="spellEnd"/>
      <w:r w:rsidRPr="00957806">
        <w:rPr>
          <w:rFonts w:cs="Arial"/>
          <w:sz w:val="24"/>
          <w:szCs w:val="24"/>
        </w:rPr>
        <w:t xml:space="preserve"> Prism Version 5.02 (</w:t>
      </w:r>
      <w:proofErr w:type="spellStart"/>
      <w:r w:rsidRPr="00957806">
        <w:rPr>
          <w:rFonts w:cs="Arial"/>
          <w:sz w:val="24"/>
          <w:szCs w:val="24"/>
        </w:rPr>
        <w:t>GraphPad</w:t>
      </w:r>
      <w:proofErr w:type="spellEnd"/>
      <w:r w:rsidRPr="00957806">
        <w:rPr>
          <w:rFonts w:cs="Arial"/>
          <w:sz w:val="24"/>
          <w:szCs w:val="24"/>
        </w:rPr>
        <w:t xml:space="preserve">, La Jolla, CA).  All data were reported as mean ± SEM.  </w:t>
      </w:r>
      <w:r w:rsidRPr="00957806">
        <w:rPr>
          <w:rFonts w:cs="Arial"/>
          <w:i/>
          <w:sz w:val="24"/>
          <w:szCs w:val="24"/>
        </w:rPr>
        <w:t>P</w:t>
      </w:r>
      <w:r w:rsidRPr="00957806">
        <w:rPr>
          <w:rFonts w:cs="Arial"/>
          <w:sz w:val="24"/>
          <w:szCs w:val="24"/>
        </w:rPr>
        <w:t xml:space="preserve"> values were determined using unpaired t test, one-way, or two-way ANOVA where appropriate.  </w:t>
      </w:r>
      <w:proofErr w:type="spellStart"/>
      <w:r w:rsidR="00436C46" w:rsidRPr="00957806">
        <w:rPr>
          <w:rFonts w:cs="Arial"/>
          <w:sz w:val="24"/>
          <w:szCs w:val="24"/>
        </w:rPr>
        <w:t>Bonferroni</w:t>
      </w:r>
      <w:proofErr w:type="spellEnd"/>
      <w:r w:rsidR="00436C46" w:rsidRPr="00957806">
        <w:rPr>
          <w:rFonts w:cs="Arial"/>
          <w:sz w:val="24"/>
          <w:szCs w:val="24"/>
        </w:rPr>
        <w:t xml:space="preserve"> post-hoc test</w:t>
      </w:r>
      <w:r w:rsidR="00B112D4" w:rsidRPr="00957806">
        <w:rPr>
          <w:rFonts w:cs="Arial"/>
          <w:sz w:val="24"/>
          <w:szCs w:val="24"/>
        </w:rPr>
        <w:t>s were</w:t>
      </w:r>
      <w:r w:rsidR="00436C46" w:rsidRPr="00957806">
        <w:rPr>
          <w:rFonts w:cs="Arial"/>
          <w:sz w:val="24"/>
          <w:szCs w:val="24"/>
        </w:rPr>
        <w:t xml:space="preserve"> performed to determine differences among the means when there was a significant main effect in one-way or two-way ANOVA. </w:t>
      </w:r>
      <w:r w:rsidRPr="00957806">
        <w:rPr>
          <w:rFonts w:cs="Arial"/>
          <w:sz w:val="24"/>
          <w:szCs w:val="24"/>
        </w:rPr>
        <w:t xml:space="preserve">Statistical significance was defined as </w:t>
      </w:r>
      <w:r w:rsidRPr="00957806">
        <w:rPr>
          <w:rFonts w:cs="Arial"/>
          <w:i/>
          <w:sz w:val="24"/>
          <w:szCs w:val="24"/>
        </w:rPr>
        <w:t>P</w:t>
      </w:r>
      <w:r w:rsidRPr="00957806">
        <w:rPr>
          <w:rFonts w:cs="Arial"/>
          <w:sz w:val="24"/>
          <w:szCs w:val="24"/>
        </w:rPr>
        <w:t xml:space="preserve"> ≤ 0.05. </w:t>
      </w:r>
    </w:p>
    <w:p w:rsidR="00B800E4" w:rsidRPr="00957806" w:rsidRDefault="00B800E4" w:rsidP="000012EE">
      <w:pPr>
        <w:spacing w:line="480" w:lineRule="auto"/>
        <w:contextualSpacing/>
        <w:rPr>
          <w:rFonts w:cs="Arial"/>
          <w:sz w:val="24"/>
          <w:szCs w:val="24"/>
        </w:rPr>
      </w:pPr>
    </w:p>
    <w:p w:rsidR="00132E42" w:rsidRPr="00957806" w:rsidRDefault="00E769CD" w:rsidP="000012EE">
      <w:pPr>
        <w:spacing w:line="480" w:lineRule="auto"/>
        <w:contextualSpacing/>
        <w:rPr>
          <w:rFonts w:cs="Arial"/>
          <w:b/>
          <w:sz w:val="24"/>
          <w:szCs w:val="24"/>
        </w:rPr>
      </w:pPr>
      <w:r w:rsidRPr="00957806">
        <w:rPr>
          <w:rFonts w:cs="Arial"/>
          <w:b/>
          <w:sz w:val="24"/>
          <w:szCs w:val="24"/>
        </w:rPr>
        <w:t>Results</w:t>
      </w:r>
    </w:p>
    <w:p w:rsidR="00E769CD" w:rsidRPr="00957806" w:rsidRDefault="00E769CD" w:rsidP="000012EE">
      <w:pPr>
        <w:spacing w:line="480" w:lineRule="auto"/>
        <w:contextualSpacing/>
        <w:rPr>
          <w:rFonts w:cs="Arial"/>
          <w:i/>
          <w:sz w:val="24"/>
          <w:szCs w:val="24"/>
        </w:rPr>
      </w:pPr>
      <w:proofErr w:type="spellStart"/>
      <w:r w:rsidRPr="00957806">
        <w:rPr>
          <w:rFonts w:cs="Arial"/>
          <w:i/>
          <w:sz w:val="24"/>
          <w:szCs w:val="24"/>
        </w:rPr>
        <w:t>Proinflammatory</w:t>
      </w:r>
      <w:proofErr w:type="spellEnd"/>
      <w:r w:rsidRPr="00957806">
        <w:rPr>
          <w:rFonts w:cs="Arial"/>
          <w:i/>
          <w:sz w:val="24"/>
          <w:szCs w:val="24"/>
        </w:rPr>
        <w:t xml:space="preserve"> response is associated with reduced intracellular zinc and is enhanced by zinc deficiency</w:t>
      </w:r>
    </w:p>
    <w:p w:rsidR="00E769CD" w:rsidRPr="00957806" w:rsidRDefault="00B45E9B" w:rsidP="000012EE">
      <w:pPr>
        <w:spacing w:line="480" w:lineRule="auto"/>
        <w:contextualSpacing/>
        <w:rPr>
          <w:rFonts w:cs="Arial"/>
          <w:sz w:val="24"/>
          <w:szCs w:val="24"/>
        </w:rPr>
      </w:pPr>
      <w:r w:rsidRPr="00957806">
        <w:rPr>
          <w:rFonts w:cs="Arial"/>
          <w:sz w:val="24"/>
          <w:szCs w:val="24"/>
        </w:rPr>
        <w:t xml:space="preserve">The effects of zinc deficiency on </w:t>
      </w:r>
      <w:r w:rsidR="00866323" w:rsidRPr="00957806">
        <w:rPr>
          <w:rFonts w:cs="Arial"/>
          <w:sz w:val="24"/>
          <w:szCs w:val="24"/>
        </w:rPr>
        <w:t>inflammation</w:t>
      </w:r>
      <w:r w:rsidRPr="00957806">
        <w:rPr>
          <w:rFonts w:cs="Arial"/>
          <w:sz w:val="24"/>
          <w:szCs w:val="24"/>
        </w:rPr>
        <w:t xml:space="preserve"> were determined in THP-1 cells </w:t>
      </w:r>
      <w:r w:rsidR="0016593C" w:rsidRPr="00957806">
        <w:rPr>
          <w:rFonts w:cs="Arial"/>
          <w:sz w:val="24"/>
          <w:szCs w:val="24"/>
        </w:rPr>
        <w:t>in vitro</w:t>
      </w:r>
      <w:r w:rsidRPr="00957806">
        <w:rPr>
          <w:rFonts w:cs="Arial"/>
          <w:sz w:val="24"/>
          <w:szCs w:val="24"/>
        </w:rPr>
        <w:t xml:space="preserve">.  </w:t>
      </w:r>
      <w:r w:rsidR="0016675C" w:rsidRPr="00957806">
        <w:rPr>
          <w:rFonts w:cs="Arial"/>
          <w:sz w:val="24"/>
          <w:szCs w:val="24"/>
        </w:rPr>
        <w:t>After 10 days of culture in ZD media,</w:t>
      </w:r>
      <w:r w:rsidR="00A606A0" w:rsidRPr="00957806">
        <w:rPr>
          <w:rFonts w:cs="Arial"/>
          <w:sz w:val="24"/>
          <w:szCs w:val="24"/>
        </w:rPr>
        <w:t xml:space="preserve"> THP-1 cells had significantly lower total </w:t>
      </w:r>
      <w:r w:rsidR="00553709" w:rsidRPr="00957806">
        <w:rPr>
          <w:rFonts w:cs="Arial"/>
          <w:sz w:val="24"/>
          <w:szCs w:val="24"/>
        </w:rPr>
        <w:t>zinc</w:t>
      </w:r>
      <w:r w:rsidR="00866323" w:rsidRPr="00957806">
        <w:rPr>
          <w:rFonts w:cs="Arial"/>
          <w:sz w:val="24"/>
          <w:szCs w:val="24"/>
        </w:rPr>
        <w:t xml:space="preserve"> compared to </w:t>
      </w:r>
      <w:r w:rsidR="006920EA" w:rsidRPr="00957806">
        <w:rPr>
          <w:rFonts w:cs="Arial"/>
          <w:sz w:val="24"/>
          <w:szCs w:val="24"/>
        </w:rPr>
        <w:t xml:space="preserve">cells cultured in ZA media </w:t>
      </w:r>
      <w:r w:rsidR="00553709" w:rsidRPr="00957806">
        <w:rPr>
          <w:rFonts w:cs="Arial"/>
          <w:sz w:val="24"/>
          <w:szCs w:val="24"/>
        </w:rPr>
        <w:t>(Fig. 1a</w:t>
      </w:r>
      <w:r w:rsidR="00A606A0" w:rsidRPr="00957806">
        <w:rPr>
          <w:rFonts w:cs="Arial"/>
          <w:sz w:val="24"/>
          <w:szCs w:val="24"/>
        </w:rPr>
        <w:t>)</w:t>
      </w:r>
      <w:r w:rsidR="00553709" w:rsidRPr="00957806">
        <w:rPr>
          <w:rFonts w:cs="Arial"/>
          <w:sz w:val="24"/>
          <w:szCs w:val="24"/>
        </w:rPr>
        <w:t xml:space="preserve">.  </w:t>
      </w:r>
      <w:r w:rsidR="00B27D99" w:rsidRPr="00957806">
        <w:rPr>
          <w:rFonts w:cs="Arial"/>
          <w:sz w:val="24"/>
          <w:szCs w:val="24"/>
        </w:rPr>
        <w:t xml:space="preserve">In addition, </w:t>
      </w:r>
      <w:r w:rsidR="005826FB" w:rsidRPr="00957806">
        <w:rPr>
          <w:rFonts w:cs="Arial"/>
          <w:sz w:val="24"/>
          <w:szCs w:val="24"/>
        </w:rPr>
        <w:t>s</w:t>
      </w:r>
      <w:r w:rsidR="00462351" w:rsidRPr="00957806">
        <w:rPr>
          <w:rFonts w:cs="Arial"/>
          <w:sz w:val="24"/>
          <w:szCs w:val="24"/>
        </w:rPr>
        <w:t xml:space="preserve">timulation </w:t>
      </w:r>
      <w:r w:rsidR="005826FB" w:rsidRPr="00957806">
        <w:rPr>
          <w:rFonts w:cs="Arial"/>
          <w:sz w:val="24"/>
          <w:szCs w:val="24"/>
        </w:rPr>
        <w:t xml:space="preserve">of THP-1 cells </w:t>
      </w:r>
      <w:r w:rsidR="00462351" w:rsidRPr="00957806">
        <w:rPr>
          <w:rFonts w:cs="Arial"/>
          <w:sz w:val="24"/>
          <w:szCs w:val="24"/>
        </w:rPr>
        <w:t xml:space="preserve">with </w:t>
      </w:r>
      <w:r w:rsidR="001E0AF3" w:rsidRPr="00957806">
        <w:rPr>
          <w:rFonts w:cs="Arial"/>
          <w:sz w:val="24"/>
          <w:szCs w:val="24"/>
        </w:rPr>
        <w:t>LPS</w:t>
      </w:r>
      <w:r w:rsidR="00866323" w:rsidRPr="00957806">
        <w:rPr>
          <w:rFonts w:cs="Arial"/>
          <w:sz w:val="24"/>
          <w:szCs w:val="24"/>
        </w:rPr>
        <w:t xml:space="preserve"> </w:t>
      </w:r>
      <w:r w:rsidR="005826FB" w:rsidRPr="00957806">
        <w:rPr>
          <w:rFonts w:cs="Arial"/>
          <w:sz w:val="24"/>
          <w:szCs w:val="24"/>
        </w:rPr>
        <w:t xml:space="preserve">(Toll-like receptor 4 agonist) </w:t>
      </w:r>
      <w:r w:rsidR="00866323" w:rsidRPr="00957806">
        <w:rPr>
          <w:rFonts w:cs="Arial"/>
          <w:sz w:val="24"/>
          <w:szCs w:val="24"/>
        </w:rPr>
        <w:t>significantly reduced intracellular zinc levels in ZA THP1 cells (Fig 1b).  T</w:t>
      </w:r>
      <w:r w:rsidR="00553709" w:rsidRPr="00957806">
        <w:rPr>
          <w:rFonts w:cs="Arial"/>
          <w:sz w:val="24"/>
          <w:szCs w:val="24"/>
        </w:rPr>
        <w:t>he intracellular zi</w:t>
      </w:r>
      <w:r w:rsidR="006C053A" w:rsidRPr="00957806">
        <w:rPr>
          <w:rFonts w:cs="Arial"/>
          <w:sz w:val="24"/>
          <w:szCs w:val="24"/>
        </w:rPr>
        <w:t>nc levels in ZD THP-1 cells remained</w:t>
      </w:r>
      <w:r w:rsidR="00553709" w:rsidRPr="00957806">
        <w:rPr>
          <w:rFonts w:cs="Arial"/>
          <w:sz w:val="24"/>
          <w:szCs w:val="24"/>
        </w:rPr>
        <w:t xml:space="preserve"> </w:t>
      </w:r>
      <w:r w:rsidR="002235AE" w:rsidRPr="00957806">
        <w:rPr>
          <w:rFonts w:cs="Arial"/>
          <w:sz w:val="24"/>
          <w:szCs w:val="24"/>
        </w:rPr>
        <w:t xml:space="preserve">significantly </w:t>
      </w:r>
      <w:r w:rsidR="00866323" w:rsidRPr="00957806">
        <w:rPr>
          <w:rFonts w:cs="Arial"/>
          <w:sz w:val="24"/>
          <w:szCs w:val="24"/>
        </w:rPr>
        <w:t>lower compared to ZA cells, both pre- and</w:t>
      </w:r>
      <w:r w:rsidR="00553709" w:rsidRPr="00957806">
        <w:rPr>
          <w:rFonts w:cs="Arial"/>
          <w:sz w:val="24"/>
          <w:szCs w:val="24"/>
        </w:rPr>
        <w:t xml:space="preserve"> </w:t>
      </w:r>
      <w:r w:rsidR="00866323" w:rsidRPr="00957806">
        <w:rPr>
          <w:rFonts w:cs="Arial"/>
          <w:sz w:val="24"/>
          <w:szCs w:val="24"/>
        </w:rPr>
        <w:t>post-</w:t>
      </w:r>
      <w:r w:rsidR="0089485C" w:rsidRPr="00957806">
        <w:rPr>
          <w:rFonts w:cs="Arial"/>
          <w:sz w:val="24"/>
          <w:szCs w:val="24"/>
        </w:rPr>
        <w:t>LPS stimulation</w:t>
      </w:r>
      <w:r w:rsidR="00553709" w:rsidRPr="00957806">
        <w:rPr>
          <w:rFonts w:cs="Arial"/>
          <w:sz w:val="24"/>
          <w:szCs w:val="24"/>
        </w:rPr>
        <w:t xml:space="preserve"> (Fig. 1b).  </w:t>
      </w:r>
      <w:r w:rsidR="00BD3D20" w:rsidRPr="00957806">
        <w:rPr>
          <w:rFonts w:cs="Arial"/>
          <w:sz w:val="24"/>
          <w:szCs w:val="24"/>
        </w:rPr>
        <w:t>Z</w:t>
      </w:r>
      <w:r w:rsidR="00866323" w:rsidRPr="00957806">
        <w:rPr>
          <w:rFonts w:cs="Arial"/>
          <w:sz w:val="24"/>
          <w:szCs w:val="24"/>
        </w:rPr>
        <w:t xml:space="preserve">inc deficiency </w:t>
      </w:r>
      <w:r w:rsidR="003605C2" w:rsidRPr="00957806">
        <w:rPr>
          <w:rFonts w:cs="Arial"/>
          <w:sz w:val="24"/>
          <w:szCs w:val="24"/>
        </w:rPr>
        <w:t>also enhanced</w:t>
      </w:r>
      <w:r w:rsidR="00BD3D20" w:rsidRPr="00957806">
        <w:rPr>
          <w:rFonts w:cs="Arial"/>
          <w:sz w:val="24"/>
          <w:szCs w:val="24"/>
        </w:rPr>
        <w:t xml:space="preserve"> the</w:t>
      </w:r>
      <w:r w:rsidR="00866323" w:rsidRPr="00957806">
        <w:rPr>
          <w:rFonts w:cs="Arial"/>
          <w:sz w:val="24"/>
          <w:szCs w:val="24"/>
        </w:rPr>
        <w:t xml:space="preserve"> LPS-induced </w:t>
      </w:r>
      <w:proofErr w:type="spellStart"/>
      <w:r w:rsidR="00866323" w:rsidRPr="00957806">
        <w:rPr>
          <w:rFonts w:cs="Arial"/>
          <w:sz w:val="24"/>
          <w:szCs w:val="24"/>
        </w:rPr>
        <w:t>proinflammatory</w:t>
      </w:r>
      <w:proofErr w:type="spellEnd"/>
      <w:r w:rsidR="00BD3D20" w:rsidRPr="00957806">
        <w:rPr>
          <w:rFonts w:cs="Arial"/>
          <w:sz w:val="24"/>
          <w:szCs w:val="24"/>
        </w:rPr>
        <w:t xml:space="preserve"> response</w:t>
      </w:r>
      <w:r w:rsidR="00866323" w:rsidRPr="00957806">
        <w:rPr>
          <w:rFonts w:cs="Arial"/>
          <w:sz w:val="24"/>
          <w:szCs w:val="24"/>
        </w:rPr>
        <w:t xml:space="preserve">.  </w:t>
      </w:r>
      <w:r w:rsidR="00EB4B83" w:rsidRPr="00957806">
        <w:rPr>
          <w:rFonts w:cs="Arial"/>
          <w:sz w:val="24"/>
          <w:szCs w:val="24"/>
        </w:rPr>
        <w:t>Stimulation of THP-1 cells with LPS elici</w:t>
      </w:r>
      <w:r w:rsidR="005D3924" w:rsidRPr="00957806">
        <w:rPr>
          <w:rFonts w:cs="Arial"/>
          <w:sz w:val="24"/>
          <w:szCs w:val="24"/>
        </w:rPr>
        <w:t xml:space="preserve">ted </w:t>
      </w:r>
      <w:r w:rsidR="00EB4B83" w:rsidRPr="00957806">
        <w:rPr>
          <w:rFonts w:cs="Arial"/>
          <w:sz w:val="24"/>
          <w:szCs w:val="24"/>
        </w:rPr>
        <w:t xml:space="preserve">a </w:t>
      </w:r>
      <w:r w:rsidR="004F4640" w:rsidRPr="00957806">
        <w:rPr>
          <w:rFonts w:cs="Arial"/>
          <w:sz w:val="24"/>
          <w:szCs w:val="24"/>
        </w:rPr>
        <w:t>well</w:t>
      </w:r>
      <w:r w:rsidR="00BD47B7" w:rsidRPr="00957806">
        <w:rPr>
          <w:rFonts w:cs="Arial"/>
          <w:sz w:val="24"/>
          <w:szCs w:val="24"/>
        </w:rPr>
        <w:t xml:space="preserve"> </w:t>
      </w:r>
      <w:r w:rsidR="004F4640" w:rsidRPr="00957806">
        <w:rPr>
          <w:rFonts w:cs="Arial"/>
          <w:sz w:val="24"/>
          <w:szCs w:val="24"/>
        </w:rPr>
        <w:t xml:space="preserve">characterized and </w:t>
      </w:r>
      <w:r w:rsidR="00294989" w:rsidRPr="00957806">
        <w:rPr>
          <w:rFonts w:cs="Arial"/>
          <w:sz w:val="24"/>
          <w:szCs w:val="24"/>
        </w:rPr>
        <w:t xml:space="preserve">dose-dependent </w:t>
      </w:r>
      <w:proofErr w:type="spellStart"/>
      <w:r w:rsidR="00EB4B83" w:rsidRPr="00957806">
        <w:rPr>
          <w:rFonts w:cs="Arial"/>
          <w:sz w:val="24"/>
          <w:szCs w:val="24"/>
        </w:rPr>
        <w:t>proinflammatory</w:t>
      </w:r>
      <w:proofErr w:type="spellEnd"/>
      <w:r w:rsidR="00EB4B83" w:rsidRPr="00957806">
        <w:rPr>
          <w:rFonts w:cs="Arial"/>
          <w:sz w:val="24"/>
          <w:szCs w:val="24"/>
        </w:rPr>
        <w:t xml:space="preserve"> response, </w:t>
      </w:r>
      <w:r w:rsidR="006C053A" w:rsidRPr="00957806">
        <w:rPr>
          <w:rFonts w:cs="Arial"/>
          <w:sz w:val="24"/>
          <w:szCs w:val="24"/>
        </w:rPr>
        <w:t xml:space="preserve">as determined by the induction of two </w:t>
      </w:r>
      <w:r w:rsidR="006C053A" w:rsidRPr="00957806">
        <w:rPr>
          <w:rFonts w:cs="Arial"/>
          <w:sz w:val="24"/>
          <w:szCs w:val="24"/>
        </w:rPr>
        <w:lastRenderedPageBreak/>
        <w:t xml:space="preserve">prototypical </w:t>
      </w:r>
      <w:proofErr w:type="spellStart"/>
      <w:r w:rsidR="006C053A" w:rsidRPr="00957806">
        <w:rPr>
          <w:rFonts w:cs="Arial"/>
          <w:sz w:val="24"/>
          <w:szCs w:val="24"/>
        </w:rPr>
        <w:t>proinflammatory</w:t>
      </w:r>
      <w:proofErr w:type="spellEnd"/>
      <w:r w:rsidR="006C053A" w:rsidRPr="00957806">
        <w:rPr>
          <w:rFonts w:cs="Arial"/>
          <w:sz w:val="24"/>
          <w:szCs w:val="24"/>
        </w:rPr>
        <w:t xml:space="preserve"> cytokines, TNF</w:t>
      </w:r>
      <w:r w:rsidR="006C053A" w:rsidRPr="00957806">
        <w:rPr>
          <w:rFonts w:ascii="Symbol" w:hAnsi="Symbol" w:cs="Arial"/>
          <w:sz w:val="24"/>
          <w:szCs w:val="24"/>
        </w:rPr>
        <w:t></w:t>
      </w:r>
      <w:r w:rsidR="003605C2" w:rsidRPr="00957806">
        <w:rPr>
          <w:rFonts w:cs="Arial"/>
          <w:sz w:val="24"/>
          <w:szCs w:val="24"/>
        </w:rPr>
        <w:t xml:space="preserve"> and IL1</w:t>
      </w:r>
      <w:r w:rsidR="003605C2" w:rsidRPr="00957806">
        <w:rPr>
          <w:rFonts w:ascii="Symbol" w:hAnsi="Symbol" w:cs="Arial"/>
          <w:sz w:val="24"/>
          <w:szCs w:val="24"/>
        </w:rPr>
        <w:t></w:t>
      </w:r>
      <w:r w:rsidR="006C053A" w:rsidRPr="00957806">
        <w:rPr>
          <w:rFonts w:cs="Arial"/>
          <w:sz w:val="24"/>
          <w:szCs w:val="24"/>
        </w:rPr>
        <w:t>.</w:t>
      </w:r>
      <w:r w:rsidR="00797DEF" w:rsidRPr="00957806">
        <w:rPr>
          <w:rFonts w:cs="Arial"/>
          <w:sz w:val="24"/>
          <w:szCs w:val="24"/>
        </w:rPr>
        <w:t xml:space="preserve">  Our data indicated that z</w:t>
      </w:r>
      <w:r w:rsidR="00294989" w:rsidRPr="00957806">
        <w:rPr>
          <w:rFonts w:cs="Arial"/>
          <w:sz w:val="24"/>
          <w:szCs w:val="24"/>
        </w:rPr>
        <w:t>inc deficiency significantly increased the expression of both TNF</w:t>
      </w:r>
      <w:r w:rsidR="00294989" w:rsidRPr="00957806">
        <w:rPr>
          <w:rFonts w:ascii="Symbol" w:hAnsi="Symbol" w:cs="Arial"/>
          <w:sz w:val="24"/>
          <w:szCs w:val="24"/>
        </w:rPr>
        <w:t></w:t>
      </w:r>
      <w:r w:rsidR="00294989" w:rsidRPr="00957806">
        <w:rPr>
          <w:rFonts w:cs="Arial"/>
          <w:sz w:val="24"/>
          <w:szCs w:val="24"/>
        </w:rPr>
        <w:t xml:space="preserve"> </w:t>
      </w:r>
      <w:r w:rsidR="00232B43" w:rsidRPr="00957806">
        <w:rPr>
          <w:rFonts w:cs="Arial"/>
          <w:sz w:val="24"/>
          <w:szCs w:val="24"/>
        </w:rPr>
        <w:t>(Fig. 1c</w:t>
      </w:r>
      <w:r w:rsidR="00B129B2" w:rsidRPr="00957806">
        <w:rPr>
          <w:rFonts w:cs="Arial"/>
          <w:sz w:val="24"/>
          <w:szCs w:val="24"/>
        </w:rPr>
        <w:t>)</w:t>
      </w:r>
      <w:r w:rsidR="006F34FB" w:rsidRPr="00957806">
        <w:rPr>
          <w:rFonts w:cs="Arial"/>
          <w:sz w:val="24"/>
          <w:szCs w:val="24"/>
        </w:rPr>
        <w:t xml:space="preserve"> </w:t>
      </w:r>
      <w:r w:rsidR="00294989" w:rsidRPr="00957806">
        <w:rPr>
          <w:rFonts w:cs="Arial"/>
          <w:sz w:val="24"/>
          <w:szCs w:val="24"/>
        </w:rPr>
        <w:t xml:space="preserve">and </w:t>
      </w:r>
      <w:r w:rsidR="001B44C5" w:rsidRPr="00957806">
        <w:rPr>
          <w:rFonts w:cs="Arial"/>
          <w:sz w:val="24"/>
          <w:szCs w:val="24"/>
        </w:rPr>
        <w:t>IL1</w:t>
      </w:r>
      <w:r w:rsidR="001B44C5" w:rsidRPr="00957806">
        <w:rPr>
          <w:rFonts w:ascii="Symbol" w:hAnsi="Symbol" w:cs="Arial"/>
          <w:sz w:val="24"/>
          <w:szCs w:val="24"/>
        </w:rPr>
        <w:t></w:t>
      </w:r>
      <w:r w:rsidR="00294989" w:rsidRPr="00957806">
        <w:rPr>
          <w:rFonts w:cs="Arial"/>
          <w:sz w:val="24"/>
          <w:szCs w:val="24"/>
        </w:rPr>
        <w:t xml:space="preserve"> </w:t>
      </w:r>
      <w:r w:rsidR="00B129B2" w:rsidRPr="00957806">
        <w:rPr>
          <w:rFonts w:cs="Arial"/>
          <w:sz w:val="24"/>
          <w:szCs w:val="24"/>
        </w:rPr>
        <w:t xml:space="preserve">(Fig. 1d) mRNA </w:t>
      </w:r>
      <w:r w:rsidR="00294989" w:rsidRPr="00957806">
        <w:rPr>
          <w:rFonts w:cs="Arial"/>
          <w:sz w:val="24"/>
          <w:szCs w:val="24"/>
        </w:rPr>
        <w:t>expression in ZD THP-1 cells compared to ZA THP-1 cells.</w:t>
      </w:r>
      <w:r w:rsidR="00BE414B" w:rsidRPr="00957806">
        <w:rPr>
          <w:rFonts w:cs="Arial"/>
          <w:sz w:val="24"/>
          <w:szCs w:val="24"/>
        </w:rPr>
        <w:t xml:space="preserve">  </w:t>
      </w:r>
    </w:p>
    <w:p w:rsidR="001F3650" w:rsidRPr="00957806" w:rsidRDefault="001F3650" w:rsidP="000012EE">
      <w:pPr>
        <w:spacing w:line="480" w:lineRule="auto"/>
        <w:contextualSpacing/>
        <w:rPr>
          <w:rFonts w:cs="Arial"/>
          <w:sz w:val="24"/>
          <w:szCs w:val="24"/>
        </w:rPr>
      </w:pPr>
    </w:p>
    <w:p w:rsidR="00951A50" w:rsidRPr="00957806" w:rsidRDefault="001F3650" w:rsidP="000012EE">
      <w:pPr>
        <w:spacing w:line="480" w:lineRule="auto"/>
        <w:contextualSpacing/>
        <w:rPr>
          <w:rFonts w:cs="Arial"/>
          <w:i/>
          <w:sz w:val="24"/>
          <w:szCs w:val="24"/>
        </w:rPr>
      </w:pPr>
      <w:r w:rsidRPr="00957806">
        <w:rPr>
          <w:rFonts w:cs="Arial"/>
          <w:i/>
          <w:sz w:val="24"/>
          <w:szCs w:val="24"/>
        </w:rPr>
        <w:t xml:space="preserve">Age-related reduction in </w:t>
      </w:r>
      <w:r w:rsidR="00CB7BD1" w:rsidRPr="00957806">
        <w:rPr>
          <w:rFonts w:cs="Arial"/>
          <w:i/>
          <w:sz w:val="24"/>
          <w:szCs w:val="24"/>
        </w:rPr>
        <w:t>intracellular zinc in immune cells</w:t>
      </w:r>
      <w:r w:rsidRPr="00957806">
        <w:rPr>
          <w:rFonts w:cs="Arial"/>
          <w:i/>
          <w:sz w:val="24"/>
          <w:szCs w:val="24"/>
        </w:rPr>
        <w:t xml:space="preserve"> is associated with enhanced </w:t>
      </w:r>
      <w:proofErr w:type="spellStart"/>
      <w:r w:rsidRPr="00957806">
        <w:rPr>
          <w:rFonts w:cs="Arial"/>
          <w:i/>
          <w:sz w:val="24"/>
          <w:szCs w:val="24"/>
        </w:rPr>
        <w:t>proinflammatory</w:t>
      </w:r>
      <w:proofErr w:type="spellEnd"/>
      <w:r w:rsidRPr="00957806">
        <w:rPr>
          <w:rFonts w:cs="Arial"/>
          <w:i/>
          <w:sz w:val="24"/>
          <w:szCs w:val="24"/>
        </w:rPr>
        <w:t xml:space="preserve"> response</w:t>
      </w:r>
    </w:p>
    <w:p w:rsidR="00D0163B" w:rsidRPr="00957806" w:rsidRDefault="0006522E" w:rsidP="000012EE">
      <w:pPr>
        <w:spacing w:line="480" w:lineRule="auto"/>
        <w:contextualSpacing/>
        <w:rPr>
          <w:rFonts w:cs="Arial"/>
          <w:sz w:val="24"/>
          <w:szCs w:val="24"/>
        </w:rPr>
      </w:pPr>
      <w:r w:rsidRPr="00957806">
        <w:rPr>
          <w:rFonts w:cs="Arial"/>
          <w:sz w:val="24"/>
          <w:szCs w:val="24"/>
        </w:rPr>
        <w:t xml:space="preserve">Aging </w:t>
      </w:r>
      <w:r w:rsidR="008F3EAB" w:rsidRPr="00957806">
        <w:rPr>
          <w:rFonts w:cs="Arial"/>
          <w:sz w:val="24"/>
          <w:szCs w:val="24"/>
        </w:rPr>
        <w:t xml:space="preserve">was </w:t>
      </w:r>
      <w:r w:rsidRPr="00957806">
        <w:rPr>
          <w:rFonts w:cs="Arial"/>
          <w:sz w:val="24"/>
          <w:szCs w:val="24"/>
        </w:rPr>
        <w:t>associated with a decline in p</w:t>
      </w:r>
      <w:r w:rsidR="00B57CF1" w:rsidRPr="00957806">
        <w:rPr>
          <w:rFonts w:cs="Arial"/>
          <w:sz w:val="24"/>
          <w:szCs w:val="24"/>
        </w:rPr>
        <w:t xml:space="preserve">lasma zinc concentrations </w:t>
      </w:r>
      <w:r w:rsidRPr="00957806">
        <w:rPr>
          <w:rFonts w:cs="Arial"/>
          <w:sz w:val="24"/>
          <w:szCs w:val="24"/>
        </w:rPr>
        <w:t>(</w:t>
      </w:r>
      <w:r w:rsidR="00B57CF1" w:rsidRPr="00957806">
        <w:rPr>
          <w:rFonts w:cs="Arial"/>
          <w:sz w:val="24"/>
          <w:szCs w:val="24"/>
        </w:rPr>
        <w:t xml:space="preserve">Fig. 2a).  </w:t>
      </w:r>
      <w:r w:rsidR="005B12ED" w:rsidRPr="00957806">
        <w:rPr>
          <w:rFonts w:cs="Arial"/>
          <w:sz w:val="24"/>
          <w:szCs w:val="24"/>
        </w:rPr>
        <w:t>D</w:t>
      </w:r>
      <w:r w:rsidR="00B57CF1" w:rsidRPr="00957806">
        <w:rPr>
          <w:rFonts w:cs="Arial"/>
          <w:sz w:val="24"/>
          <w:szCs w:val="24"/>
        </w:rPr>
        <w:t>espite a r</w:t>
      </w:r>
      <w:r w:rsidR="000D21DD" w:rsidRPr="00957806">
        <w:rPr>
          <w:rFonts w:cs="Arial"/>
          <w:sz w:val="24"/>
          <w:szCs w:val="24"/>
        </w:rPr>
        <w:t>eduction in plasma zinc</w:t>
      </w:r>
      <w:r w:rsidR="00B57CF1" w:rsidRPr="00957806">
        <w:rPr>
          <w:rFonts w:cs="Arial"/>
          <w:sz w:val="24"/>
          <w:szCs w:val="24"/>
        </w:rPr>
        <w:t xml:space="preserve">, total tissue zinc levels </w:t>
      </w:r>
      <w:r w:rsidR="00FA1D81" w:rsidRPr="00957806">
        <w:rPr>
          <w:rFonts w:cs="Arial"/>
          <w:sz w:val="24"/>
          <w:szCs w:val="24"/>
        </w:rPr>
        <w:t xml:space="preserve">(including </w:t>
      </w:r>
      <w:r w:rsidR="00B57CF1" w:rsidRPr="00957806">
        <w:rPr>
          <w:rFonts w:cs="Arial"/>
          <w:sz w:val="24"/>
          <w:szCs w:val="24"/>
        </w:rPr>
        <w:t xml:space="preserve">brain, liver, pancreas, and spleen) </w:t>
      </w:r>
      <w:r w:rsidR="00291A6C" w:rsidRPr="00957806">
        <w:rPr>
          <w:rFonts w:cs="Arial"/>
          <w:sz w:val="24"/>
          <w:szCs w:val="24"/>
        </w:rPr>
        <w:t xml:space="preserve">measured by </w:t>
      </w:r>
      <w:r w:rsidR="00132E42" w:rsidRPr="00957806">
        <w:rPr>
          <w:rFonts w:cs="Arial"/>
          <w:sz w:val="24"/>
          <w:szCs w:val="24"/>
        </w:rPr>
        <w:t>ICP-OES</w:t>
      </w:r>
      <w:r w:rsidR="00291A6C" w:rsidRPr="00957806">
        <w:rPr>
          <w:rFonts w:cs="Arial"/>
          <w:sz w:val="24"/>
          <w:szCs w:val="24"/>
        </w:rPr>
        <w:t xml:space="preserve"> </w:t>
      </w:r>
      <w:r w:rsidR="00B57CF1" w:rsidRPr="00957806">
        <w:rPr>
          <w:rFonts w:cs="Arial"/>
          <w:sz w:val="24"/>
          <w:szCs w:val="24"/>
        </w:rPr>
        <w:t xml:space="preserve">were not </w:t>
      </w:r>
      <w:r w:rsidR="00FA1D81" w:rsidRPr="00957806">
        <w:rPr>
          <w:rFonts w:cs="Arial"/>
          <w:sz w:val="24"/>
          <w:szCs w:val="24"/>
        </w:rPr>
        <w:t>significantly different between young and old mice</w:t>
      </w:r>
      <w:r w:rsidR="00B57CF1" w:rsidRPr="00957806">
        <w:rPr>
          <w:rFonts w:cs="Arial"/>
          <w:sz w:val="24"/>
          <w:szCs w:val="24"/>
        </w:rPr>
        <w:t xml:space="preserve"> (data not shown).  </w:t>
      </w:r>
      <w:r w:rsidR="005B12ED" w:rsidRPr="00957806">
        <w:rPr>
          <w:rFonts w:cs="Arial"/>
          <w:sz w:val="24"/>
          <w:szCs w:val="24"/>
        </w:rPr>
        <w:t xml:space="preserve">However, </w:t>
      </w:r>
      <w:r w:rsidRPr="00957806">
        <w:rPr>
          <w:rFonts w:cs="Arial"/>
          <w:sz w:val="24"/>
          <w:szCs w:val="24"/>
        </w:rPr>
        <w:t xml:space="preserve">although </w:t>
      </w:r>
      <w:r w:rsidR="005B12ED" w:rsidRPr="00957806">
        <w:rPr>
          <w:rFonts w:cs="Arial"/>
          <w:sz w:val="24"/>
          <w:szCs w:val="24"/>
        </w:rPr>
        <w:t xml:space="preserve">total </w:t>
      </w:r>
      <w:r w:rsidRPr="00957806">
        <w:rPr>
          <w:rFonts w:cs="Arial"/>
          <w:sz w:val="24"/>
          <w:szCs w:val="24"/>
        </w:rPr>
        <w:t xml:space="preserve">zinc </w:t>
      </w:r>
      <w:r w:rsidR="005B12ED" w:rsidRPr="00957806">
        <w:rPr>
          <w:rFonts w:cs="Arial"/>
          <w:sz w:val="24"/>
          <w:szCs w:val="24"/>
        </w:rPr>
        <w:t>levels did not differ in several tissues,</w:t>
      </w:r>
      <w:r w:rsidR="00291A6C" w:rsidRPr="00957806">
        <w:rPr>
          <w:rFonts w:cs="Arial"/>
          <w:sz w:val="24"/>
          <w:szCs w:val="24"/>
        </w:rPr>
        <w:t xml:space="preserve"> FluoZin-3 analysis revealed that</w:t>
      </w:r>
      <w:r w:rsidR="005B12ED" w:rsidRPr="00957806">
        <w:rPr>
          <w:rFonts w:cs="Arial"/>
          <w:sz w:val="24"/>
          <w:szCs w:val="24"/>
        </w:rPr>
        <w:t xml:space="preserve"> </w:t>
      </w:r>
      <w:r w:rsidR="00B84C24" w:rsidRPr="00957806">
        <w:rPr>
          <w:rFonts w:cs="Arial"/>
          <w:sz w:val="24"/>
          <w:szCs w:val="24"/>
        </w:rPr>
        <w:t xml:space="preserve">intracellular zinc levels were </w:t>
      </w:r>
      <w:r w:rsidR="00462351" w:rsidRPr="00957806">
        <w:rPr>
          <w:rFonts w:cs="Arial"/>
          <w:sz w:val="24"/>
          <w:szCs w:val="24"/>
        </w:rPr>
        <w:t>significantly lower in</w:t>
      </w:r>
      <w:r w:rsidR="00B84C24" w:rsidRPr="00957806">
        <w:rPr>
          <w:rFonts w:cs="Arial"/>
          <w:sz w:val="24"/>
          <w:szCs w:val="24"/>
        </w:rPr>
        <w:t xml:space="preserve"> immune organs</w:t>
      </w:r>
      <w:r w:rsidR="008F3EAB" w:rsidRPr="00957806">
        <w:rPr>
          <w:rFonts w:cs="Arial"/>
          <w:sz w:val="24"/>
          <w:szCs w:val="24"/>
        </w:rPr>
        <w:t>,</w:t>
      </w:r>
      <w:r w:rsidR="00B84C24" w:rsidRPr="00957806">
        <w:rPr>
          <w:rFonts w:cs="Arial"/>
          <w:sz w:val="24"/>
          <w:szCs w:val="24"/>
        </w:rPr>
        <w:t xml:space="preserve"> including </w:t>
      </w:r>
      <w:proofErr w:type="spellStart"/>
      <w:r w:rsidR="00436C46" w:rsidRPr="00957806">
        <w:rPr>
          <w:rFonts w:cs="Arial"/>
          <w:sz w:val="24"/>
          <w:szCs w:val="24"/>
        </w:rPr>
        <w:t>thymocytes</w:t>
      </w:r>
      <w:proofErr w:type="spellEnd"/>
      <w:r w:rsidR="00436C46" w:rsidRPr="00957806">
        <w:rPr>
          <w:rFonts w:cs="Arial"/>
          <w:sz w:val="24"/>
          <w:szCs w:val="24"/>
        </w:rPr>
        <w:t xml:space="preserve">, </w:t>
      </w:r>
      <w:proofErr w:type="spellStart"/>
      <w:r w:rsidR="00436C46" w:rsidRPr="00957806">
        <w:rPr>
          <w:rFonts w:cs="Arial"/>
          <w:sz w:val="24"/>
          <w:szCs w:val="24"/>
        </w:rPr>
        <w:t>splenocytes</w:t>
      </w:r>
      <w:proofErr w:type="spellEnd"/>
      <w:r w:rsidR="00436C46" w:rsidRPr="00957806">
        <w:rPr>
          <w:rFonts w:cs="Arial"/>
          <w:sz w:val="24"/>
          <w:szCs w:val="24"/>
        </w:rPr>
        <w:t xml:space="preserve">, and bone marrow cells </w:t>
      </w:r>
      <w:r w:rsidR="00B84C24" w:rsidRPr="00957806">
        <w:rPr>
          <w:rFonts w:cs="Arial"/>
          <w:sz w:val="24"/>
          <w:szCs w:val="24"/>
        </w:rPr>
        <w:t xml:space="preserve">of aged mice </w:t>
      </w:r>
      <w:r w:rsidR="003A484D" w:rsidRPr="00957806">
        <w:rPr>
          <w:rFonts w:cs="Arial"/>
          <w:sz w:val="24"/>
          <w:szCs w:val="24"/>
        </w:rPr>
        <w:t>(Fig. 2b)</w:t>
      </w:r>
      <w:r w:rsidR="00B84C24" w:rsidRPr="00957806">
        <w:rPr>
          <w:rFonts w:cs="Arial"/>
          <w:sz w:val="24"/>
          <w:szCs w:val="24"/>
        </w:rPr>
        <w:t xml:space="preserve">.  Notably, bone marrow-derived dendritic cells (BMDC) of aged mice had lower </w:t>
      </w:r>
      <w:r w:rsidR="000D21DD" w:rsidRPr="00957806">
        <w:rPr>
          <w:rFonts w:cs="Arial"/>
          <w:sz w:val="24"/>
          <w:szCs w:val="24"/>
        </w:rPr>
        <w:t>intra</w:t>
      </w:r>
      <w:r w:rsidR="00B84C24" w:rsidRPr="00957806">
        <w:rPr>
          <w:rFonts w:cs="Arial"/>
          <w:sz w:val="24"/>
          <w:szCs w:val="24"/>
        </w:rPr>
        <w:t xml:space="preserve">cellular zinc compared to </w:t>
      </w:r>
      <w:r w:rsidR="00462351" w:rsidRPr="00957806">
        <w:rPr>
          <w:rFonts w:cs="Arial"/>
          <w:sz w:val="24"/>
          <w:szCs w:val="24"/>
        </w:rPr>
        <w:t>BM</w:t>
      </w:r>
      <w:r w:rsidR="00B84C24" w:rsidRPr="00957806">
        <w:rPr>
          <w:rFonts w:cs="Arial"/>
          <w:sz w:val="24"/>
          <w:szCs w:val="24"/>
        </w:rPr>
        <w:t xml:space="preserve">DC from young mice, despite </w:t>
      </w:r>
      <w:r w:rsidR="0016593C" w:rsidRPr="00957806">
        <w:rPr>
          <w:rFonts w:cs="Arial"/>
          <w:sz w:val="24"/>
          <w:szCs w:val="24"/>
        </w:rPr>
        <w:t>ex vivo</w:t>
      </w:r>
      <w:r w:rsidR="00B84C24" w:rsidRPr="00957806">
        <w:rPr>
          <w:rFonts w:cs="Arial"/>
          <w:sz w:val="24"/>
          <w:szCs w:val="24"/>
        </w:rPr>
        <w:t xml:space="preserve"> differentiation and culture in zinc adequate media. </w:t>
      </w:r>
      <w:r w:rsidR="005B12ED" w:rsidRPr="00957806">
        <w:rPr>
          <w:rFonts w:cs="Arial"/>
          <w:sz w:val="24"/>
          <w:szCs w:val="24"/>
        </w:rPr>
        <w:t>Importantly,</w:t>
      </w:r>
      <w:r w:rsidR="000D21DD" w:rsidRPr="00957806">
        <w:rPr>
          <w:rFonts w:cs="Arial"/>
          <w:sz w:val="24"/>
          <w:szCs w:val="24"/>
        </w:rPr>
        <w:t xml:space="preserve"> </w:t>
      </w:r>
      <w:r w:rsidR="00797DEF" w:rsidRPr="00957806">
        <w:rPr>
          <w:rFonts w:cs="Arial"/>
          <w:sz w:val="24"/>
          <w:szCs w:val="24"/>
        </w:rPr>
        <w:t xml:space="preserve">our data suggested that </w:t>
      </w:r>
      <w:r w:rsidR="000D21DD" w:rsidRPr="00957806">
        <w:rPr>
          <w:rFonts w:cs="Arial"/>
          <w:sz w:val="24"/>
          <w:szCs w:val="24"/>
        </w:rPr>
        <w:t>age-related decrease</w:t>
      </w:r>
      <w:r w:rsidR="005B12ED" w:rsidRPr="00957806">
        <w:rPr>
          <w:rFonts w:cs="Arial"/>
          <w:sz w:val="24"/>
          <w:szCs w:val="24"/>
        </w:rPr>
        <w:t>s</w:t>
      </w:r>
      <w:r w:rsidR="000D21DD" w:rsidRPr="00957806">
        <w:rPr>
          <w:rFonts w:cs="Arial"/>
          <w:sz w:val="24"/>
          <w:szCs w:val="24"/>
        </w:rPr>
        <w:t xml:space="preserve"> in</w:t>
      </w:r>
      <w:r w:rsidR="00AE379B" w:rsidRPr="00957806">
        <w:rPr>
          <w:rFonts w:cs="Arial"/>
          <w:sz w:val="24"/>
          <w:szCs w:val="24"/>
        </w:rPr>
        <w:t xml:space="preserve"> </w:t>
      </w:r>
      <w:r w:rsidR="000D21DD" w:rsidRPr="00957806">
        <w:rPr>
          <w:rFonts w:cs="Arial"/>
          <w:sz w:val="24"/>
          <w:szCs w:val="24"/>
        </w:rPr>
        <w:t>intracellular zinc</w:t>
      </w:r>
      <w:r w:rsidR="00AE379B" w:rsidRPr="00957806">
        <w:rPr>
          <w:rFonts w:cs="Arial"/>
          <w:sz w:val="24"/>
          <w:szCs w:val="24"/>
        </w:rPr>
        <w:t xml:space="preserve"> in immune cells </w:t>
      </w:r>
      <w:r w:rsidR="00B815BA" w:rsidRPr="00957806">
        <w:rPr>
          <w:rFonts w:cs="Arial"/>
          <w:sz w:val="24"/>
          <w:szCs w:val="24"/>
        </w:rPr>
        <w:t xml:space="preserve">were associated </w:t>
      </w:r>
      <w:r w:rsidR="00AE379B" w:rsidRPr="00957806">
        <w:rPr>
          <w:rFonts w:cs="Arial"/>
          <w:sz w:val="24"/>
          <w:szCs w:val="24"/>
        </w:rPr>
        <w:t>with increasing inflammation, as was dem</w:t>
      </w:r>
      <w:r w:rsidR="004D4882" w:rsidRPr="00957806">
        <w:rPr>
          <w:rFonts w:cs="Arial"/>
          <w:sz w:val="24"/>
          <w:szCs w:val="24"/>
        </w:rPr>
        <w:t xml:space="preserve">onstrated by </w:t>
      </w:r>
      <w:r w:rsidR="005C1602" w:rsidRPr="00957806">
        <w:rPr>
          <w:rFonts w:cs="Arial"/>
          <w:sz w:val="24"/>
          <w:szCs w:val="24"/>
        </w:rPr>
        <w:t>a significant increase in</w:t>
      </w:r>
      <w:r w:rsidR="00352D8D" w:rsidRPr="00957806">
        <w:rPr>
          <w:rFonts w:cs="Arial"/>
          <w:sz w:val="24"/>
          <w:szCs w:val="24"/>
        </w:rPr>
        <w:t xml:space="preserve"> </w:t>
      </w:r>
      <w:r w:rsidR="006319A3" w:rsidRPr="00957806">
        <w:rPr>
          <w:rFonts w:cs="Arial"/>
          <w:sz w:val="24"/>
          <w:szCs w:val="24"/>
        </w:rPr>
        <w:t xml:space="preserve">baseline </w:t>
      </w:r>
      <w:r w:rsidR="00AE379B" w:rsidRPr="00957806">
        <w:rPr>
          <w:rFonts w:cs="Arial"/>
          <w:sz w:val="24"/>
          <w:szCs w:val="24"/>
        </w:rPr>
        <w:t>IL1</w:t>
      </w:r>
      <w:r w:rsidR="00AE379B" w:rsidRPr="00957806">
        <w:rPr>
          <w:rFonts w:ascii="Symbol" w:hAnsi="Symbol" w:cs="Arial"/>
          <w:sz w:val="24"/>
          <w:szCs w:val="24"/>
        </w:rPr>
        <w:t></w:t>
      </w:r>
      <w:r w:rsidR="00AE379B" w:rsidRPr="00957806">
        <w:rPr>
          <w:rFonts w:cs="Arial"/>
          <w:sz w:val="24"/>
          <w:szCs w:val="24"/>
        </w:rPr>
        <w:t xml:space="preserve"> </w:t>
      </w:r>
      <w:r w:rsidR="002F29FB" w:rsidRPr="00957806">
        <w:rPr>
          <w:rFonts w:cs="Arial"/>
          <w:sz w:val="24"/>
          <w:szCs w:val="24"/>
        </w:rPr>
        <w:t xml:space="preserve">mRNA </w:t>
      </w:r>
      <w:r w:rsidR="00AE379B" w:rsidRPr="00957806">
        <w:rPr>
          <w:rFonts w:cs="Arial"/>
          <w:sz w:val="24"/>
          <w:szCs w:val="24"/>
        </w:rPr>
        <w:t xml:space="preserve">expression in the spleens in </w:t>
      </w:r>
      <w:r w:rsidR="006319A3" w:rsidRPr="00957806">
        <w:rPr>
          <w:rFonts w:cs="Arial"/>
          <w:sz w:val="24"/>
          <w:szCs w:val="24"/>
        </w:rPr>
        <w:t>aged</w:t>
      </w:r>
      <w:r w:rsidR="00AE379B" w:rsidRPr="00957806">
        <w:rPr>
          <w:rFonts w:cs="Arial"/>
          <w:sz w:val="24"/>
          <w:szCs w:val="24"/>
        </w:rPr>
        <w:t xml:space="preserve"> mice</w:t>
      </w:r>
      <w:r w:rsidR="006319A3" w:rsidRPr="00957806">
        <w:rPr>
          <w:rFonts w:cs="Arial"/>
          <w:sz w:val="24"/>
          <w:szCs w:val="24"/>
        </w:rPr>
        <w:t xml:space="preserve"> (24mo)</w:t>
      </w:r>
      <w:r w:rsidR="00B45A99" w:rsidRPr="00957806">
        <w:rPr>
          <w:rFonts w:cs="Arial"/>
          <w:sz w:val="24"/>
          <w:szCs w:val="24"/>
        </w:rPr>
        <w:t xml:space="preserve"> compared to young mice (3mo)</w:t>
      </w:r>
      <w:r w:rsidR="00FD1C0C" w:rsidRPr="00957806">
        <w:rPr>
          <w:rFonts w:cs="Arial"/>
          <w:sz w:val="24"/>
          <w:szCs w:val="24"/>
        </w:rPr>
        <w:t xml:space="preserve"> </w:t>
      </w:r>
      <w:r w:rsidR="00AE379B" w:rsidRPr="00957806">
        <w:rPr>
          <w:rFonts w:cs="Arial"/>
          <w:sz w:val="24"/>
          <w:szCs w:val="24"/>
        </w:rPr>
        <w:t xml:space="preserve">(Fig. </w:t>
      </w:r>
      <w:r w:rsidR="008F0F81" w:rsidRPr="00957806">
        <w:rPr>
          <w:rFonts w:cs="Arial"/>
          <w:sz w:val="24"/>
          <w:szCs w:val="24"/>
        </w:rPr>
        <w:t>2</w:t>
      </w:r>
      <w:r w:rsidR="00AE379B" w:rsidRPr="00957806">
        <w:rPr>
          <w:rFonts w:cs="Arial"/>
          <w:sz w:val="24"/>
          <w:szCs w:val="24"/>
        </w:rPr>
        <w:t>c)</w:t>
      </w:r>
      <w:r w:rsidR="002F29FB" w:rsidRPr="00957806">
        <w:rPr>
          <w:rFonts w:cs="Arial"/>
          <w:sz w:val="24"/>
          <w:szCs w:val="24"/>
        </w:rPr>
        <w:t xml:space="preserve">. </w:t>
      </w:r>
      <w:r w:rsidR="00436C46" w:rsidRPr="00957806">
        <w:rPr>
          <w:rFonts w:cs="Arial"/>
          <w:sz w:val="24"/>
          <w:szCs w:val="24"/>
        </w:rPr>
        <w:t xml:space="preserve">There was also a significant age effect where </w:t>
      </w:r>
      <w:r w:rsidR="00377489" w:rsidRPr="00957806">
        <w:rPr>
          <w:rFonts w:cs="Arial"/>
          <w:sz w:val="24"/>
          <w:szCs w:val="24"/>
        </w:rPr>
        <w:t xml:space="preserve">aged </w:t>
      </w:r>
      <w:proofErr w:type="spellStart"/>
      <w:r w:rsidR="00377489" w:rsidRPr="00957806">
        <w:rPr>
          <w:rFonts w:cs="Arial"/>
          <w:sz w:val="24"/>
          <w:szCs w:val="24"/>
        </w:rPr>
        <w:t>splenocytes</w:t>
      </w:r>
      <w:proofErr w:type="spellEnd"/>
      <w:r w:rsidR="00377489" w:rsidRPr="00957806">
        <w:rPr>
          <w:rFonts w:cs="Arial"/>
          <w:sz w:val="24"/>
          <w:szCs w:val="24"/>
        </w:rPr>
        <w:t xml:space="preserve"> exhibited</w:t>
      </w:r>
      <w:r w:rsidR="00436C46" w:rsidRPr="00957806">
        <w:rPr>
          <w:rFonts w:cs="Arial"/>
          <w:sz w:val="24"/>
          <w:szCs w:val="24"/>
        </w:rPr>
        <w:t xml:space="preserve"> </w:t>
      </w:r>
      <w:r w:rsidR="00352D8D" w:rsidRPr="00957806">
        <w:rPr>
          <w:rFonts w:cs="Arial"/>
          <w:sz w:val="24"/>
          <w:szCs w:val="24"/>
        </w:rPr>
        <w:t>a</w:t>
      </w:r>
      <w:r w:rsidR="00FD1C0C" w:rsidRPr="00957806">
        <w:rPr>
          <w:rFonts w:cs="Arial"/>
          <w:sz w:val="24"/>
          <w:szCs w:val="24"/>
        </w:rPr>
        <w:t>n</w:t>
      </w:r>
      <w:r w:rsidR="00352D8D" w:rsidRPr="00957806">
        <w:rPr>
          <w:rFonts w:cs="Arial"/>
          <w:sz w:val="24"/>
          <w:szCs w:val="24"/>
        </w:rPr>
        <w:t xml:space="preserve"> increase </w:t>
      </w:r>
      <w:r w:rsidR="00FD1C0C" w:rsidRPr="00957806">
        <w:rPr>
          <w:rFonts w:cs="Arial"/>
          <w:sz w:val="24"/>
          <w:szCs w:val="24"/>
        </w:rPr>
        <w:t>in induced</w:t>
      </w:r>
      <w:r w:rsidR="00436C46" w:rsidRPr="00957806">
        <w:rPr>
          <w:rFonts w:cs="Arial"/>
          <w:sz w:val="24"/>
          <w:szCs w:val="24"/>
        </w:rPr>
        <w:t xml:space="preserve"> IL1</w:t>
      </w:r>
      <w:r w:rsidR="00436C46" w:rsidRPr="00957806">
        <w:rPr>
          <w:rFonts w:ascii="Symbol" w:hAnsi="Symbol" w:cs="Arial"/>
          <w:sz w:val="24"/>
          <w:szCs w:val="24"/>
        </w:rPr>
        <w:t></w:t>
      </w:r>
      <w:r w:rsidR="00436C46" w:rsidRPr="00957806">
        <w:rPr>
          <w:rFonts w:cs="Arial"/>
          <w:sz w:val="24"/>
          <w:szCs w:val="24"/>
        </w:rPr>
        <w:t xml:space="preserve"> mRNA expression compared to young </w:t>
      </w:r>
      <w:proofErr w:type="spellStart"/>
      <w:r w:rsidR="00436C46" w:rsidRPr="00957806">
        <w:rPr>
          <w:rFonts w:cs="Arial"/>
          <w:sz w:val="24"/>
          <w:szCs w:val="24"/>
        </w:rPr>
        <w:t>splenocytes</w:t>
      </w:r>
      <w:proofErr w:type="spellEnd"/>
      <w:r w:rsidR="00436C46" w:rsidRPr="00957806">
        <w:rPr>
          <w:rFonts w:cs="Arial"/>
          <w:sz w:val="24"/>
          <w:szCs w:val="24"/>
        </w:rPr>
        <w:t xml:space="preserve">, when stimulated with LPS ex vivo (Fig 2d).  </w:t>
      </w:r>
    </w:p>
    <w:p w:rsidR="00797DEF" w:rsidRPr="00957806" w:rsidRDefault="00797DEF" w:rsidP="000012EE">
      <w:pPr>
        <w:spacing w:line="480" w:lineRule="auto"/>
        <w:contextualSpacing/>
        <w:rPr>
          <w:rFonts w:cs="Arial"/>
          <w:sz w:val="24"/>
          <w:szCs w:val="24"/>
        </w:rPr>
      </w:pPr>
    </w:p>
    <w:p w:rsidR="00D0163B" w:rsidRPr="00957806" w:rsidRDefault="00B3541F" w:rsidP="000012EE">
      <w:pPr>
        <w:spacing w:line="480" w:lineRule="auto"/>
        <w:contextualSpacing/>
        <w:rPr>
          <w:rFonts w:cs="Arial"/>
          <w:i/>
          <w:sz w:val="24"/>
          <w:szCs w:val="24"/>
        </w:rPr>
      </w:pPr>
      <w:r w:rsidRPr="00957806">
        <w:rPr>
          <w:rFonts w:cs="Arial"/>
          <w:i/>
          <w:sz w:val="24"/>
          <w:szCs w:val="24"/>
        </w:rPr>
        <w:t xml:space="preserve">Age-related increase in </w:t>
      </w:r>
      <w:proofErr w:type="spellStart"/>
      <w:r w:rsidRPr="00957806">
        <w:rPr>
          <w:rFonts w:cs="Arial"/>
          <w:i/>
          <w:sz w:val="24"/>
          <w:szCs w:val="24"/>
        </w:rPr>
        <w:t>pro</w:t>
      </w:r>
      <w:r w:rsidR="00D0163B" w:rsidRPr="00957806">
        <w:rPr>
          <w:rFonts w:cs="Arial"/>
          <w:i/>
          <w:sz w:val="24"/>
          <w:szCs w:val="24"/>
        </w:rPr>
        <w:t>inflammatory</w:t>
      </w:r>
      <w:proofErr w:type="spellEnd"/>
      <w:r w:rsidR="00D0163B" w:rsidRPr="00957806">
        <w:rPr>
          <w:rFonts w:cs="Arial"/>
          <w:i/>
          <w:sz w:val="24"/>
          <w:szCs w:val="24"/>
        </w:rPr>
        <w:t xml:space="preserve"> response is asso</w:t>
      </w:r>
      <w:r w:rsidR="00CC2C45" w:rsidRPr="00957806">
        <w:rPr>
          <w:rFonts w:cs="Arial"/>
          <w:i/>
          <w:sz w:val="24"/>
          <w:szCs w:val="24"/>
        </w:rPr>
        <w:t>c</w:t>
      </w:r>
      <w:r w:rsidR="002526E0" w:rsidRPr="00957806">
        <w:rPr>
          <w:rFonts w:cs="Arial"/>
          <w:i/>
          <w:sz w:val="24"/>
          <w:szCs w:val="24"/>
        </w:rPr>
        <w:t xml:space="preserve">iated with </w:t>
      </w:r>
      <w:proofErr w:type="spellStart"/>
      <w:r w:rsidR="002526E0" w:rsidRPr="00957806">
        <w:rPr>
          <w:rFonts w:cs="Arial"/>
          <w:i/>
          <w:sz w:val="24"/>
          <w:szCs w:val="24"/>
        </w:rPr>
        <w:t>dysregulation</w:t>
      </w:r>
      <w:proofErr w:type="spellEnd"/>
      <w:r w:rsidR="002526E0" w:rsidRPr="00957806">
        <w:rPr>
          <w:rFonts w:cs="Arial"/>
          <w:i/>
          <w:sz w:val="24"/>
          <w:szCs w:val="24"/>
        </w:rPr>
        <w:t xml:space="preserve"> of</w:t>
      </w:r>
      <w:r w:rsidR="00D0163B" w:rsidRPr="00957806">
        <w:rPr>
          <w:rFonts w:cs="Arial"/>
          <w:i/>
          <w:sz w:val="24"/>
          <w:szCs w:val="24"/>
        </w:rPr>
        <w:t xml:space="preserve"> Zip</w:t>
      </w:r>
      <w:r w:rsidR="002526E0" w:rsidRPr="00957806">
        <w:rPr>
          <w:rFonts w:cs="Arial"/>
          <w:i/>
          <w:sz w:val="24"/>
          <w:szCs w:val="24"/>
        </w:rPr>
        <w:t xml:space="preserve"> </w:t>
      </w:r>
      <w:r w:rsidR="00D0163B" w:rsidRPr="00957806">
        <w:rPr>
          <w:rFonts w:cs="Arial"/>
          <w:i/>
          <w:sz w:val="24"/>
          <w:szCs w:val="24"/>
        </w:rPr>
        <w:t xml:space="preserve">6 zinc transporter </w:t>
      </w:r>
      <w:r w:rsidR="00492AAC" w:rsidRPr="00957806">
        <w:rPr>
          <w:rFonts w:cs="Arial"/>
          <w:i/>
          <w:sz w:val="24"/>
          <w:szCs w:val="24"/>
        </w:rPr>
        <w:t>expression</w:t>
      </w:r>
    </w:p>
    <w:p w:rsidR="002526E0" w:rsidRPr="00957806" w:rsidRDefault="002526E0" w:rsidP="000012EE">
      <w:pPr>
        <w:spacing w:line="480" w:lineRule="auto"/>
        <w:contextualSpacing/>
        <w:rPr>
          <w:rFonts w:cs="Arial"/>
          <w:sz w:val="24"/>
          <w:szCs w:val="24"/>
        </w:rPr>
      </w:pPr>
      <w:r w:rsidRPr="00957806">
        <w:rPr>
          <w:rFonts w:cs="Arial"/>
          <w:sz w:val="24"/>
          <w:szCs w:val="24"/>
        </w:rPr>
        <w:lastRenderedPageBreak/>
        <w:t>The regulation of cellular zinc homeostasis and immune activation is in part controlled by differential zinc transporter expression</w:t>
      </w:r>
      <w:r w:rsidR="00345823" w:rsidRPr="00957806">
        <w:rPr>
          <w:rFonts w:cs="Arial"/>
          <w:sz w:val="24"/>
          <w:szCs w:val="24"/>
        </w:rPr>
        <w:t xml:space="preserve"> </w:t>
      </w:r>
      <w:r w:rsidR="000D7EC0" w:rsidRPr="00957806">
        <w:rPr>
          <w:rFonts w:cs="Arial"/>
          <w:sz w:val="24"/>
          <w:szCs w:val="24"/>
        </w:rPr>
        <w:fldChar w:fldCharType="begin"/>
      </w:r>
      <w:r w:rsidR="00E32EFC" w:rsidRPr="00957806">
        <w:rPr>
          <w:rFonts w:cs="Arial"/>
          <w:sz w:val="24"/>
          <w:szCs w:val="24"/>
        </w:rPr>
        <w:instrText xml:space="preserve"> ADDIN EN.CITE &lt;EndNote&gt;&lt;Cite&gt;&lt;Author&gt;Kitamura&lt;/Author&gt;&lt;Year&gt;2006&lt;/Year&gt;&lt;RecNum&gt;50&lt;/RecNum&gt;&lt;record&gt;&lt;rec-number&gt;50&lt;/rec-number&gt;&lt;foreign-keys&gt;&lt;key app="EN" db-id="pwvveftelvr2amepzvo5pea49pfzdevape5e"&gt;50&lt;/key&gt;&lt;/foreign-keys&gt;&lt;ref-type name="Journal Article"&gt;17&lt;/ref-type&gt;&lt;contributors&gt;&lt;authors&gt;&lt;author&gt;Kitamura, H.&lt;/author&gt;&lt;author&gt;Morikawa, H.&lt;/author&gt;&lt;author&gt;Kamon, H.&lt;/author&gt;&lt;author&gt;Iguchi, M.&lt;/author&gt;&lt;author&gt;Hojyo, S.&lt;/author&gt;&lt;author&gt;Fukada, T.&lt;/author&gt;&lt;author&gt;Yamashita, S.&lt;/author&gt;&lt;author&gt;Kaisho, T.&lt;/author&gt;&lt;author&gt;Akira, S.&lt;/author&gt;&lt;author&gt;Murakami, M.&lt;/author&gt;&lt;author&gt;Hirano, T.&lt;/author&gt;&lt;/authors&gt;&lt;/contributors&gt;&lt;auth-address&gt;Laboratory for Cytokine Signaling, RIKEN Research Center for Allergy and Immunology, Kanagawa 230-0045, Japan.&lt;/auth-address&gt;&lt;titles&gt;&lt;title&gt;Toll-like receptor-mediated regulation of zinc homeostasis influences dendritic cell function&lt;/title&gt;&lt;secondary-title&gt;Nat Immunol&lt;/secondary-title&gt;&lt;/titles&gt;&lt;pages&gt;971-7&lt;/pages&gt;&lt;volume&gt;7&lt;/volume&gt;&lt;number&gt;9&lt;/number&gt;&lt;dates&gt;&lt;year&gt;2006&lt;/year&gt;&lt;pub-dates&gt;&lt;date&gt;Sep&lt;/date&gt;&lt;/pub-dates&gt;&lt;/dates&gt;&lt;accession-num&gt;16892068&lt;/accession-num&gt;&lt;urls&gt;&lt;related-urls&gt;&lt;url&gt;http://www.ncbi.nlm.nih.gov/entrez/query.fcgi?cmd=Retrieve&amp;amp;db=PubMed&amp;amp;dopt=Citation&amp;amp;list_uids=16892068&lt;/url&gt;&lt;/related-urls&gt;&lt;/urls&gt;&lt;/record&gt;&lt;/Cite&gt;&lt;Cite&gt;&lt;Author&gt;Yu&lt;/Author&gt;&lt;Year&gt;2011&lt;/Year&gt;&lt;RecNum&gt;52&lt;/RecNum&gt;&lt;record&gt;&lt;rec-number&gt;52&lt;/rec-number&gt;&lt;foreign-keys&gt;&lt;key app="EN" db-id="pwvveftelvr2amepzvo5pea49pfzdevape5e"&gt;52&lt;/key&gt;&lt;/foreign-keys&gt;&lt;ref-type name="Journal Article"&gt;17&lt;/ref-type&gt;&lt;contributors&gt;&lt;authors&gt;&lt;author&gt;Yu, M.&lt;/author&gt;&lt;author&gt;Lee, W. W.&lt;/author&gt;&lt;author&gt;Tomar, D.&lt;/author&gt;&lt;author&gt;Pryshchep, S.&lt;/author&gt;&lt;author&gt;Czesnikiewicz-Guzik, M.&lt;/author&gt;&lt;author&gt;Lamar, D. L.&lt;/author&gt;&lt;author&gt;Li, G.&lt;/author&gt;&lt;author&gt;Singh, K.&lt;/author&gt;&lt;author&gt;Tian, L.&lt;/author&gt;&lt;author&gt;Weyand, C. M.&lt;/author&gt;&lt;author&gt;Goronzy, J. J.&lt;/author&gt;&lt;/authors&gt;&lt;/contributors&gt;&lt;auth-address&gt;Division of Immunology and Rheumatology, Department of Medicine, Stanford University School of Medicine, Stanford, CA 94305, USA.&lt;/auth-address&gt;&lt;titles&gt;&lt;title&gt;Regulation of T cell receptor signaling by activation-induced zinc influx&lt;/title&gt;&lt;secondary-title&gt;J Exp Med&lt;/secondary-title&gt;&lt;alt-title&gt;The Journal of experimental medicine&lt;/alt-title&gt;&lt;/titles&gt;&lt;pages&gt;775-85&lt;/pages&gt;&lt;volume&gt;208&lt;/volume&gt;&lt;number&gt;4&lt;/number&gt;&lt;keywords&gt;&lt;keyword&gt;Adult&lt;/keyword&gt;&lt;keyword&gt;Cation Transport Proteins/physiology&lt;/keyword&gt;&lt;keyword&gt;Cytoplasm/metabolism&lt;/keyword&gt;&lt;keyword&gt;Humans&lt;/keyword&gt;&lt;keyword&gt;*Lymphocyte Activation&lt;/keyword&gt;&lt;keyword&gt;Lymphocyte Specific Protein Tyrosine Kinase p56(lck)/physiology&lt;/keyword&gt;&lt;keyword&gt;Protein-Tyrosine Kinases/physiology&lt;/keyword&gt;&lt;keyword&gt;Proto-Oncogene Proteins/physiology&lt;/keyword&gt;&lt;keyword&gt;Receptors, Antigen, T-Cell/*physiology&lt;/keyword&gt;&lt;keyword&gt;Signal Transduction/*physiology&lt;/keyword&gt;&lt;keyword&gt;ZAP-70 Protein-Tyrosine Kinase/physiology&lt;/keyword&gt;&lt;keyword&gt;Zinc/*metabolism&lt;/keyword&gt;&lt;/keywords&gt;&lt;dates&gt;&lt;year&gt;2011&lt;/year&gt;&lt;pub-dates&gt;&lt;date&gt;Apr 11&lt;/date&gt;&lt;/pub-dates&gt;&lt;/dates&gt;&lt;isbn&gt;1540-9538 (Electronic)&amp;#xD;0022-1007 (Linking)&lt;/isbn&gt;&lt;accession-num&gt;21422171&lt;/accession-num&gt;&lt;urls&gt;&lt;related-urls&gt;&lt;url&gt;http://www.ncbi.nlm.nih.gov/entrez/query.fcgi?cmd=Retrieve&amp;amp;db=PubMed&amp;amp;dopt=Citation&amp;amp;list_uids=21422171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[25, 29]</w:t>
      </w:r>
      <w:r w:rsidR="000D7EC0" w:rsidRPr="00957806">
        <w:rPr>
          <w:rFonts w:cs="Arial"/>
          <w:sz w:val="24"/>
          <w:szCs w:val="24"/>
        </w:rPr>
        <w:fldChar w:fldCharType="end"/>
      </w:r>
      <w:r w:rsidRPr="00957806">
        <w:rPr>
          <w:rFonts w:cs="Arial"/>
          <w:sz w:val="24"/>
          <w:szCs w:val="24"/>
        </w:rPr>
        <w:t xml:space="preserve">.  There were no significant </w:t>
      </w:r>
      <w:r w:rsidR="00F032C6" w:rsidRPr="00957806">
        <w:rPr>
          <w:rFonts w:cs="Arial"/>
          <w:sz w:val="24"/>
          <w:szCs w:val="24"/>
        </w:rPr>
        <w:t xml:space="preserve">age-related </w:t>
      </w:r>
      <w:r w:rsidRPr="00957806">
        <w:rPr>
          <w:rFonts w:cs="Arial"/>
          <w:sz w:val="24"/>
          <w:szCs w:val="24"/>
        </w:rPr>
        <w:t xml:space="preserve">changes in the baseline expression of zinc transporters </w:t>
      </w:r>
      <w:r w:rsidR="00F032C6" w:rsidRPr="00957806">
        <w:rPr>
          <w:rFonts w:cs="Arial"/>
          <w:sz w:val="24"/>
          <w:szCs w:val="24"/>
        </w:rPr>
        <w:t xml:space="preserve">(Zip 1-6, </w:t>
      </w:r>
      <w:proofErr w:type="spellStart"/>
      <w:r w:rsidR="00CD4BDA" w:rsidRPr="00957806">
        <w:rPr>
          <w:rFonts w:cs="Arial"/>
          <w:sz w:val="24"/>
          <w:szCs w:val="24"/>
        </w:rPr>
        <w:t>ZnT</w:t>
      </w:r>
      <w:proofErr w:type="spellEnd"/>
      <w:r w:rsidR="005E46AD" w:rsidRPr="00957806">
        <w:rPr>
          <w:rFonts w:cs="Arial"/>
          <w:sz w:val="24"/>
          <w:szCs w:val="24"/>
        </w:rPr>
        <w:t xml:space="preserve"> 1-7</w:t>
      </w:r>
      <w:r w:rsidR="00F032C6" w:rsidRPr="00957806">
        <w:rPr>
          <w:rFonts w:cs="Arial"/>
          <w:sz w:val="24"/>
          <w:szCs w:val="24"/>
        </w:rPr>
        <w:t xml:space="preserve">) </w:t>
      </w:r>
      <w:r w:rsidR="002E4096" w:rsidRPr="00957806">
        <w:rPr>
          <w:rFonts w:cs="Arial"/>
          <w:sz w:val="24"/>
          <w:szCs w:val="24"/>
        </w:rPr>
        <w:t>in the spleens</w:t>
      </w:r>
      <w:r w:rsidR="00F032C6" w:rsidRPr="00957806">
        <w:rPr>
          <w:rFonts w:cs="Arial"/>
          <w:sz w:val="24"/>
          <w:szCs w:val="24"/>
        </w:rPr>
        <w:t xml:space="preserve"> between young and aged mice</w:t>
      </w:r>
      <w:r w:rsidR="002E4096" w:rsidRPr="00957806">
        <w:rPr>
          <w:rFonts w:cs="Arial"/>
          <w:sz w:val="24"/>
          <w:szCs w:val="24"/>
        </w:rPr>
        <w:t xml:space="preserve"> </w:t>
      </w:r>
      <w:r w:rsidRPr="00957806">
        <w:rPr>
          <w:rFonts w:cs="Arial"/>
          <w:sz w:val="24"/>
          <w:szCs w:val="24"/>
        </w:rPr>
        <w:t>(data not shown).</w:t>
      </w:r>
      <w:r w:rsidR="002E4096" w:rsidRPr="00957806">
        <w:rPr>
          <w:rFonts w:cs="Arial"/>
          <w:sz w:val="24"/>
          <w:szCs w:val="24"/>
        </w:rPr>
        <w:t xml:space="preserve">  </w:t>
      </w:r>
      <w:r w:rsidR="00345823" w:rsidRPr="00957806">
        <w:rPr>
          <w:rFonts w:cs="Arial"/>
          <w:sz w:val="24"/>
          <w:szCs w:val="24"/>
        </w:rPr>
        <w:t xml:space="preserve">In contrast, </w:t>
      </w:r>
      <w:r w:rsidR="0016593C" w:rsidRPr="00957806">
        <w:rPr>
          <w:rFonts w:cs="Arial"/>
          <w:sz w:val="24"/>
          <w:szCs w:val="24"/>
        </w:rPr>
        <w:t>ex vivo</w:t>
      </w:r>
      <w:r w:rsidR="00345823" w:rsidRPr="00957806">
        <w:rPr>
          <w:rFonts w:cs="Arial"/>
          <w:sz w:val="24"/>
          <w:szCs w:val="24"/>
        </w:rPr>
        <w:t xml:space="preserve"> LPS stimulation induced a significant </w:t>
      </w:r>
      <w:proofErr w:type="spellStart"/>
      <w:r w:rsidR="00345823" w:rsidRPr="00957806">
        <w:rPr>
          <w:rFonts w:cs="Arial"/>
          <w:sz w:val="24"/>
          <w:szCs w:val="24"/>
        </w:rPr>
        <w:t>upregulation</w:t>
      </w:r>
      <w:proofErr w:type="spellEnd"/>
      <w:r w:rsidR="00345823" w:rsidRPr="00957806">
        <w:rPr>
          <w:rFonts w:cs="Arial"/>
          <w:sz w:val="24"/>
          <w:szCs w:val="24"/>
        </w:rPr>
        <w:t xml:space="preserve"> of Zip 6 expression in the </w:t>
      </w:r>
      <w:proofErr w:type="spellStart"/>
      <w:r w:rsidR="00345823" w:rsidRPr="00957806">
        <w:rPr>
          <w:rFonts w:cs="Arial"/>
          <w:sz w:val="24"/>
          <w:szCs w:val="24"/>
        </w:rPr>
        <w:t>splenoc</w:t>
      </w:r>
      <w:r w:rsidR="00F032C6" w:rsidRPr="00957806">
        <w:rPr>
          <w:rFonts w:cs="Arial"/>
          <w:sz w:val="24"/>
          <w:szCs w:val="24"/>
        </w:rPr>
        <w:t>ytes</w:t>
      </w:r>
      <w:proofErr w:type="spellEnd"/>
      <w:r w:rsidR="00F032C6" w:rsidRPr="00957806">
        <w:rPr>
          <w:rFonts w:cs="Arial"/>
          <w:sz w:val="24"/>
          <w:szCs w:val="24"/>
        </w:rPr>
        <w:t xml:space="preserve"> </w:t>
      </w:r>
      <w:r w:rsidR="00A50CCA" w:rsidRPr="00957806">
        <w:rPr>
          <w:rFonts w:cs="Arial"/>
          <w:sz w:val="24"/>
          <w:szCs w:val="24"/>
        </w:rPr>
        <w:t xml:space="preserve">of the </w:t>
      </w:r>
      <w:r w:rsidR="00F032C6" w:rsidRPr="00957806">
        <w:rPr>
          <w:rFonts w:cs="Arial"/>
          <w:sz w:val="24"/>
          <w:szCs w:val="24"/>
        </w:rPr>
        <w:t>young</w:t>
      </w:r>
      <w:r w:rsidR="00A50CCA" w:rsidRPr="00957806">
        <w:rPr>
          <w:rFonts w:cs="Arial"/>
          <w:sz w:val="24"/>
          <w:szCs w:val="24"/>
        </w:rPr>
        <w:t>er</w:t>
      </w:r>
      <w:r w:rsidR="00F032C6" w:rsidRPr="00957806">
        <w:rPr>
          <w:rFonts w:cs="Arial"/>
          <w:sz w:val="24"/>
          <w:szCs w:val="24"/>
        </w:rPr>
        <w:t xml:space="preserve"> mice (3mo and 12mo)</w:t>
      </w:r>
      <w:r w:rsidR="00A50CCA" w:rsidRPr="00957806">
        <w:rPr>
          <w:rFonts w:cs="Arial"/>
          <w:sz w:val="24"/>
          <w:szCs w:val="24"/>
        </w:rPr>
        <w:t xml:space="preserve">. This induction </w:t>
      </w:r>
      <w:r w:rsidR="00345823" w:rsidRPr="00957806">
        <w:rPr>
          <w:rFonts w:cs="Arial"/>
          <w:sz w:val="24"/>
          <w:szCs w:val="24"/>
        </w:rPr>
        <w:t xml:space="preserve">was blunted </w:t>
      </w:r>
      <w:r w:rsidR="0086035C" w:rsidRPr="00957806">
        <w:rPr>
          <w:rFonts w:cs="Arial"/>
          <w:sz w:val="24"/>
          <w:szCs w:val="24"/>
        </w:rPr>
        <w:t xml:space="preserve">in </w:t>
      </w:r>
      <w:r w:rsidR="00345823" w:rsidRPr="00957806">
        <w:rPr>
          <w:rFonts w:cs="Arial"/>
          <w:sz w:val="24"/>
          <w:szCs w:val="24"/>
        </w:rPr>
        <w:t xml:space="preserve">the </w:t>
      </w:r>
      <w:proofErr w:type="spellStart"/>
      <w:r w:rsidR="00345823" w:rsidRPr="00957806">
        <w:rPr>
          <w:rFonts w:cs="Arial"/>
          <w:sz w:val="24"/>
          <w:szCs w:val="24"/>
        </w:rPr>
        <w:t>splenocytes</w:t>
      </w:r>
      <w:proofErr w:type="spellEnd"/>
      <w:r w:rsidR="00345823" w:rsidRPr="00957806">
        <w:rPr>
          <w:rFonts w:cs="Arial"/>
          <w:sz w:val="24"/>
          <w:szCs w:val="24"/>
        </w:rPr>
        <w:t xml:space="preserve"> of old</w:t>
      </w:r>
      <w:r w:rsidR="00A50CCA" w:rsidRPr="00957806">
        <w:rPr>
          <w:rFonts w:cs="Arial"/>
          <w:sz w:val="24"/>
          <w:szCs w:val="24"/>
        </w:rPr>
        <w:t>er</w:t>
      </w:r>
      <w:r w:rsidR="00345823" w:rsidRPr="00957806">
        <w:rPr>
          <w:rFonts w:cs="Arial"/>
          <w:sz w:val="24"/>
          <w:szCs w:val="24"/>
        </w:rPr>
        <w:t xml:space="preserve"> m</w:t>
      </w:r>
      <w:r w:rsidR="0086035C" w:rsidRPr="00957806">
        <w:rPr>
          <w:rFonts w:cs="Arial"/>
          <w:sz w:val="24"/>
          <w:szCs w:val="24"/>
        </w:rPr>
        <w:t>ice (18mo and 24mo</w:t>
      </w:r>
      <w:r w:rsidR="00A50CCA" w:rsidRPr="00957806">
        <w:rPr>
          <w:rFonts w:cs="Arial"/>
          <w:sz w:val="24"/>
          <w:szCs w:val="24"/>
        </w:rPr>
        <w:t xml:space="preserve">; </w:t>
      </w:r>
      <w:r w:rsidR="0086035C" w:rsidRPr="00957806">
        <w:rPr>
          <w:rFonts w:cs="Arial"/>
          <w:sz w:val="24"/>
          <w:szCs w:val="24"/>
        </w:rPr>
        <w:t xml:space="preserve">Fig. 3a).  </w:t>
      </w:r>
      <w:r w:rsidR="007C2080" w:rsidRPr="00957806">
        <w:rPr>
          <w:rFonts w:cs="Arial"/>
          <w:sz w:val="24"/>
          <w:szCs w:val="24"/>
        </w:rPr>
        <w:t xml:space="preserve">While the gene expression of other zinc transporters have also been reported to alter during LPS treatment </w:t>
      </w:r>
      <w:r w:rsidR="000D7EC0" w:rsidRPr="00957806">
        <w:rPr>
          <w:rFonts w:cs="Arial"/>
          <w:sz w:val="24"/>
          <w:szCs w:val="24"/>
        </w:rPr>
        <w:fldChar w:fldCharType="begin"/>
      </w:r>
      <w:r w:rsidR="00E32EFC" w:rsidRPr="00957806">
        <w:rPr>
          <w:rFonts w:cs="Arial"/>
          <w:sz w:val="24"/>
          <w:szCs w:val="24"/>
        </w:rPr>
        <w:instrText xml:space="preserve"> ADDIN EN.CITE &lt;EndNote&gt;&lt;Cite&gt;&lt;Author&gt;Kitamura&lt;/Author&gt;&lt;Year&gt;2006&lt;/Year&gt;&lt;RecNum&gt;50&lt;/RecNum&gt;&lt;record&gt;&lt;rec-number&gt;50&lt;/rec-number&gt;&lt;foreign-keys&gt;&lt;key app="EN" db-id="pwvveftelvr2amepzvo5pea49pfzdevape5e"&gt;50&lt;/key&gt;&lt;/foreign-keys&gt;&lt;ref-type name="Journal Article"&gt;17&lt;/ref-type&gt;&lt;contributors&gt;&lt;authors&gt;&lt;author&gt;Kitamura, H.&lt;/author&gt;&lt;author&gt;Morikawa, H.&lt;/author&gt;&lt;author&gt;Kamon, H.&lt;/author&gt;&lt;author&gt;Iguchi, M.&lt;/author&gt;&lt;author&gt;Hojyo, S.&lt;/author&gt;&lt;author&gt;Fukada, T.&lt;/author&gt;&lt;author&gt;Yamashita, S.&lt;/author&gt;&lt;author&gt;Kaisho, T.&lt;/author&gt;&lt;author&gt;Akira, S.&lt;/author&gt;&lt;author&gt;Murakami, M.&lt;/author&gt;&lt;author&gt;Hirano, T.&lt;/author&gt;&lt;/authors&gt;&lt;/contributors&gt;&lt;auth-address&gt;Laboratory for Cytokine Signaling, RIKEN Research Center for Allergy and Immunology, Kanagawa 230-0045, Japan.&lt;/auth-address&gt;&lt;titles&gt;&lt;title&gt;Toll-like receptor-mediated regulation of zinc homeostasis influences dendritic cell function&lt;/title&gt;&lt;secondary-title&gt;Nat Immunol&lt;/secondary-title&gt;&lt;/titles&gt;&lt;pages&gt;971-7&lt;/pages&gt;&lt;volume&gt;7&lt;/volume&gt;&lt;number&gt;9&lt;/number&gt;&lt;dates&gt;&lt;year&gt;2006&lt;/year&gt;&lt;pub-dates&gt;&lt;date&gt;Sep&lt;/date&gt;&lt;/pub-dates&gt;&lt;/dates&gt;&lt;accession-num&gt;16892068&lt;/accession-num&gt;&lt;urls&gt;&lt;related-urls&gt;&lt;url&gt;http://www.ncbi.nlm.nih.gov/entrez/query.fcgi?cmd=Retrieve&amp;amp;db=PubMed&amp;amp;dopt=Citation&amp;amp;list_uids=16892068&lt;/url&gt;&lt;/related-urls&gt;&lt;/urls&gt;&lt;/record&gt;&lt;/Cite&gt;&lt;/EndNote&gt;</w:instrText>
      </w:r>
      <w:r w:rsidR="000D7EC0" w:rsidRPr="00957806">
        <w:rPr>
          <w:rFonts w:cs="Arial"/>
          <w:sz w:val="24"/>
          <w:szCs w:val="24"/>
        </w:rPr>
        <w:fldChar w:fldCharType="separate"/>
      </w:r>
      <w:r w:rsidR="007C2080" w:rsidRPr="00957806">
        <w:rPr>
          <w:rFonts w:cs="Arial"/>
          <w:sz w:val="24"/>
          <w:szCs w:val="24"/>
        </w:rPr>
        <w:t>[29]</w:t>
      </w:r>
      <w:r w:rsidR="000D7EC0" w:rsidRPr="00957806">
        <w:rPr>
          <w:rFonts w:cs="Arial"/>
          <w:sz w:val="24"/>
          <w:szCs w:val="24"/>
        </w:rPr>
        <w:fldChar w:fldCharType="end"/>
      </w:r>
      <w:r w:rsidR="007C2080" w:rsidRPr="00957806">
        <w:rPr>
          <w:rFonts w:cs="Arial"/>
          <w:sz w:val="24"/>
          <w:szCs w:val="24"/>
        </w:rPr>
        <w:t>, only Zip 6 had age-associated alter</w:t>
      </w:r>
      <w:r w:rsidR="009E5A7E" w:rsidRPr="00957806">
        <w:rPr>
          <w:rFonts w:cs="Arial"/>
          <w:sz w:val="24"/>
          <w:szCs w:val="24"/>
        </w:rPr>
        <w:t>ation in gene</w:t>
      </w:r>
      <w:r w:rsidR="007C2080" w:rsidRPr="00957806">
        <w:rPr>
          <w:rFonts w:cs="Arial"/>
          <w:sz w:val="24"/>
          <w:szCs w:val="24"/>
        </w:rPr>
        <w:t xml:space="preserve"> expression in response to LPS treatment.  </w:t>
      </w:r>
      <w:r w:rsidR="0086035C" w:rsidRPr="00957806">
        <w:rPr>
          <w:rFonts w:cs="Arial"/>
          <w:sz w:val="24"/>
          <w:szCs w:val="24"/>
        </w:rPr>
        <w:t xml:space="preserve">We next examined whether Zip 6 </w:t>
      </w:r>
      <w:proofErr w:type="spellStart"/>
      <w:r w:rsidR="0086035C" w:rsidRPr="00957806">
        <w:rPr>
          <w:rFonts w:cs="Arial"/>
          <w:sz w:val="24"/>
          <w:szCs w:val="24"/>
        </w:rPr>
        <w:t>dysregulation</w:t>
      </w:r>
      <w:proofErr w:type="spellEnd"/>
      <w:r w:rsidR="0086035C" w:rsidRPr="00957806">
        <w:rPr>
          <w:rFonts w:cs="Arial"/>
          <w:sz w:val="24"/>
          <w:szCs w:val="24"/>
        </w:rPr>
        <w:t xml:space="preserve"> in aged mice was associated with age-related epigenetic alterations, particularly </w:t>
      </w:r>
      <w:r w:rsidR="00B07124" w:rsidRPr="00957806">
        <w:rPr>
          <w:rFonts w:cs="Arial"/>
          <w:sz w:val="24"/>
          <w:szCs w:val="24"/>
        </w:rPr>
        <w:t xml:space="preserve">with respect to </w:t>
      </w:r>
      <w:r w:rsidR="00571265" w:rsidRPr="00957806">
        <w:rPr>
          <w:rFonts w:cs="Arial"/>
          <w:sz w:val="24"/>
          <w:szCs w:val="24"/>
        </w:rPr>
        <w:t>changes</w:t>
      </w:r>
      <w:r w:rsidR="0086035C" w:rsidRPr="00957806">
        <w:rPr>
          <w:rFonts w:cs="Arial"/>
          <w:sz w:val="24"/>
          <w:szCs w:val="24"/>
        </w:rPr>
        <w:t xml:space="preserve"> in DNA methylation.  </w:t>
      </w:r>
      <w:r w:rsidR="00BC664C" w:rsidRPr="00957806">
        <w:rPr>
          <w:rFonts w:cs="Arial"/>
          <w:sz w:val="24"/>
          <w:szCs w:val="24"/>
        </w:rPr>
        <w:t xml:space="preserve">Global DNA methylation was significantly decreased with age (Fig. 3b).  </w:t>
      </w:r>
      <w:r w:rsidR="005B12ED" w:rsidRPr="00957806">
        <w:rPr>
          <w:rFonts w:cs="Arial"/>
          <w:sz w:val="24"/>
          <w:szCs w:val="24"/>
        </w:rPr>
        <w:t>However</w:t>
      </w:r>
      <w:r w:rsidR="00BC664C" w:rsidRPr="00957806">
        <w:rPr>
          <w:rFonts w:cs="Arial"/>
          <w:sz w:val="24"/>
          <w:szCs w:val="24"/>
        </w:rPr>
        <w:t xml:space="preserve">, a significant age-specific increase in </w:t>
      </w:r>
      <w:r w:rsidR="0086035C" w:rsidRPr="00957806">
        <w:rPr>
          <w:rFonts w:cs="Arial"/>
          <w:sz w:val="24"/>
          <w:szCs w:val="24"/>
        </w:rPr>
        <w:t xml:space="preserve">DNA methylation </w:t>
      </w:r>
      <w:r w:rsidR="00BC664C" w:rsidRPr="00957806">
        <w:rPr>
          <w:rFonts w:cs="Arial"/>
          <w:sz w:val="24"/>
          <w:szCs w:val="24"/>
        </w:rPr>
        <w:t xml:space="preserve">within the </w:t>
      </w:r>
      <w:proofErr w:type="spellStart"/>
      <w:r w:rsidR="0086035C" w:rsidRPr="00957806">
        <w:rPr>
          <w:rFonts w:cs="Arial"/>
          <w:sz w:val="24"/>
          <w:szCs w:val="24"/>
        </w:rPr>
        <w:t>CpG</w:t>
      </w:r>
      <w:proofErr w:type="spellEnd"/>
      <w:r w:rsidR="0086035C" w:rsidRPr="00957806">
        <w:rPr>
          <w:rFonts w:cs="Arial"/>
          <w:sz w:val="24"/>
          <w:szCs w:val="24"/>
        </w:rPr>
        <w:t xml:space="preserve"> i</w:t>
      </w:r>
      <w:r w:rsidR="00BC664C" w:rsidRPr="00957806">
        <w:rPr>
          <w:rFonts w:cs="Arial"/>
          <w:sz w:val="24"/>
          <w:szCs w:val="24"/>
        </w:rPr>
        <w:t xml:space="preserve">sland in the </w:t>
      </w:r>
      <w:r w:rsidR="0086035C" w:rsidRPr="00957806">
        <w:rPr>
          <w:rFonts w:cs="Arial"/>
          <w:sz w:val="24"/>
          <w:szCs w:val="24"/>
        </w:rPr>
        <w:t xml:space="preserve">Zip6 </w:t>
      </w:r>
      <w:r w:rsidR="00BC664C" w:rsidRPr="00957806">
        <w:rPr>
          <w:rFonts w:cs="Arial"/>
          <w:sz w:val="24"/>
          <w:szCs w:val="24"/>
        </w:rPr>
        <w:t>promoter region was observed (Fig. 3c)</w:t>
      </w:r>
      <w:r w:rsidR="0086035C" w:rsidRPr="00957806">
        <w:rPr>
          <w:rFonts w:cs="Arial"/>
          <w:sz w:val="24"/>
          <w:szCs w:val="24"/>
        </w:rPr>
        <w:t xml:space="preserve">.  </w:t>
      </w:r>
      <w:r w:rsidR="00090EA2" w:rsidRPr="00957806">
        <w:rPr>
          <w:rFonts w:cs="Arial"/>
          <w:sz w:val="24"/>
          <w:szCs w:val="24"/>
        </w:rPr>
        <w:t xml:space="preserve">To demonstrate that Zip 6 was involved in the induction of a </w:t>
      </w:r>
      <w:proofErr w:type="spellStart"/>
      <w:r w:rsidR="00090EA2" w:rsidRPr="00957806">
        <w:rPr>
          <w:rFonts w:cs="Arial"/>
          <w:sz w:val="24"/>
          <w:szCs w:val="24"/>
        </w:rPr>
        <w:t>proinflammatory</w:t>
      </w:r>
      <w:proofErr w:type="spellEnd"/>
      <w:r w:rsidR="00090EA2" w:rsidRPr="00957806">
        <w:rPr>
          <w:rFonts w:cs="Arial"/>
          <w:sz w:val="24"/>
          <w:szCs w:val="24"/>
        </w:rPr>
        <w:t xml:space="preserve"> response, Zip 6 expression was silenced in bone marrow-derived macrophages (BMM) </w:t>
      </w:r>
      <w:r w:rsidR="00571265" w:rsidRPr="00957806">
        <w:rPr>
          <w:rFonts w:cs="Arial"/>
          <w:sz w:val="24"/>
          <w:szCs w:val="24"/>
        </w:rPr>
        <w:t xml:space="preserve">prior to the induction of a LPS-mediated </w:t>
      </w:r>
      <w:proofErr w:type="spellStart"/>
      <w:r w:rsidR="00571265" w:rsidRPr="00957806">
        <w:rPr>
          <w:rFonts w:cs="Arial"/>
          <w:sz w:val="24"/>
          <w:szCs w:val="24"/>
        </w:rPr>
        <w:t>proinflammatory</w:t>
      </w:r>
      <w:proofErr w:type="spellEnd"/>
      <w:r w:rsidR="00571265" w:rsidRPr="00957806">
        <w:rPr>
          <w:rFonts w:cs="Arial"/>
          <w:sz w:val="24"/>
          <w:szCs w:val="24"/>
        </w:rPr>
        <w:t xml:space="preserve"> response.  Zip 6 expression in BMM transfected with Zip 6 siRNA was significantly </w:t>
      </w:r>
      <w:r w:rsidR="00F032C6" w:rsidRPr="00957806">
        <w:rPr>
          <w:rFonts w:cs="Arial"/>
          <w:sz w:val="24"/>
          <w:szCs w:val="24"/>
        </w:rPr>
        <w:t>reduced compared to control.  Further, gene silencing was specific</w:t>
      </w:r>
      <w:r w:rsidR="00E91C01" w:rsidRPr="00957806">
        <w:rPr>
          <w:rFonts w:cs="Arial"/>
          <w:sz w:val="24"/>
          <w:szCs w:val="24"/>
        </w:rPr>
        <w:t xml:space="preserve"> to Zip 6</w:t>
      </w:r>
      <w:r w:rsidR="00F032C6" w:rsidRPr="00957806">
        <w:rPr>
          <w:rFonts w:cs="Arial"/>
          <w:sz w:val="24"/>
          <w:szCs w:val="24"/>
        </w:rPr>
        <w:t xml:space="preserve">, as </w:t>
      </w:r>
      <w:proofErr w:type="spellStart"/>
      <w:r w:rsidR="00571265" w:rsidRPr="00957806">
        <w:rPr>
          <w:rFonts w:cs="Arial"/>
          <w:sz w:val="24"/>
          <w:szCs w:val="24"/>
        </w:rPr>
        <w:t>Zn</w:t>
      </w:r>
      <w:r w:rsidR="002708DB" w:rsidRPr="00957806">
        <w:rPr>
          <w:rFonts w:cs="Arial"/>
          <w:sz w:val="24"/>
          <w:szCs w:val="24"/>
        </w:rPr>
        <w:t>T</w:t>
      </w:r>
      <w:proofErr w:type="spellEnd"/>
      <w:r w:rsidR="002708DB" w:rsidRPr="00957806">
        <w:rPr>
          <w:rFonts w:cs="Arial"/>
          <w:sz w:val="24"/>
          <w:szCs w:val="24"/>
        </w:rPr>
        <w:t xml:space="preserve"> </w:t>
      </w:r>
      <w:r w:rsidR="00571265" w:rsidRPr="00957806">
        <w:rPr>
          <w:rFonts w:cs="Arial"/>
          <w:sz w:val="24"/>
          <w:szCs w:val="24"/>
        </w:rPr>
        <w:t xml:space="preserve">1 expression was unaffected (Fig. 3d). </w:t>
      </w:r>
      <w:r w:rsidR="00C43FF0" w:rsidRPr="00957806">
        <w:rPr>
          <w:rFonts w:cs="Arial"/>
          <w:sz w:val="24"/>
          <w:szCs w:val="24"/>
        </w:rPr>
        <w:t xml:space="preserve">  </w:t>
      </w:r>
      <w:r w:rsidR="00EE7830" w:rsidRPr="00957806">
        <w:rPr>
          <w:rFonts w:cs="Arial"/>
          <w:sz w:val="24"/>
          <w:szCs w:val="24"/>
        </w:rPr>
        <w:t xml:space="preserve">Upon LPS stimulation, </w:t>
      </w:r>
      <w:r w:rsidR="0099072D" w:rsidRPr="00957806">
        <w:rPr>
          <w:rFonts w:cs="Arial"/>
          <w:sz w:val="24"/>
          <w:szCs w:val="24"/>
        </w:rPr>
        <w:t>Zip 6-</w:t>
      </w:r>
      <w:r w:rsidR="00EE7830" w:rsidRPr="00957806">
        <w:rPr>
          <w:rFonts w:cs="Arial"/>
          <w:sz w:val="24"/>
          <w:szCs w:val="24"/>
        </w:rPr>
        <w:t xml:space="preserve">silenced BMM had significantly increased </w:t>
      </w:r>
      <w:r w:rsidR="007F5B98" w:rsidRPr="00957806">
        <w:rPr>
          <w:rFonts w:cs="Arial"/>
          <w:sz w:val="24"/>
          <w:szCs w:val="24"/>
        </w:rPr>
        <w:t>TNF</w:t>
      </w:r>
      <w:r w:rsidR="007F5B98" w:rsidRPr="00957806">
        <w:rPr>
          <w:rFonts w:ascii="Symbol" w:hAnsi="Symbol" w:cs="Arial"/>
          <w:sz w:val="24"/>
          <w:szCs w:val="24"/>
        </w:rPr>
        <w:t></w:t>
      </w:r>
      <w:r w:rsidR="007F5B98" w:rsidRPr="00957806">
        <w:rPr>
          <w:rFonts w:cs="Arial"/>
          <w:sz w:val="24"/>
          <w:szCs w:val="24"/>
        </w:rPr>
        <w:t xml:space="preserve"> expression</w:t>
      </w:r>
      <w:r w:rsidR="00EE7830" w:rsidRPr="00957806">
        <w:rPr>
          <w:rFonts w:cs="Arial"/>
          <w:sz w:val="24"/>
          <w:szCs w:val="24"/>
        </w:rPr>
        <w:t xml:space="preserve"> compared to control</w:t>
      </w:r>
      <w:r w:rsidR="0099072D" w:rsidRPr="00957806">
        <w:rPr>
          <w:rFonts w:cs="Arial"/>
          <w:sz w:val="24"/>
          <w:szCs w:val="24"/>
        </w:rPr>
        <w:t xml:space="preserve"> (Fig. 3e). Taken together, our data suggest</w:t>
      </w:r>
      <w:r w:rsidR="00E91C01" w:rsidRPr="00957806">
        <w:rPr>
          <w:rFonts w:cs="Arial"/>
          <w:sz w:val="24"/>
          <w:szCs w:val="24"/>
        </w:rPr>
        <w:t>ed</w:t>
      </w:r>
      <w:r w:rsidR="00EE7830" w:rsidRPr="00957806">
        <w:rPr>
          <w:rFonts w:cs="Arial"/>
          <w:sz w:val="24"/>
          <w:szCs w:val="24"/>
        </w:rPr>
        <w:t xml:space="preserve"> that Zip 6 </w:t>
      </w:r>
      <w:proofErr w:type="spellStart"/>
      <w:r w:rsidR="00EE7830" w:rsidRPr="00957806">
        <w:rPr>
          <w:rFonts w:cs="Arial"/>
          <w:sz w:val="24"/>
          <w:szCs w:val="24"/>
        </w:rPr>
        <w:t>dysregulation</w:t>
      </w:r>
      <w:proofErr w:type="spellEnd"/>
      <w:r w:rsidR="00EE7830" w:rsidRPr="00957806">
        <w:rPr>
          <w:rFonts w:cs="Arial"/>
          <w:sz w:val="24"/>
          <w:szCs w:val="24"/>
        </w:rPr>
        <w:t xml:space="preserve"> </w:t>
      </w:r>
      <w:r w:rsidR="005B4EC0" w:rsidRPr="00957806">
        <w:rPr>
          <w:rFonts w:cs="Arial"/>
          <w:sz w:val="24"/>
          <w:szCs w:val="24"/>
        </w:rPr>
        <w:t xml:space="preserve">was </w:t>
      </w:r>
      <w:r w:rsidR="00EE7830" w:rsidRPr="00957806">
        <w:rPr>
          <w:rFonts w:cs="Arial"/>
          <w:sz w:val="24"/>
          <w:szCs w:val="24"/>
        </w:rPr>
        <w:t xml:space="preserve">involved in enhanced inflammation </w:t>
      </w:r>
      <w:r w:rsidR="005B4EC0" w:rsidRPr="00957806">
        <w:rPr>
          <w:rFonts w:cs="Arial"/>
          <w:sz w:val="24"/>
          <w:szCs w:val="24"/>
        </w:rPr>
        <w:t>during aging</w:t>
      </w:r>
      <w:r w:rsidR="00EE7830" w:rsidRPr="00957806">
        <w:rPr>
          <w:rFonts w:cs="Arial"/>
          <w:sz w:val="24"/>
          <w:szCs w:val="24"/>
        </w:rPr>
        <w:t xml:space="preserve">. </w:t>
      </w:r>
    </w:p>
    <w:p w:rsidR="00EB2576" w:rsidRPr="00957806" w:rsidRDefault="00EB2576" w:rsidP="000012EE">
      <w:pPr>
        <w:spacing w:line="480" w:lineRule="auto"/>
        <w:contextualSpacing/>
        <w:rPr>
          <w:rFonts w:cs="Arial"/>
          <w:sz w:val="24"/>
          <w:szCs w:val="24"/>
        </w:rPr>
      </w:pPr>
    </w:p>
    <w:p w:rsidR="00EB2576" w:rsidRPr="00957806" w:rsidRDefault="00EB2576" w:rsidP="000012EE">
      <w:pPr>
        <w:spacing w:line="480" w:lineRule="auto"/>
        <w:contextualSpacing/>
        <w:rPr>
          <w:rFonts w:cs="Arial"/>
          <w:i/>
          <w:sz w:val="24"/>
          <w:szCs w:val="24"/>
        </w:rPr>
      </w:pPr>
      <w:r w:rsidRPr="00957806">
        <w:rPr>
          <w:rFonts w:cs="Arial"/>
          <w:i/>
          <w:sz w:val="24"/>
          <w:szCs w:val="24"/>
        </w:rPr>
        <w:t xml:space="preserve">Dietary zinc supplementation </w:t>
      </w:r>
      <w:r w:rsidR="00304049" w:rsidRPr="00957806">
        <w:rPr>
          <w:rFonts w:cs="Arial"/>
          <w:i/>
          <w:sz w:val="24"/>
          <w:szCs w:val="24"/>
        </w:rPr>
        <w:t xml:space="preserve">decreases </w:t>
      </w:r>
      <w:r w:rsidRPr="00957806">
        <w:rPr>
          <w:rFonts w:cs="Arial"/>
          <w:i/>
          <w:sz w:val="24"/>
          <w:szCs w:val="24"/>
        </w:rPr>
        <w:t>age-associated inflammation</w:t>
      </w:r>
    </w:p>
    <w:p w:rsidR="00EB2576" w:rsidRPr="00957806" w:rsidRDefault="007F5B98" w:rsidP="000012EE">
      <w:pPr>
        <w:spacing w:line="480" w:lineRule="auto"/>
        <w:contextualSpacing/>
        <w:rPr>
          <w:rFonts w:cs="Arial"/>
          <w:sz w:val="24"/>
          <w:szCs w:val="24"/>
        </w:rPr>
      </w:pPr>
      <w:r w:rsidRPr="00957806">
        <w:rPr>
          <w:rFonts w:cs="Arial"/>
          <w:sz w:val="24"/>
          <w:szCs w:val="24"/>
        </w:rPr>
        <w:lastRenderedPageBreak/>
        <w:t xml:space="preserve">We had previously shown that dietary zinc supplementation </w:t>
      </w:r>
      <w:r w:rsidR="008E0878" w:rsidRPr="00957806">
        <w:rPr>
          <w:rFonts w:cs="Arial"/>
          <w:sz w:val="24"/>
          <w:szCs w:val="24"/>
        </w:rPr>
        <w:t>can improve the</w:t>
      </w:r>
      <w:r w:rsidRPr="00957806">
        <w:rPr>
          <w:rFonts w:cs="Arial"/>
          <w:sz w:val="24"/>
          <w:szCs w:val="24"/>
        </w:rPr>
        <w:t xml:space="preserve"> zinc status in aged mice </w:t>
      </w:r>
      <w:r w:rsidR="000D7EC0" w:rsidRPr="00957806">
        <w:rPr>
          <w:rFonts w:cs="Arial"/>
          <w:sz w:val="24"/>
          <w:szCs w:val="24"/>
        </w:rPr>
        <w:fldChar w:fldCharType="begin"/>
      </w:r>
      <w:r w:rsidR="00E32EFC" w:rsidRPr="00957806">
        <w:rPr>
          <w:rFonts w:cs="Arial"/>
          <w:sz w:val="24"/>
          <w:szCs w:val="24"/>
        </w:rPr>
        <w:instrText xml:space="preserve"> ADDIN EN.CITE &lt;EndNote&gt;&lt;Cite&gt;&lt;Author&gt;Wong&lt;/Author&gt;&lt;Year&gt;2009&lt;/Year&gt;&lt;RecNum&gt;139&lt;/RecNum&gt;&lt;record&gt;&lt;rec-number&gt;139&lt;/rec-number&gt;&lt;foreign-keys&gt;&lt;key app="EN" db-id="pwvveftelvr2amepzvo5pea49pfzdevape5e"&gt;139&lt;/key&gt;&lt;/foreign-keys&gt;&lt;ref-type name="Journal Article"&gt;17&lt;/ref-type&gt;&lt;contributors&gt;&lt;authors&gt;&lt;author&gt;Wong, C. P.&lt;/author&gt;&lt;author&gt;Song, Y.&lt;/author&gt;&lt;author&gt;Elias, V. D.&lt;/author&gt;&lt;author&gt;Magnusson, K. R.&lt;/author&gt;&lt;author&gt;Ho, E.&lt;/author&gt;&lt;/authors&gt;&lt;/contributors&gt;&lt;auth-address&gt;Department of Nutrition and Exercise Sciences, Oregon State University, OR 97331, USA.&lt;/auth-address&gt;&lt;titles&gt;&lt;title&gt;Zinc supplementation increases zinc status and thymopoiesis in aged mice&lt;/title&gt;&lt;secondary-title&gt;J Nutr&lt;/secondary-title&gt;&lt;alt-title&gt;The Journal of nutrition&lt;/alt-title&gt;&lt;/titles&gt;&lt;pages&gt;1393-7&lt;/pages&gt;&lt;volume&gt;139&lt;/volume&gt;&lt;number&gt;7&lt;/number&gt;&lt;keywords&gt;&lt;keyword&gt;Aging&lt;/keyword&gt;&lt;keyword&gt;Animal Feed&lt;/keyword&gt;&lt;keyword&gt;Animals&lt;/keyword&gt;&lt;keyword&gt;Body Weight/drug effects&lt;/keyword&gt;&lt;keyword&gt;*Dietary Supplements&lt;/keyword&gt;&lt;keyword&gt;Interleukin-6/genetics&lt;/keyword&gt;&lt;keyword&gt;Male&lt;/keyword&gt;&lt;keyword&gt;Mice&lt;/keyword&gt;&lt;keyword&gt;Mice, Inbred C57BL&lt;/keyword&gt;&lt;keyword&gt;Polymerase Chain Reaction&lt;/keyword&gt;&lt;keyword&gt;RNA, Ribosomal, 18S/genetics&lt;/keyword&gt;&lt;keyword&gt;Stem Cell Factor/genetics&lt;/keyword&gt;&lt;keyword&gt;Thymus Gland/*cytology/drug effects/physiology&lt;/keyword&gt;&lt;keyword&gt;Zinc/administration &amp;amp; dosage/blood/*metabolism/*pharmacology&lt;/keyword&gt;&lt;/keywords&gt;&lt;dates&gt;&lt;year&gt;2009&lt;/year&gt;&lt;pub-dates&gt;&lt;date&gt;Jul&lt;/date&gt;&lt;/pub-dates&gt;&lt;/dates&gt;&lt;isbn&gt;1541-6100 (Electronic)&amp;#xD;0022-3166 (Linking)&lt;/isbn&gt;&lt;accession-num&gt;19474155&lt;/accession-num&gt;&lt;urls&gt;&lt;related-urls&gt;&lt;url&gt;http://www.ncbi.nlm.nih.gov/entrez/query.fcgi?cmd=Retrieve&amp;amp;db=PubMed&amp;amp;dopt=Citation&amp;amp;list_uids=19474155 &lt;/url&gt;&lt;/related-urls&gt;&lt;/urls&gt;&lt;language&gt;eng&lt;/language&gt;&lt;/record&gt;&lt;/Cite&gt;&lt;/EndNote&gt;</w:instrText>
      </w:r>
      <w:r w:rsidR="000D7EC0" w:rsidRPr="00957806">
        <w:rPr>
          <w:rFonts w:cs="Arial"/>
          <w:sz w:val="24"/>
          <w:szCs w:val="24"/>
        </w:rPr>
        <w:fldChar w:fldCharType="separate"/>
      </w:r>
      <w:r w:rsidR="00A5087F" w:rsidRPr="00957806">
        <w:rPr>
          <w:rFonts w:cs="Arial"/>
          <w:sz w:val="24"/>
          <w:szCs w:val="24"/>
        </w:rPr>
        <w:t>[44]</w:t>
      </w:r>
      <w:r w:rsidR="000D7EC0" w:rsidRPr="00957806">
        <w:rPr>
          <w:rFonts w:cs="Arial"/>
          <w:sz w:val="24"/>
          <w:szCs w:val="24"/>
        </w:rPr>
        <w:fldChar w:fldCharType="end"/>
      </w:r>
      <w:r w:rsidRPr="00957806">
        <w:rPr>
          <w:rFonts w:cs="Arial"/>
          <w:sz w:val="24"/>
          <w:szCs w:val="24"/>
        </w:rPr>
        <w:t xml:space="preserve">. In this study we </w:t>
      </w:r>
      <w:r w:rsidR="005B12ED" w:rsidRPr="00957806">
        <w:rPr>
          <w:rFonts w:cs="Arial"/>
          <w:sz w:val="24"/>
          <w:szCs w:val="24"/>
        </w:rPr>
        <w:t xml:space="preserve">found that dietary zinc supplementation </w:t>
      </w:r>
      <w:r w:rsidR="00D66846" w:rsidRPr="00957806">
        <w:rPr>
          <w:rFonts w:cs="Arial"/>
          <w:sz w:val="24"/>
          <w:szCs w:val="24"/>
        </w:rPr>
        <w:t xml:space="preserve">for 3 weeks </w:t>
      </w:r>
      <w:r w:rsidR="005B12ED" w:rsidRPr="00957806">
        <w:rPr>
          <w:rFonts w:cs="Arial"/>
          <w:sz w:val="24"/>
          <w:szCs w:val="24"/>
        </w:rPr>
        <w:t xml:space="preserve">also mitigated aged-related increases in </w:t>
      </w:r>
      <w:proofErr w:type="spellStart"/>
      <w:r w:rsidR="005B12ED" w:rsidRPr="00957806">
        <w:rPr>
          <w:rFonts w:cs="Arial"/>
          <w:sz w:val="24"/>
          <w:szCs w:val="24"/>
        </w:rPr>
        <w:t>proinflam</w:t>
      </w:r>
      <w:r w:rsidR="00797DEF" w:rsidRPr="00957806">
        <w:rPr>
          <w:rFonts w:cs="Arial"/>
          <w:sz w:val="24"/>
          <w:szCs w:val="24"/>
        </w:rPr>
        <w:t>m</w:t>
      </w:r>
      <w:r w:rsidR="005B12ED" w:rsidRPr="00957806">
        <w:rPr>
          <w:rFonts w:cs="Arial"/>
          <w:sz w:val="24"/>
          <w:szCs w:val="24"/>
        </w:rPr>
        <w:t>atory</w:t>
      </w:r>
      <w:proofErr w:type="spellEnd"/>
      <w:r w:rsidR="005B12ED" w:rsidRPr="00957806">
        <w:rPr>
          <w:rFonts w:cs="Arial"/>
          <w:sz w:val="24"/>
          <w:szCs w:val="24"/>
        </w:rPr>
        <w:t xml:space="preserve"> cytokine levels.  </w:t>
      </w:r>
      <w:r w:rsidR="00E91C01" w:rsidRPr="00957806">
        <w:rPr>
          <w:rFonts w:cs="Arial"/>
          <w:sz w:val="24"/>
          <w:szCs w:val="24"/>
        </w:rPr>
        <w:t>Age-related increase</w:t>
      </w:r>
      <w:r w:rsidR="005B12ED" w:rsidRPr="00957806">
        <w:rPr>
          <w:rFonts w:cs="Arial"/>
          <w:sz w:val="24"/>
          <w:szCs w:val="24"/>
        </w:rPr>
        <w:t>s</w:t>
      </w:r>
      <w:r w:rsidR="008E0878" w:rsidRPr="00957806">
        <w:rPr>
          <w:rFonts w:cs="Arial"/>
          <w:sz w:val="24"/>
          <w:szCs w:val="24"/>
        </w:rPr>
        <w:t xml:space="preserve"> in serum IL6 was significantly reduced in aged mice fed a ZS diet compared to aged mice fed ZA diet (Fig</w:t>
      </w:r>
      <w:r w:rsidR="00C85A49" w:rsidRPr="00957806">
        <w:rPr>
          <w:rFonts w:cs="Arial"/>
          <w:sz w:val="24"/>
          <w:szCs w:val="24"/>
        </w:rPr>
        <w:t>.</w:t>
      </w:r>
      <w:r w:rsidR="008E0878" w:rsidRPr="00957806">
        <w:rPr>
          <w:rFonts w:cs="Arial"/>
          <w:sz w:val="24"/>
          <w:szCs w:val="24"/>
        </w:rPr>
        <w:t xml:space="preserve"> 4a).  S</w:t>
      </w:r>
      <w:r w:rsidR="00E91C01" w:rsidRPr="00957806">
        <w:rPr>
          <w:rFonts w:cs="Arial"/>
          <w:sz w:val="24"/>
          <w:szCs w:val="24"/>
        </w:rPr>
        <w:t>imilarly, age-related increase</w:t>
      </w:r>
      <w:r w:rsidR="00797DEF" w:rsidRPr="00957806">
        <w:rPr>
          <w:rFonts w:cs="Arial"/>
          <w:sz w:val="24"/>
          <w:szCs w:val="24"/>
        </w:rPr>
        <w:t>s</w:t>
      </w:r>
      <w:r w:rsidR="00E91C01" w:rsidRPr="00957806">
        <w:rPr>
          <w:rFonts w:cs="Arial"/>
          <w:sz w:val="24"/>
          <w:szCs w:val="24"/>
        </w:rPr>
        <w:t xml:space="preserve"> in </w:t>
      </w:r>
      <w:r w:rsidR="008E0878" w:rsidRPr="00957806">
        <w:rPr>
          <w:rFonts w:cs="Arial"/>
          <w:sz w:val="24"/>
          <w:szCs w:val="24"/>
        </w:rPr>
        <w:t>TNF</w:t>
      </w:r>
      <w:r w:rsidR="008E0878" w:rsidRPr="00957806">
        <w:rPr>
          <w:rFonts w:ascii="Symbol" w:hAnsi="Symbol" w:cs="Arial"/>
          <w:sz w:val="24"/>
          <w:szCs w:val="24"/>
        </w:rPr>
        <w:t></w:t>
      </w:r>
      <w:r w:rsidR="008E0878" w:rsidRPr="00957806">
        <w:rPr>
          <w:rFonts w:cs="Arial"/>
          <w:sz w:val="24"/>
          <w:szCs w:val="24"/>
        </w:rPr>
        <w:t xml:space="preserve"> expression was significantly reduced in </w:t>
      </w:r>
      <w:r w:rsidR="00C85A49" w:rsidRPr="00957806">
        <w:rPr>
          <w:rFonts w:cs="Arial"/>
          <w:sz w:val="24"/>
          <w:szCs w:val="24"/>
        </w:rPr>
        <w:t xml:space="preserve">the </w:t>
      </w:r>
      <w:proofErr w:type="spellStart"/>
      <w:r w:rsidR="00C85A49" w:rsidRPr="00957806">
        <w:rPr>
          <w:rFonts w:cs="Arial"/>
          <w:sz w:val="24"/>
          <w:szCs w:val="24"/>
        </w:rPr>
        <w:t>splenocytes</w:t>
      </w:r>
      <w:proofErr w:type="spellEnd"/>
      <w:r w:rsidR="00C85A49" w:rsidRPr="00957806">
        <w:rPr>
          <w:rFonts w:cs="Arial"/>
          <w:sz w:val="24"/>
          <w:szCs w:val="24"/>
        </w:rPr>
        <w:t xml:space="preserve"> of </w:t>
      </w:r>
      <w:r w:rsidR="008E0878" w:rsidRPr="00957806">
        <w:rPr>
          <w:rFonts w:cs="Arial"/>
          <w:sz w:val="24"/>
          <w:szCs w:val="24"/>
        </w:rPr>
        <w:t>aged mice fed ZS diet (Fig. 4b).</w:t>
      </w:r>
      <w:r w:rsidR="00BE414B" w:rsidRPr="00957806">
        <w:rPr>
          <w:rFonts w:cs="Arial"/>
          <w:sz w:val="24"/>
          <w:szCs w:val="24"/>
        </w:rPr>
        <w:t xml:space="preserve">  Our data indicate</w:t>
      </w:r>
      <w:r w:rsidR="00E91C01" w:rsidRPr="00957806">
        <w:rPr>
          <w:rFonts w:cs="Arial"/>
          <w:sz w:val="24"/>
          <w:szCs w:val="24"/>
        </w:rPr>
        <w:t>d</w:t>
      </w:r>
      <w:r w:rsidR="00BE414B" w:rsidRPr="00957806">
        <w:rPr>
          <w:rFonts w:cs="Arial"/>
          <w:sz w:val="24"/>
          <w:szCs w:val="24"/>
        </w:rPr>
        <w:t xml:space="preserve"> that restoring zinc status in aged mice c</w:t>
      </w:r>
      <w:r w:rsidR="005B4EC0" w:rsidRPr="00957806">
        <w:rPr>
          <w:rFonts w:cs="Arial"/>
          <w:sz w:val="24"/>
          <w:szCs w:val="24"/>
        </w:rPr>
        <w:t>ould</w:t>
      </w:r>
      <w:r w:rsidR="00BE414B" w:rsidRPr="00957806">
        <w:rPr>
          <w:rFonts w:cs="Arial"/>
          <w:sz w:val="24"/>
          <w:szCs w:val="24"/>
        </w:rPr>
        <w:t xml:space="preserve"> overcome and decrease chronic inflammation </w:t>
      </w:r>
      <w:r w:rsidR="005B4EC0" w:rsidRPr="00957806">
        <w:rPr>
          <w:rFonts w:cs="Arial"/>
          <w:sz w:val="24"/>
          <w:szCs w:val="24"/>
        </w:rPr>
        <w:t xml:space="preserve">in old </w:t>
      </w:r>
      <w:r w:rsidR="00BE414B" w:rsidRPr="00957806">
        <w:rPr>
          <w:rFonts w:cs="Arial"/>
          <w:sz w:val="24"/>
          <w:szCs w:val="24"/>
        </w:rPr>
        <w:t>age.</w:t>
      </w:r>
    </w:p>
    <w:p w:rsidR="00DB3EE3" w:rsidRPr="00957806" w:rsidRDefault="00DB3EE3" w:rsidP="000012EE">
      <w:pPr>
        <w:spacing w:line="480" w:lineRule="auto"/>
        <w:contextualSpacing/>
        <w:rPr>
          <w:rFonts w:cs="Arial"/>
          <w:b/>
          <w:sz w:val="24"/>
          <w:szCs w:val="24"/>
        </w:rPr>
      </w:pPr>
    </w:p>
    <w:p w:rsidR="00132E42" w:rsidRPr="00957806" w:rsidRDefault="00676798" w:rsidP="000012EE">
      <w:pPr>
        <w:spacing w:line="480" w:lineRule="auto"/>
        <w:contextualSpacing/>
        <w:rPr>
          <w:rFonts w:cs="Arial"/>
          <w:b/>
          <w:sz w:val="24"/>
          <w:szCs w:val="24"/>
        </w:rPr>
      </w:pPr>
      <w:r w:rsidRPr="00957806">
        <w:rPr>
          <w:rFonts w:cs="Arial"/>
          <w:b/>
          <w:sz w:val="24"/>
          <w:szCs w:val="24"/>
        </w:rPr>
        <w:t>Discussion</w:t>
      </w:r>
    </w:p>
    <w:p w:rsidR="00453750" w:rsidRPr="00957806" w:rsidRDefault="00D37223" w:rsidP="000012EE">
      <w:pPr>
        <w:spacing w:line="480" w:lineRule="auto"/>
        <w:contextualSpacing/>
        <w:rPr>
          <w:rFonts w:cs="Arial"/>
          <w:b/>
          <w:sz w:val="24"/>
          <w:szCs w:val="24"/>
        </w:rPr>
      </w:pPr>
      <w:r w:rsidRPr="00957806">
        <w:rPr>
          <w:rFonts w:cs="Arial"/>
          <w:sz w:val="24"/>
          <w:szCs w:val="24"/>
        </w:rPr>
        <w:t>D</w:t>
      </w:r>
      <w:r w:rsidR="00E810AD" w:rsidRPr="00957806">
        <w:rPr>
          <w:rFonts w:cs="Arial"/>
          <w:sz w:val="24"/>
          <w:szCs w:val="24"/>
        </w:rPr>
        <w:t xml:space="preserve">eclining zinc status </w:t>
      </w:r>
      <w:r w:rsidR="003E38DA" w:rsidRPr="00957806">
        <w:rPr>
          <w:rFonts w:cs="Arial"/>
          <w:sz w:val="24"/>
          <w:szCs w:val="24"/>
        </w:rPr>
        <w:t>during aging</w:t>
      </w:r>
      <w:r w:rsidRPr="00957806">
        <w:rPr>
          <w:rFonts w:cs="Arial"/>
          <w:sz w:val="24"/>
          <w:szCs w:val="24"/>
        </w:rPr>
        <w:t xml:space="preserve"> </w:t>
      </w:r>
      <w:r w:rsidR="001773BD" w:rsidRPr="00957806">
        <w:rPr>
          <w:rFonts w:cs="Arial"/>
          <w:sz w:val="24"/>
          <w:szCs w:val="24"/>
        </w:rPr>
        <w:t>may</w:t>
      </w:r>
      <w:r w:rsidR="00E810AD" w:rsidRPr="00957806">
        <w:rPr>
          <w:rFonts w:cs="Arial"/>
          <w:sz w:val="24"/>
          <w:szCs w:val="24"/>
        </w:rPr>
        <w:t xml:space="preserve"> contribute to immune dysfunction and chronic inflammation</w:t>
      </w:r>
      <w:r w:rsidR="00250674" w:rsidRPr="00957806">
        <w:rPr>
          <w:rFonts w:cs="Arial"/>
          <w:sz w:val="24"/>
          <w:szCs w:val="24"/>
        </w:rPr>
        <w:t>,</w:t>
      </w:r>
      <w:r w:rsidR="00E810AD" w:rsidRPr="00957806">
        <w:rPr>
          <w:rFonts w:cs="Arial"/>
          <w:sz w:val="24"/>
          <w:szCs w:val="24"/>
        </w:rPr>
        <w:t xml:space="preserve"> and </w:t>
      </w:r>
      <w:r w:rsidR="001B068E" w:rsidRPr="00957806">
        <w:rPr>
          <w:rFonts w:cs="Arial"/>
          <w:sz w:val="24"/>
          <w:szCs w:val="24"/>
        </w:rPr>
        <w:t xml:space="preserve">many age-related health problems are conditions </w:t>
      </w:r>
      <w:r w:rsidR="003E38DA" w:rsidRPr="00957806">
        <w:rPr>
          <w:rFonts w:cs="Arial"/>
          <w:sz w:val="24"/>
          <w:szCs w:val="24"/>
        </w:rPr>
        <w:t xml:space="preserve">that are also </w:t>
      </w:r>
      <w:r w:rsidR="001B068E" w:rsidRPr="00957806">
        <w:rPr>
          <w:rFonts w:cs="Arial"/>
          <w:sz w:val="24"/>
          <w:szCs w:val="24"/>
        </w:rPr>
        <w:t>a</w:t>
      </w:r>
      <w:r w:rsidR="00E810AD" w:rsidRPr="00957806">
        <w:rPr>
          <w:rFonts w:cs="Arial"/>
          <w:sz w:val="24"/>
          <w:szCs w:val="24"/>
        </w:rPr>
        <w:t>ssociated with poor zinc status</w:t>
      </w:r>
      <w:r w:rsidR="001B068E" w:rsidRPr="00957806">
        <w:rPr>
          <w:rFonts w:cs="Arial"/>
          <w:sz w:val="24"/>
          <w:szCs w:val="24"/>
        </w:rPr>
        <w:t xml:space="preserve"> </w:t>
      </w:r>
      <w:r w:rsidR="000D7EC0" w:rsidRPr="00957806">
        <w:rPr>
          <w:rFonts w:cs="Arial"/>
          <w:sz w:val="24"/>
          <w:szCs w:val="24"/>
        </w:rPr>
        <w:fldChar w:fldCharType="begin"/>
      </w:r>
      <w:r w:rsidR="001627D6" w:rsidRPr="00957806">
        <w:rPr>
          <w:rFonts w:cs="Arial"/>
          <w:sz w:val="24"/>
          <w:szCs w:val="24"/>
        </w:rPr>
        <w:instrText xml:space="preserve"> ADDIN EN.CITE &lt;EndNote&gt;&lt;Cite&gt;&lt;Author&gt;King&lt;/Author&gt;&lt;Year&gt;1999&lt;/Year&gt;&lt;RecNum&gt;2240&lt;/RecNum&gt;&lt;record&gt;&lt;database name='Znpg-2.enl' path='C:\Documents and Settings\jking\My Documents\Endnote Libraries\Znpg-2.enl'&gt;Znpg-2.enl&lt;/database&gt;&lt;source-app name='EndNote' version='8.0'&gt;EndNote&lt;/source-app&gt;&lt;rec-number&gt;2240&lt;/rec-number&gt;&lt;ref-type name='Book Section'&gt;5&lt;/ref-type&gt;&lt;contributors&gt;&lt;authors&gt;&lt;author&gt;&lt;style face='normal' font='default' size='100%'&gt;King, J.C.&lt;/style&gt;&lt;/author&gt;&lt;author&gt;&lt;style face='normal' font='default' size='100%'&gt;Keen, C.L.&lt;/style&gt;&lt;/author&gt;&lt;/authors&gt;&lt;secondary-authors&gt;&lt;author&gt;&lt;style face='normal' font='default' size='100%'&gt;Shils, M.E.&lt;/style&gt;&lt;/author&gt;&lt;author&gt;&lt;style face='normal' font='default' size='100%'&gt;Olson, J.A.&lt;/style&gt;&lt;/author&gt;&lt;author&gt;&lt;style face='normal' font='default' size='100%'&gt;Shike, M.&lt;/style&gt;&lt;/author&gt;&lt;author&gt;&lt;style face='normal' font='default' size='100%'&gt;Ross, A.C.&lt;/style&gt;&lt;/author&gt;&lt;/secondary-authors&gt;&lt;/contributors&gt;&lt;titles&gt;&lt;title&gt;&lt;style face='normal' font='default' size='100%'&gt;Zinc&lt;/style&gt;&lt;/title&gt;&lt;secondary-title&gt;&lt;style face='normal' font='default' size='100%'&gt;Modern Nutrition in Health and Disease&lt;/style&gt;&lt;/secondary-title&gt;&lt;/titles&gt;&lt;pages&gt;&lt;style face='normal' font='default' size='100%'&gt;223-239&lt;/style&gt;&lt;/pages&gt;&lt;edition&gt;&lt;style face='normal' font='default' size='100%'&gt;9th&lt;/style&gt;&lt;/edition&gt;&lt;keywords&gt;&lt;keyword&gt;&lt;style face='normal' font='default' size='100%'&gt;zinc, zinc homeostasis, zinc absorption, bioavailability, zinc function, zinc status&lt;/style&gt;&lt;/keyword&gt;&lt;/keywords&gt;&lt;dates&gt;&lt;year&gt;&lt;style face='normal' font='default' size='100%'&gt;1999&lt;/style&gt;&lt;/year&gt;&lt;/dates&gt;&lt;pub-location&gt;&lt;style face='normal' font='default' size='100%'&gt;Philadelphia&lt;/style&gt;&lt;/pub-location&gt;&lt;publisher&gt;&lt;style face='normal' font='default' size='100%'&gt;Lea &amp;amp; Febiger&lt;/style&gt;&lt;/publisher&gt;&lt;label&gt;&lt;style face='normal' font='default' size='100%'&gt;2258&lt;/style&gt;&lt;/label&gt;&lt;urls&gt;&lt;/urls&gt;&lt;/record&gt;&lt;/Cite&gt;&lt;Cite&gt;&lt;Author&gt;Wong&lt;/Author&gt;&lt;Year&gt;2012&lt;/Year&gt;&lt;RecNum&gt;140&lt;/RecNum&gt;&lt;record&gt;&lt;rec-number&gt;140&lt;/rec-number&gt;&lt;foreign-keys&gt;&lt;key app="EN" db-id="pwvveftelvr2amepzvo5pea49pfzdevape5e"&gt;140&lt;/key&gt;&lt;/foreign-keys&gt;&lt;ref-type name="Journal Article"&gt;17&lt;/ref-type&gt;&lt;contributors&gt;&lt;authors&gt;&lt;author&gt;Wong, C. P.&lt;/author&gt;&lt;author&gt;Ho, E.&lt;/author&gt;&lt;/authors&gt;&lt;/contributors&gt;&lt;auth-address&gt;School of Biological &amp;amp; Population Health Sciences, Oregon State University, OR 97331, USA.&lt;/auth-address&gt;&lt;titles&gt;&lt;title&gt;Zinc and its role in age-related inflammation and immune dysfunction&lt;/title&gt;&lt;secondary-title&gt;Mol Nutr Food Res&lt;/secondary-title&gt;&lt;alt-title&gt;Molecular nutrition &amp;amp; food research&lt;/alt-title&gt;&lt;/titles&gt;&lt;periodical&gt;&lt;full-title&gt;Mol Nutr Food Res&lt;/full-title&gt;&lt;abbr-1&gt;Molecular nutrition &amp;amp; food research&lt;/abbr-1&gt;&lt;/periodical&gt;&lt;alt-periodical&gt;&lt;full-title&gt;Mol Nutr Food Res&lt;/full-title&gt;&lt;abbr-1&gt;Molecular nutrition &amp;amp; food research&lt;/abbr-1&gt;&lt;/alt-periodical&gt;&lt;pages&gt;77-87&lt;/pages&gt;&lt;volume&gt;56&lt;/volume&gt;&lt;number&gt;1&lt;/number&gt;&lt;dates&gt;&lt;year&gt;2012&lt;/year&gt;&lt;pub-dates&gt;&lt;date&gt;Jan&lt;/date&gt;&lt;/pub-dates&gt;&lt;/dates&gt;&lt;isbn&gt;1613-4133 (Electronic)&amp;#xD;1613-4125 (Linking)&lt;/isbn&gt;&lt;accession-num&gt;22076675&lt;/accession-num&gt;&lt;urls&gt;&lt;related-urls&gt;&lt;url&gt;http://www.ncbi.nlm.nih.gov/entrez/query.fcgi?cmd=Retrieve&amp;amp;db=PubMed&amp;amp;dopt=Citation&amp;amp;list_uids=22076675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[30, 49]</w:t>
      </w:r>
      <w:r w:rsidR="000D7EC0" w:rsidRPr="00957806">
        <w:rPr>
          <w:rFonts w:cs="Arial"/>
          <w:sz w:val="24"/>
          <w:szCs w:val="24"/>
        </w:rPr>
        <w:fldChar w:fldCharType="end"/>
      </w:r>
      <w:r w:rsidR="00B1462A" w:rsidRPr="00957806">
        <w:rPr>
          <w:rFonts w:cs="Arial"/>
          <w:sz w:val="24"/>
          <w:szCs w:val="24"/>
        </w:rPr>
        <w:t>.</w:t>
      </w:r>
      <w:r w:rsidR="00317333" w:rsidRPr="00957806">
        <w:rPr>
          <w:sz w:val="24"/>
          <w:szCs w:val="24"/>
        </w:rPr>
        <w:t xml:space="preserve"> </w:t>
      </w:r>
      <w:r w:rsidR="00E810AD" w:rsidRPr="00957806">
        <w:rPr>
          <w:sz w:val="24"/>
          <w:szCs w:val="24"/>
        </w:rPr>
        <w:t xml:space="preserve"> </w:t>
      </w:r>
      <w:r w:rsidR="002B4047" w:rsidRPr="00957806">
        <w:rPr>
          <w:rFonts w:cs="Arial"/>
          <w:sz w:val="24"/>
          <w:szCs w:val="24"/>
        </w:rPr>
        <w:t>While zinc is known to act as an anti-inflammatory agent, however</w:t>
      </w:r>
      <w:r w:rsidR="00317333" w:rsidRPr="00957806">
        <w:rPr>
          <w:rFonts w:cs="Arial"/>
          <w:sz w:val="24"/>
          <w:szCs w:val="24"/>
        </w:rPr>
        <w:t xml:space="preserve"> </w:t>
      </w:r>
      <w:r w:rsidR="001B068E" w:rsidRPr="00957806">
        <w:rPr>
          <w:rFonts w:cs="Arial"/>
          <w:sz w:val="24"/>
          <w:szCs w:val="24"/>
        </w:rPr>
        <w:t>to date</w:t>
      </w:r>
      <w:r w:rsidR="003E38DA" w:rsidRPr="00957806">
        <w:rPr>
          <w:rFonts w:cs="Arial"/>
          <w:sz w:val="24"/>
          <w:szCs w:val="24"/>
        </w:rPr>
        <w:t>,</w:t>
      </w:r>
      <w:r w:rsidR="001B068E" w:rsidRPr="00957806">
        <w:rPr>
          <w:rFonts w:cs="Arial"/>
          <w:sz w:val="24"/>
          <w:szCs w:val="24"/>
        </w:rPr>
        <w:t xml:space="preserve"> </w:t>
      </w:r>
      <w:r w:rsidR="00317333" w:rsidRPr="00957806">
        <w:rPr>
          <w:rFonts w:cs="Arial"/>
          <w:sz w:val="24"/>
          <w:szCs w:val="24"/>
        </w:rPr>
        <w:t xml:space="preserve">the precise mechanisms linking zinc, age, and inflammation are unclear.  </w:t>
      </w:r>
      <w:r w:rsidR="002B4047" w:rsidRPr="00957806">
        <w:rPr>
          <w:rFonts w:cs="Arial"/>
          <w:sz w:val="24"/>
          <w:szCs w:val="24"/>
        </w:rPr>
        <w:t xml:space="preserve">Our study is the first to report the potential role of </w:t>
      </w:r>
      <w:r w:rsidR="00D66846" w:rsidRPr="00957806">
        <w:rPr>
          <w:rFonts w:cs="Arial"/>
          <w:sz w:val="24"/>
          <w:szCs w:val="24"/>
        </w:rPr>
        <w:t xml:space="preserve">age-related </w:t>
      </w:r>
      <w:r w:rsidR="002B4047" w:rsidRPr="00957806">
        <w:rPr>
          <w:rFonts w:cs="Arial"/>
          <w:sz w:val="24"/>
          <w:szCs w:val="24"/>
        </w:rPr>
        <w:t>epigenetic control on zinc homeostasis</w:t>
      </w:r>
      <w:r w:rsidR="00D66846" w:rsidRPr="00957806">
        <w:rPr>
          <w:rFonts w:cs="Arial"/>
          <w:sz w:val="24"/>
          <w:szCs w:val="24"/>
        </w:rPr>
        <w:t xml:space="preserve">.  Specifically these studies provide new evidence that suggests that methylation of specific zinc transporters </w:t>
      </w:r>
      <w:r w:rsidR="002B4047" w:rsidRPr="00957806">
        <w:rPr>
          <w:rFonts w:cs="Arial"/>
          <w:sz w:val="24"/>
          <w:szCs w:val="24"/>
        </w:rPr>
        <w:t xml:space="preserve">with age may </w:t>
      </w:r>
      <w:r w:rsidR="004138D2" w:rsidRPr="00957806">
        <w:rPr>
          <w:rFonts w:cs="Arial"/>
          <w:sz w:val="24"/>
          <w:szCs w:val="24"/>
        </w:rPr>
        <w:t>be one of the contributing factors resulting in</w:t>
      </w:r>
      <w:r w:rsidR="002B4047" w:rsidRPr="00957806">
        <w:rPr>
          <w:rFonts w:cs="Arial"/>
          <w:sz w:val="24"/>
          <w:szCs w:val="24"/>
        </w:rPr>
        <w:t xml:space="preserve"> zinc transporter </w:t>
      </w:r>
      <w:proofErr w:type="spellStart"/>
      <w:r w:rsidR="002B4047" w:rsidRPr="00957806">
        <w:rPr>
          <w:rFonts w:cs="Arial"/>
          <w:sz w:val="24"/>
          <w:szCs w:val="24"/>
        </w:rPr>
        <w:t>dysregulation</w:t>
      </w:r>
      <w:proofErr w:type="spellEnd"/>
      <w:r w:rsidR="002B4047" w:rsidRPr="00957806">
        <w:rPr>
          <w:rFonts w:cs="Arial"/>
          <w:sz w:val="24"/>
          <w:szCs w:val="24"/>
        </w:rPr>
        <w:t xml:space="preserve">, and age-related zinc deficiency and inflammation. </w:t>
      </w:r>
      <w:r w:rsidR="005E60A7" w:rsidRPr="00957806">
        <w:rPr>
          <w:rFonts w:cs="Arial"/>
          <w:sz w:val="24"/>
          <w:szCs w:val="24"/>
        </w:rPr>
        <w:t xml:space="preserve">In this study, we demonstrated that </w:t>
      </w:r>
      <w:r w:rsidR="00D41F79" w:rsidRPr="00957806">
        <w:rPr>
          <w:rFonts w:cs="Arial"/>
          <w:sz w:val="24"/>
          <w:szCs w:val="24"/>
        </w:rPr>
        <w:t xml:space="preserve">zinc deficiency, particularly the reduction in intracellular zinc </w:t>
      </w:r>
      <w:r w:rsidR="003E38DA" w:rsidRPr="00957806">
        <w:rPr>
          <w:rFonts w:cs="Arial"/>
          <w:sz w:val="24"/>
          <w:szCs w:val="24"/>
        </w:rPr>
        <w:t>with</w:t>
      </w:r>
      <w:r w:rsidR="00D41F79" w:rsidRPr="00957806">
        <w:rPr>
          <w:rFonts w:cs="Arial"/>
          <w:sz w:val="24"/>
          <w:szCs w:val="24"/>
        </w:rPr>
        <w:t>in immune cells</w:t>
      </w:r>
      <w:r w:rsidR="00160946" w:rsidRPr="00957806">
        <w:rPr>
          <w:rFonts w:cs="Arial"/>
          <w:sz w:val="24"/>
          <w:szCs w:val="24"/>
        </w:rPr>
        <w:t>,</w:t>
      </w:r>
      <w:r w:rsidR="00D742B2" w:rsidRPr="00957806">
        <w:rPr>
          <w:rFonts w:cs="Arial"/>
          <w:sz w:val="24"/>
          <w:szCs w:val="24"/>
        </w:rPr>
        <w:t xml:space="preserve"> wa</w:t>
      </w:r>
      <w:r w:rsidR="00D41F79" w:rsidRPr="00957806">
        <w:rPr>
          <w:rFonts w:cs="Arial"/>
          <w:sz w:val="24"/>
          <w:szCs w:val="24"/>
        </w:rPr>
        <w:t xml:space="preserve">s associated with </w:t>
      </w:r>
      <w:r w:rsidR="00C03D2F" w:rsidRPr="00957806">
        <w:rPr>
          <w:rFonts w:cs="Arial"/>
          <w:sz w:val="24"/>
          <w:szCs w:val="24"/>
        </w:rPr>
        <w:t>increased</w:t>
      </w:r>
      <w:r w:rsidR="00D41F79" w:rsidRPr="00957806">
        <w:rPr>
          <w:rFonts w:cs="Arial"/>
          <w:sz w:val="24"/>
          <w:szCs w:val="24"/>
        </w:rPr>
        <w:t xml:space="preserve"> </w:t>
      </w:r>
      <w:r w:rsidR="00C03D2F" w:rsidRPr="00957806">
        <w:rPr>
          <w:rFonts w:cs="Arial"/>
          <w:sz w:val="24"/>
          <w:szCs w:val="24"/>
        </w:rPr>
        <w:t>inflammation</w:t>
      </w:r>
      <w:r w:rsidR="00D41F79" w:rsidRPr="00957806">
        <w:rPr>
          <w:rFonts w:cs="Arial"/>
          <w:sz w:val="24"/>
          <w:szCs w:val="24"/>
        </w:rPr>
        <w:t xml:space="preserve"> with </w:t>
      </w:r>
      <w:r w:rsidR="003E38DA" w:rsidRPr="00957806">
        <w:rPr>
          <w:rFonts w:cs="Arial"/>
          <w:sz w:val="24"/>
          <w:szCs w:val="24"/>
        </w:rPr>
        <w:t xml:space="preserve">increased </w:t>
      </w:r>
      <w:r w:rsidR="00D41F79" w:rsidRPr="00957806">
        <w:rPr>
          <w:rFonts w:cs="Arial"/>
          <w:sz w:val="24"/>
          <w:szCs w:val="24"/>
        </w:rPr>
        <w:t>age</w:t>
      </w:r>
      <w:r w:rsidR="003E38DA" w:rsidRPr="00957806">
        <w:rPr>
          <w:rFonts w:cs="Arial"/>
          <w:sz w:val="24"/>
          <w:szCs w:val="24"/>
        </w:rPr>
        <w:t xml:space="preserve"> of the animal</w:t>
      </w:r>
      <w:r w:rsidR="00D41F79" w:rsidRPr="00957806">
        <w:rPr>
          <w:rFonts w:cs="Arial"/>
          <w:sz w:val="24"/>
          <w:szCs w:val="24"/>
        </w:rPr>
        <w:t>.</w:t>
      </w:r>
      <w:r w:rsidR="00160946" w:rsidRPr="00957806">
        <w:rPr>
          <w:rFonts w:cs="Arial"/>
          <w:sz w:val="24"/>
          <w:szCs w:val="24"/>
        </w:rPr>
        <w:t xml:space="preserve">  </w:t>
      </w:r>
      <w:r w:rsidR="00B53FDC" w:rsidRPr="00957806">
        <w:rPr>
          <w:rFonts w:cs="Arial"/>
          <w:sz w:val="24"/>
          <w:szCs w:val="24"/>
        </w:rPr>
        <w:t xml:space="preserve">We further showed </w:t>
      </w:r>
      <w:r w:rsidR="00D742B2" w:rsidRPr="00957806">
        <w:rPr>
          <w:rFonts w:cs="Arial"/>
          <w:sz w:val="24"/>
          <w:szCs w:val="24"/>
        </w:rPr>
        <w:t xml:space="preserve">that </w:t>
      </w:r>
      <w:r w:rsidR="001E2C9B" w:rsidRPr="00957806">
        <w:rPr>
          <w:rFonts w:cs="Arial"/>
          <w:sz w:val="24"/>
          <w:szCs w:val="24"/>
        </w:rPr>
        <w:t>reduced</w:t>
      </w:r>
      <w:r w:rsidR="00687E89" w:rsidRPr="00957806">
        <w:rPr>
          <w:rFonts w:cs="Arial"/>
          <w:sz w:val="24"/>
          <w:szCs w:val="24"/>
        </w:rPr>
        <w:t xml:space="preserve"> Zip 6 </w:t>
      </w:r>
      <w:r w:rsidR="003E38DA" w:rsidRPr="00957806">
        <w:rPr>
          <w:rFonts w:cs="Arial"/>
          <w:sz w:val="24"/>
          <w:szCs w:val="24"/>
        </w:rPr>
        <w:t xml:space="preserve">mRNA </w:t>
      </w:r>
      <w:r w:rsidR="00687E89" w:rsidRPr="00957806">
        <w:rPr>
          <w:rFonts w:cs="Arial"/>
          <w:sz w:val="24"/>
          <w:szCs w:val="24"/>
        </w:rPr>
        <w:t xml:space="preserve">expression enhanced </w:t>
      </w:r>
      <w:proofErr w:type="spellStart"/>
      <w:r w:rsidR="00687E89" w:rsidRPr="00957806">
        <w:rPr>
          <w:rFonts w:cs="Arial"/>
          <w:sz w:val="24"/>
          <w:szCs w:val="24"/>
        </w:rPr>
        <w:t>proinflammatory</w:t>
      </w:r>
      <w:proofErr w:type="spellEnd"/>
      <w:r w:rsidR="00687E89" w:rsidRPr="00957806">
        <w:rPr>
          <w:rFonts w:cs="Arial"/>
          <w:sz w:val="24"/>
          <w:szCs w:val="24"/>
        </w:rPr>
        <w:t xml:space="preserve"> response</w:t>
      </w:r>
      <w:r w:rsidR="003E38DA" w:rsidRPr="00957806">
        <w:rPr>
          <w:rFonts w:cs="Arial"/>
          <w:sz w:val="24"/>
          <w:szCs w:val="24"/>
        </w:rPr>
        <w:t>s</w:t>
      </w:r>
      <w:r w:rsidR="005E0821" w:rsidRPr="00957806">
        <w:rPr>
          <w:rFonts w:cs="Arial"/>
          <w:sz w:val="24"/>
          <w:szCs w:val="24"/>
        </w:rPr>
        <w:t>,</w:t>
      </w:r>
      <w:r w:rsidR="00687E89" w:rsidRPr="00957806">
        <w:rPr>
          <w:rFonts w:cs="Arial"/>
          <w:sz w:val="24"/>
          <w:szCs w:val="24"/>
        </w:rPr>
        <w:t xml:space="preserve"> and </w:t>
      </w:r>
      <w:r w:rsidR="001E2C9B" w:rsidRPr="00957806">
        <w:rPr>
          <w:rFonts w:cs="Arial"/>
          <w:sz w:val="24"/>
          <w:szCs w:val="24"/>
        </w:rPr>
        <w:t xml:space="preserve">age-specific </w:t>
      </w:r>
      <w:r w:rsidR="00687E89" w:rsidRPr="00957806">
        <w:rPr>
          <w:rFonts w:cs="Arial"/>
          <w:sz w:val="24"/>
          <w:szCs w:val="24"/>
        </w:rPr>
        <w:t xml:space="preserve">Zip 6 </w:t>
      </w:r>
      <w:proofErr w:type="spellStart"/>
      <w:r w:rsidR="00687E89" w:rsidRPr="00957806">
        <w:rPr>
          <w:rFonts w:cs="Arial"/>
          <w:sz w:val="24"/>
          <w:szCs w:val="24"/>
        </w:rPr>
        <w:t>dysregulation</w:t>
      </w:r>
      <w:proofErr w:type="spellEnd"/>
      <w:r w:rsidR="00687E89" w:rsidRPr="00957806">
        <w:rPr>
          <w:rFonts w:cs="Arial"/>
          <w:sz w:val="24"/>
          <w:szCs w:val="24"/>
        </w:rPr>
        <w:t xml:space="preserve"> correlated with an increase in Zip 6 promoter methylation.   Moreover, restoring zinc status via dietary supplementation reduced aged-associated </w:t>
      </w:r>
      <w:r w:rsidR="00687E89" w:rsidRPr="00957806">
        <w:rPr>
          <w:rFonts w:cs="Arial"/>
          <w:sz w:val="24"/>
          <w:szCs w:val="24"/>
        </w:rPr>
        <w:lastRenderedPageBreak/>
        <w:t>inflammation.</w:t>
      </w:r>
      <w:r w:rsidR="003E38DA" w:rsidRPr="00957806">
        <w:rPr>
          <w:rFonts w:cs="Arial"/>
          <w:sz w:val="24"/>
          <w:szCs w:val="24"/>
        </w:rPr>
        <w:t xml:space="preserve"> </w:t>
      </w:r>
      <w:r w:rsidR="00E810AD" w:rsidRPr="00957806">
        <w:rPr>
          <w:rFonts w:cs="Arial"/>
          <w:sz w:val="24"/>
          <w:szCs w:val="24"/>
        </w:rPr>
        <w:t xml:space="preserve">Our </w:t>
      </w:r>
      <w:r w:rsidR="007E7756" w:rsidRPr="00957806">
        <w:rPr>
          <w:rFonts w:cs="Arial"/>
          <w:sz w:val="24"/>
          <w:szCs w:val="24"/>
        </w:rPr>
        <w:t xml:space="preserve">animal </w:t>
      </w:r>
      <w:r w:rsidR="00E810AD" w:rsidRPr="00957806">
        <w:rPr>
          <w:rFonts w:cs="Arial"/>
          <w:sz w:val="24"/>
          <w:szCs w:val="24"/>
        </w:rPr>
        <w:t>data suggest</w:t>
      </w:r>
      <w:r w:rsidR="00D742B2" w:rsidRPr="00957806">
        <w:rPr>
          <w:rFonts w:cs="Arial"/>
          <w:sz w:val="24"/>
          <w:szCs w:val="24"/>
        </w:rPr>
        <w:t>ed</w:t>
      </w:r>
      <w:r w:rsidR="00E810AD" w:rsidRPr="00957806">
        <w:rPr>
          <w:rFonts w:cs="Arial"/>
          <w:sz w:val="24"/>
          <w:szCs w:val="24"/>
        </w:rPr>
        <w:t xml:space="preserve"> that </w:t>
      </w:r>
      <w:r w:rsidR="00453750" w:rsidRPr="00957806">
        <w:rPr>
          <w:rFonts w:cs="Arial"/>
          <w:sz w:val="24"/>
          <w:szCs w:val="24"/>
        </w:rPr>
        <w:t xml:space="preserve">age-related epigenetic </w:t>
      </w:r>
      <w:proofErr w:type="spellStart"/>
      <w:r w:rsidR="00453750" w:rsidRPr="00957806">
        <w:rPr>
          <w:rFonts w:cs="Arial"/>
          <w:sz w:val="24"/>
          <w:szCs w:val="24"/>
        </w:rPr>
        <w:t>dysregulation</w:t>
      </w:r>
      <w:proofErr w:type="spellEnd"/>
      <w:r w:rsidR="00453750" w:rsidRPr="00957806">
        <w:rPr>
          <w:rFonts w:cs="Arial"/>
          <w:sz w:val="24"/>
          <w:szCs w:val="24"/>
        </w:rPr>
        <w:t xml:space="preserve"> in zinc transporter expression may influence cellular zinc levels and contribute to increased susceptibility to inflammation with age</w:t>
      </w:r>
      <w:r w:rsidR="001773BD" w:rsidRPr="00957806">
        <w:rPr>
          <w:rFonts w:cs="Arial"/>
          <w:sz w:val="24"/>
          <w:szCs w:val="24"/>
        </w:rPr>
        <w:t xml:space="preserve">.  </w:t>
      </w:r>
    </w:p>
    <w:p w:rsidR="00453750" w:rsidRPr="00957806" w:rsidRDefault="00453750" w:rsidP="000012EE">
      <w:pPr>
        <w:spacing w:line="480" w:lineRule="auto"/>
        <w:contextualSpacing/>
        <w:rPr>
          <w:rFonts w:cs="Arial"/>
          <w:sz w:val="24"/>
          <w:szCs w:val="24"/>
        </w:rPr>
      </w:pPr>
    </w:p>
    <w:p w:rsidR="00152906" w:rsidRPr="00957806" w:rsidRDefault="00A76A86" w:rsidP="000012EE">
      <w:pPr>
        <w:spacing w:line="480" w:lineRule="auto"/>
        <w:contextualSpacing/>
        <w:rPr>
          <w:rFonts w:cs="Arial"/>
          <w:sz w:val="24"/>
          <w:szCs w:val="24"/>
        </w:rPr>
      </w:pPr>
      <w:r w:rsidRPr="00957806">
        <w:rPr>
          <w:rFonts w:cs="Arial"/>
          <w:sz w:val="24"/>
          <w:szCs w:val="24"/>
        </w:rPr>
        <w:t>Recent studies indicate that intracellular zinc homeostasis is critically involved in the s</w:t>
      </w:r>
      <w:r w:rsidR="009F6E63" w:rsidRPr="00957806">
        <w:rPr>
          <w:rFonts w:cs="Arial"/>
          <w:sz w:val="24"/>
          <w:szCs w:val="24"/>
        </w:rPr>
        <w:t>ignaling events in immune cells</w:t>
      </w:r>
      <w:r w:rsidRPr="00957806">
        <w:rPr>
          <w:rFonts w:cs="Arial"/>
          <w:sz w:val="24"/>
          <w:szCs w:val="24"/>
        </w:rPr>
        <w:t xml:space="preserve"> </w:t>
      </w:r>
      <w:r w:rsidR="000D7EC0" w:rsidRPr="00957806">
        <w:rPr>
          <w:rFonts w:cs="Arial"/>
          <w:sz w:val="24"/>
          <w:szCs w:val="24"/>
        </w:rPr>
        <w:fldChar w:fldCharType="begin"/>
      </w:r>
      <w:r w:rsidR="00E32EFC" w:rsidRPr="00957806">
        <w:rPr>
          <w:rFonts w:cs="Arial"/>
          <w:sz w:val="24"/>
          <w:szCs w:val="24"/>
        </w:rPr>
        <w:instrText xml:space="preserve"> ADDIN EN.CITE &lt;EndNote&gt;&lt;Cite&gt;&lt;Author&gt;Murakami&lt;/Author&gt;&lt;Year&gt;2008&lt;/Year&gt;&lt;RecNum&gt;58&lt;/RecNum&gt;&lt;record&gt;&lt;rec-number&gt;58&lt;/rec-number&gt;&lt;foreign-keys&gt;&lt;key app="EN" db-id="pwvveftelvr2amepzvo5pea49pfzdevape5e"&gt;58&lt;/key&gt;&lt;/foreign-keys&gt;&lt;ref-type name="Journal Article"&gt;17&lt;/ref-type&gt;&lt;contributors&gt;&lt;authors&gt;&lt;author&gt;Murakami, M.&lt;/author&gt;&lt;author&gt;Hirano, T.&lt;/author&gt;&lt;/authors&gt;&lt;/contributors&gt;&lt;auth-address&gt;Laboratory of Developmental Immunology, Graduate School of Frontier Biosciences, Graduate School of Medicine, WPI Immunology Frontier Research Center, Osaka University, Osaka, Japan.&lt;/auth-address&gt;&lt;titles&gt;&lt;title&gt;Intracellular zinc homeostasis and zinc signaling&lt;/title&gt;&lt;secondary-title&gt;Cancer Sci&lt;/secondary-title&gt;&lt;alt-title&gt;Cancer science&lt;/alt-title&gt;&lt;/titles&gt;&lt;pages&gt;1515-22&lt;/pages&gt;&lt;volume&gt;99&lt;/volume&gt;&lt;number&gt;8&lt;/number&gt;&lt;keywords&gt;&lt;keyword&gt;*Homeostasis&lt;/keyword&gt;&lt;keyword&gt;Humans&lt;/keyword&gt;&lt;keyword&gt;Immunity/physiology&lt;/keyword&gt;&lt;keyword&gt;Metalloproteins/*physiology&lt;/keyword&gt;&lt;keyword&gt;Neoplasms/*metabolism&lt;/keyword&gt;&lt;keyword&gt;Signal Transduction/*physiology&lt;/keyword&gt;&lt;keyword&gt;Zinc/immunology/*physiology&lt;/keyword&gt;&lt;/keywords&gt;&lt;dates&gt;&lt;year&gt;2008&lt;/year&gt;&lt;pub-dates&gt;&lt;date&gt;Aug&lt;/date&gt;&lt;/pub-dates&gt;&lt;/dates&gt;&lt;isbn&gt;1349-7006 (Electronic)&amp;#xD;1347-9032 (Linking)&lt;/isbn&gt;&lt;accession-num&gt;18754861&lt;/accession-num&gt;&lt;urls&gt;&lt;related-urls&gt;&lt;url&gt;http://www.ncbi.nlm.nih.gov/entrez/query.fcgi?cmd=Retrieve&amp;amp;db=PubMed&amp;amp;dopt=Citation&amp;amp;list_uids=18754861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[24]</w:t>
      </w:r>
      <w:r w:rsidR="000D7EC0" w:rsidRPr="00957806">
        <w:rPr>
          <w:rFonts w:cs="Arial"/>
          <w:sz w:val="24"/>
          <w:szCs w:val="24"/>
        </w:rPr>
        <w:fldChar w:fldCharType="end"/>
      </w:r>
      <w:r w:rsidRPr="00957806">
        <w:rPr>
          <w:rFonts w:cs="Arial"/>
          <w:sz w:val="24"/>
          <w:szCs w:val="24"/>
        </w:rPr>
        <w:t>.</w:t>
      </w:r>
      <w:r w:rsidR="001D5305" w:rsidRPr="00957806">
        <w:rPr>
          <w:rFonts w:cs="Arial"/>
          <w:sz w:val="24"/>
          <w:szCs w:val="24"/>
        </w:rPr>
        <w:t xml:space="preserve">  </w:t>
      </w:r>
      <w:r w:rsidR="009A4B04" w:rsidRPr="00957806">
        <w:rPr>
          <w:rFonts w:cs="Arial"/>
          <w:sz w:val="24"/>
          <w:szCs w:val="24"/>
        </w:rPr>
        <w:t>For example,</w:t>
      </w:r>
      <w:r w:rsidR="00CE62B8" w:rsidRPr="00957806">
        <w:rPr>
          <w:rFonts w:cs="Arial"/>
          <w:sz w:val="24"/>
          <w:szCs w:val="24"/>
        </w:rPr>
        <w:t xml:space="preserve"> T cell receptor signaling </w:t>
      </w:r>
      <w:r w:rsidR="0062294C" w:rsidRPr="00957806">
        <w:rPr>
          <w:rFonts w:cs="Arial"/>
          <w:sz w:val="24"/>
          <w:szCs w:val="24"/>
        </w:rPr>
        <w:t>and Th1 cell differentiation are</w:t>
      </w:r>
      <w:r w:rsidR="00CE62B8" w:rsidRPr="00957806">
        <w:rPr>
          <w:rFonts w:cs="Arial"/>
          <w:sz w:val="24"/>
          <w:szCs w:val="24"/>
        </w:rPr>
        <w:t xml:space="preserve"> controlled by activation-induced zinc influx</w:t>
      </w:r>
      <w:r w:rsidR="009A4B04" w:rsidRPr="00957806">
        <w:rPr>
          <w:rFonts w:cs="Arial"/>
          <w:sz w:val="24"/>
          <w:szCs w:val="24"/>
        </w:rPr>
        <w:t xml:space="preserve"> during T cell activation</w:t>
      </w:r>
      <w:r w:rsidR="00CE62B8" w:rsidRPr="00957806">
        <w:rPr>
          <w:rFonts w:cs="Arial"/>
          <w:sz w:val="24"/>
          <w:szCs w:val="24"/>
        </w:rPr>
        <w:t xml:space="preserve">, and in DC, a reduction in intracellular zinc is required for DC maturation and antigen presentation </w:t>
      </w:r>
      <w:r w:rsidR="000D7EC0" w:rsidRPr="00957806">
        <w:rPr>
          <w:rFonts w:cs="Arial"/>
          <w:sz w:val="24"/>
          <w:szCs w:val="24"/>
        </w:rPr>
        <w:fldChar w:fldCharType="begin"/>
      </w:r>
      <w:r w:rsidR="00E32EFC" w:rsidRPr="00957806">
        <w:rPr>
          <w:rFonts w:cs="Arial"/>
          <w:sz w:val="24"/>
          <w:szCs w:val="24"/>
        </w:rPr>
        <w:instrText xml:space="preserve"> ADDIN EN.CITE &lt;EndNote&gt;&lt;Cite&gt;&lt;Author&gt;Yu&lt;/Author&gt;&lt;Year&gt;2011&lt;/Year&gt;&lt;RecNum&gt;52&lt;/RecNum&gt;&lt;record&gt;&lt;rec-number&gt;52&lt;/rec-number&gt;&lt;foreign-keys&gt;&lt;key app="EN" db-id="pwvveftelvr2amepzvo5pea49pfzdevape5e"&gt;52&lt;/key&gt;&lt;/foreign-keys&gt;&lt;ref-type name="Journal Article"&gt;17&lt;/ref-type&gt;&lt;contributors&gt;&lt;authors&gt;&lt;author&gt;Yu, M.&lt;/author&gt;&lt;author&gt;Lee, W. W.&lt;/author&gt;&lt;author&gt;Tomar, D.&lt;/author&gt;&lt;author&gt;Pryshchep, S.&lt;/author&gt;&lt;author&gt;Czesnikiewicz-Guzik, M.&lt;/author&gt;&lt;author&gt;Lamar, D. L.&lt;/author&gt;&lt;author&gt;Li, G.&lt;/author&gt;&lt;author&gt;Singh, K.&lt;/author&gt;&lt;author&gt;Tian, L.&lt;/author&gt;&lt;author&gt;Weyand, C. M.&lt;/author&gt;&lt;author&gt;Goronzy, J. J.&lt;/author&gt;&lt;/authors&gt;&lt;/contributors&gt;&lt;auth-address&gt;Division of Immunology and Rheumatology, Department of Medicine, Stanford University School of Medicine, Stanford, CA 94305, USA.&lt;/auth-address&gt;&lt;titles&gt;&lt;title&gt;Regulation of T cell receptor signaling by activation-induced zinc influx&lt;/title&gt;&lt;secondary-title&gt;J Exp Med&lt;/secondary-title&gt;&lt;alt-title&gt;The Journal of experimental medicine&lt;/alt-title&gt;&lt;/titles&gt;&lt;pages&gt;775-85&lt;/pages&gt;&lt;volume&gt;208&lt;/volume&gt;&lt;number&gt;4&lt;/number&gt;&lt;keywords&gt;&lt;keyword&gt;Adult&lt;/keyword&gt;&lt;keyword&gt;Cation Transport Proteins/physiology&lt;/keyword&gt;&lt;keyword&gt;Cytoplasm/metabolism&lt;/keyword&gt;&lt;keyword&gt;Humans&lt;/keyword&gt;&lt;keyword&gt;*Lymphocyte Activation&lt;/keyword&gt;&lt;keyword&gt;Lymphocyte Specific Protein Tyrosine Kinase p56(lck)/physiology&lt;/keyword&gt;&lt;keyword&gt;Protein-Tyrosine Kinases/physiology&lt;/keyword&gt;&lt;keyword&gt;Proto-Oncogene Proteins/physiology&lt;/keyword&gt;&lt;keyword&gt;Receptors, Antigen, T-Cell/*physiology&lt;/keyword&gt;&lt;keyword&gt;Signal Transduction/*physiology&lt;/keyword&gt;&lt;keyword&gt;ZAP-70 Protein-Tyrosine Kinase/physiology&lt;/keyword&gt;&lt;keyword&gt;Zinc/*metabolism&lt;/keyword&gt;&lt;/keywords&gt;&lt;dates&gt;&lt;year&gt;2011&lt;/year&gt;&lt;pub-dates&gt;&lt;date&gt;Apr 11&lt;/date&gt;&lt;/pub-dates&gt;&lt;/dates&gt;&lt;isbn&gt;1540-9538 (Electronic)&amp;#xD;0022-1007 (Linking)&lt;/isbn&gt;&lt;accession-num&gt;21422171&lt;/accession-num&gt;&lt;urls&gt;&lt;related-urls&gt;&lt;url&gt;http://www.ncbi.nlm.nih.gov/entrez/query.fcgi?cmd=Retrieve&amp;amp;db=PubMed&amp;amp;dopt=Citation&amp;amp;list_uids=21422171 &lt;/url&gt;&lt;/related-urls&gt;&lt;/urls&gt;&lt;language&gt;eng&lt;/language&gt;&lt;/record&gt;&lt;/Cite&gt;&lt;Cite&gt;&lt;Author&gt;Kitamura&lt;/Author&gt;&lt;Year&gt;2006&lt;/Year&gt;&lt;RecNum&gt;50&lt;/RecNum&gt;&lt;record&gt;&lt;rec-number&gt;50&lt;/rec-number&gt;&lt;foreign-keys&gt;&lt;key app="EN" db-id="pwvveftelvr2amepzvo5pea49pfzdevape5e"&gt;50&lt;/key&gt;&lt;/foreign-keys&gt;&lt;ref-type name="Journal Article"&gt;17&lt;/ref-type&gt;&lt;contributors&gt;&lt;authors&gt;&lt;author&gt;Kitamura, H.&lt;/author&gt;&lt;author&gt;Morikawa, H.&lt;/author&gt;&lt;author&gt;Kamon, H.&lt;/author&gt;&lt;author&gt;Iguchi, M.&lt;/author&gt;&lt;author&gt;Hojyo, S.&lt;/author&gt;&lt;author&gt;Fukada, T.&lt;/author&gt;&lt;author&gt;Yamashita, S.&lt;/author&gt;&lt;author&gt;Kaisho, T.&lt;/author&gt;&lt;author&gt;Akira, S.&lt;/author&gt;&lt;author&gt;Murakami, M.&lt;/author&gt;&lt;author&gt;Hirano, T.&lt;/author&gt;&lt;/authors&gt;&lt;/contributors&gt;&lt;auth-address&gt;Laboratory for Cytokine Signaling, RIKEN Research Center for Allergy and Immunology, Kanagawa 230-0045, Japan.&lt;/auth-address&gt;&lt;titles&gt;&lt;title&gt;Toll-like receptor-mediated regulation of zinc homeostasis influences dendritic cell function&lt;/title&gt;&lt;secondary-title&gt;Nat Immunol&lt;/secondary-title&gt;&lt;/titles&gt;&lt;pages&gt;971-7&lt;/pages&gt;&lt;volume&gt;7&lt;/volume&gt;&lt;number&gt;9&lt;/number&gt;&lt;dates&gt;&lt;year&gt;2006&lt;/year&gt;&lt;pub-dates&gt;&lt;date&gt;Sep&lt;/date&gt;&lt;/pub-dates&gt;&lt;/dates&gt;&lt;accession-num&gt;16892068&lt;/accession-num&gt;&lt;urls&gt;&lt;related-urls&gt;&lt;url&gt;http://www.ncbi.nlm.nih.gov/entrez/query.fcgi?cmd=Retrieve&amp;amp;db=PubMed&amp;amp;dopt=Citation&amp;amp;list_uids=16892068&lt;/url&gt;&lt;/related-urls&gt;&lt;/urls&gt;&lt;/record&gt;&lt;/Cite&gt;&lt;Cite&gt;&lt;Author&gt;Bao&lt;/Author&gt;&lt;Year&gt;2011&lt;/Year&gt;&lt;RecNum&gt;149&lt;/RecNum&gt;&lt;record&gt;&lt;rec-number&gt;149&lt;/rec-number&gt;&lt;foreign-keys&gt;&lt;key app="EN" db-id="pwvveftelvr2amepzvo5pea49pfzdevape5e"&gt;149&lt;/key&gt;&lt;/foreign-keys&gt;&lt;ref-type name="Journal Article"&gt;17&lt;/ref-type&gt;&lt;contributors&gt;&lt;authors&gt;&lt;author&gt;Bao, B.&lt;/author&gt;&lt;author&gt;Prasad, A. S.&lt;/author&gt;&lt;author&gt;Beck, F. W.&lt;/author&gt;&lt;author&gt;Bao, G. W.&lt;/author&gt;&lt;author&gt;Singh, T.&lt;/author&gt;&lt;author&gt;Ali, S.&lt;/author&gt;&lt;author&gt;Sarkar, F. H.&lt;/author&gt;&lt;/authors&gt;&lt;/contributors&gt;&lt;auth-address&gt;Department of Internal Medicine, Wayne State University School of Medicine, Detroit, MI 48201, USA. bbao@med.wayne.edu&lt;/auth-address&gt;&lt;titles&gt;&lt;title&gt;Intracellular free zinc up-regulates IFN-gamma and T-bet essential for Th1 differentiation in Con-A stimulated HUT-78 cells&lt;/title&gt;&lt;secondary-title&gt;Biochem Biophys Res Commun&lt;/secondary-title&gt;&lt;alt-title&gt;Biochemical and biophysical research communications&lt;/alt-title&gt;&lt;/titles&gt;&lt;pages&gt;703-7&lt;/pages&gt;&lt;volume&gt;407&lt;/volume&gt;&lt;number&gt;4&lt;/number&gt;&lt;keywords&gt;&lt;keyword&gt;*Cell Differentiation/drug effects/genetics&lt;/keyword&gt;&lt;keyword&gt;Cell Line&lt;/keyword&gt;&lt;keyword&gt;Concanavalin A/pharmacology&lt;/keyword&gt;&lt;keyword&gt;Humans&lt;/keyword&gt;&lt;keyword&gt;Interferon-gamma/*biosynthesis/genetics&lt;/keyword&gt;&lt;keyword&gt;Receptors, Interleukin-12/*biosynthesis/genetics&lt;/keyword&gt;&lt;keyword&gt;T-Box Domain Proteins/*biosynthesis/genetics&lt;/keyword&gt;&lt;keyword&gt;Th1 Cells/cytology/*immunology&lt;/keyword&gt;&lt;keyword&gt;Up-Regulation&lt;/keyword&gt;&lt;keyword&gt;Zinc/deficiency/*metabolism/pharmacology&lt;/keyword&gt;&lt;/keywords&gt;&lt;dates&gt;&lt;year&gt;2011&lt;/year&gt;&lt;pub-dates&gt;&lt;date&gt;Apr 22&lt;/date&gt;&lt;/pub-dates&gt;&lt;/dates&gt;&lt;isbn&gt;1090-2104 (Electronic)&amp;#xD;0006-291X (Linking)&lt;/isbn&gt;&lt;accession-num&gt;21439265&lt;/accession-num&gt;&lt;urls&gt;&lt;related-urls&gt;&lt;url&gt;http://www.ncbi.nlm.nih.gov/entrez/query.fcgi?cmd=Retrieve&amp;amp;db=PubMed&amp;amp;dopt=Citation&amp;amp;list_uids=21439265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[25, 29, 50]</w:t>
      </w:r>
      <w:r w:rsidR="000D7EC0" w:rsidRPr="00957806">
        <w:rPr>
          <w:rFonts w:cs="Arial"/>
          <w:sz w:val="24"/>
          <w:szCs w:val="24"/>
        </w:rPr>
        <w:fldChar w:fldCharType="end"/>
      </w:r>
      <w:r w:rsidR="00CE62B8" w:rsidRPr="00957806">
        <w:rPr>
          <w:rFonts w:cs="Arial"/>
          <w:sz w:val="24"/>
          <w:szCs w:val="24"/>
        </w:rPr>
        <w:t xml:space="preserve">.  </w:t>
      </w:r>
      <w:r w:rsidR="00835A54" w:rsidRPr="00957806">
        <w:rPr>
          <w:rFonts w:cs="Arial"/>
          <w:sz w:val="24"/>
          <w:szCs w:val="24"/>
        </w:rPr>
        <w:t xml:space="preserve">In our </w:t>
      </w:r>
      <w:r w:rsidR="0016593C" w:rsidRPr="00957806">
        <w:rPr>
          <w:rFonts w:cs="Arial"/>
          <w:sz w:val="24"/>
          <w:szCs w:val="24"/>
        </w:rPr>
        <w:t>in vitro</w:t>
      </w:r>
      <w:r w:rsidR="00CE16CE" w:rsidRPr="00957806">
        <w:rPr>
          <w:rFonts w:cs="Arial"/>
          <w:sz w:val="24"/>
          <w:szCs w:val="24"/>
        </w:rPr>
        <w:t xml:space="preserve"> </w:t>
      </w:r>
      <w:r w:rsidR="00835A54" w:rsidRPr="00957806">
        <w:rPr>
          <w:rFonts w:cs="Arial"/>
          <w:sz w:val="24"/>
          <w:szCs w:val="24"/>
        </w:rPr>
        <w:t xml:space="preserve">study, </w:t>
      </w:r>
      <w:r w:rsidR="00D742B2" w:rsidRPr="00957806">
        <w:rPr>
          <w:rFonts w:cs="Arial"/>
          <w:sz w:val="24"/>
          <w:szCs w:val="24"/>
        </w:rPr>
        <w:t>LPS-stimulated</w:t>
      </w:r>
      <w:r w:rsidR="00835A54" w:rsidRPr="00957806">
        <w:rPr>
          <w:rFonts w:cs="Arial"/>
          <w:sz w:val="24"/>
          <w:szCs w:val="24"/>
        </w:rPr>
        <w:t xml:space="preserve"> </w:t>
      </w:r>
      <w:proofErr w:type="spellStart"/>
      <w:r w:rsidR="00835A54" w:rsidRPr="00957806">
        <w:rPr>
          <w:rFonts w:cs="Arial"/>
          <w:sz w:val="24"/>
          <w:szCs w:val="24"/>
        </w:rPr>
        <w:t>proinflammatory</w:t>
      </w:r>
      <w:proofErr w:type="spellEnd"/>
      <w:r w:rsidR="00835A54" w:rsidRPr="00957806">
        <w:rPr>
          <w:rFonts w:cs="Arial"/>
          <w:sz w:val="24"/>
          <w:szCs w:val="24"/>
        </w:rPr>
        <w:t xml:space="preserve"> response was accompanied by a significant reduction in intracellular zinc</w:t>
      </w:r>
      <w:r w:rsidR="001E2C9B" w:rsidRPr="00957806">
        <w:rPr>
          <w:rFonts w:cs="Arial"/>
          <w:sz w:val="24"/>
          <w:szCs w:val="24"/>
        </w:rPr>
        <w:t xml:space="preserve"> in THP-1 macrophages </w:t>
      </w:r>
      <w:r w:rsidR="00625073" w:rsidRPr="00957806">
        <w:rPr>
          <w:rFonts w:cs="Arial"/>
          <w:sz w:val="24"/>
          <w:szCs w:val="24"/>
        </w:rPr>
        <w:t xml:space="preserve">(Fig. 1). </w:t>
      </w:r>
      <w:r w:rsidR="006D089D" w:rsidRPr="00957806">
        <w:rPr>
          <w:rFonts w:cs="Arial"/>
          <w:sz w:val="24"/>
          <w:szCs w:val="24"/>
        </w:rPr>
        <w:t xml:space="preserve"> </w:t>
      </w:r>
      <w:r w:rsidR="00152906" w:rsidRPr="00957806">
        <w:rPr>
          <w:rFonts w:cs="Arial"/>
          <w:sz w:val="24"/>
          <w:szCs w:val="24"/>
        </w:rPr>
        <w:t xml:space="preserve">We further showed that </w:t>
      </w:r>
      <w:r w:rsidR="0046637D" w:rsidRPr="00957806">
        <w:rPr>
          <w:rFonts w:cs="Arial"/>
          <w:sz w:val="24"/>
          <w:szCs w:val="24"/>
        </w:rPr>
        <w:t xml:space="preserve">reduced </w:t>
      </w:r>
      <w:r w:rsidR="00152906" w:rsidRPr="00957806">
        <w:rPr>
          <w:rFonts w:cs="Arial"/>
          <w:sz w:val="24"/>
          <w:szCs w:val="24"/>
        </w:rPr>
        <w:t xml:space="preserve">intracellular zinc in immune cells of aged mice </w:t>
      </w:r>
      <w:r w:rsidR="003E38DA" w:rsidRPr="00957806">
        <w:rPr>
          <w:rFonts w:cs="Arial"/>
          <w:sz w:val="24"/>
          <w:szCs w:val="24"/>
        </w:rPr>
        <w:t xml:space="preserve">were associated </w:t>
      </w:r>
      <w:r w:rsidR="00152906" w:rsidRPr="00957806">
        <w:rPr>
          <w:rFonts w:cs="Arial"/>
          <w:sz w:val="24"/>
          <w:szCs w:val="24"/>
        </w:rPr>
        <w:t>with increase</w:t>
      </w:r>
      <w:r w:rsidR="0046637D" w:rsidRPr="00957806">
        <w:rPr>
          <w:rFonts w:cs="Arial"/>
          <w:sz w:val="24"/>
          <w:szCs w:val="24"/>
        </w:rPr>
        <w:t>d inflammatory response</w:t>
      </w:r>
      <w:r w:rsidR="00152906" w:rsidRPr="00957806">
        <w:rPr>
          <w:rFonts w:cs="Arial"/>
          <w:sz w:val="24"/>
          <w:szCs w:val="24"/>
        </w:rPr>
        <w:t xml:space="preserve"> (Fig. 2).  Our data</w:t>
      </w:r>
      <w:r w:rsidR="00B15CA9" w:rsidRPr="00957806">
        <w:rPr>
          <w:rFonts w:cs="Arial"/>
          <w:sz w:val="24"/>
          <w:szCs w:val="24"/>
        </w:rPr>
        <w:t xml:space="preserve"> suggested that a </w:t>
      </w:r>
      <w:r w:rsidR="00D742B2" w:rsidRPr="00957806">
        <w:rPr>
          <w:rFonts w:cs="Arial"/>
          <w:sz w:val="24"/>
          <w:szCs w:val="24"/>
        </w:rPr>
        <w:t>decrease</w:t>
      </w:r>
      <w:r w:rsidR="00B15CA9" w:rsidRPr="00957806">
        <w:rPr>
          <w:rFonts w:cs="Arial"/>
          <w:sz w:val="24"/>
          <w:szCs w:val="24"/>
        </w:rPr>
        <w:t xml:space="preserve"> in cellular zinc was required for</w:t>
      </w:r>
      <w:r w:rsidR="0046795D" w:rsidRPr="00957806">
        <w:rPr>
          <w:rFonts w:cs="Arial"/>
          <w:sz w:val="24"/>
          <w:szCs w:val="24"/>
        </w:rPr>
        <w:t xml:space="preserve"> </w:t>
      </w:r>
      <w:r w:rsidR="00B15CA9" w:rsidRPr="00957806">
        <w:rPr>
          <w:rFonts w:cs="Arial"/>
          <w:sz w:val="24"/>
          <w:szCs w:val="24"/>
        </w:rPr>
        <w:t>the inductio</w:t>
      </w:r>
      <w:r w:rsidR="00D742B2" w:rsidRPr="00957806">
        <w:rPr>
          <w:rFonts w:cs="Arial"/>
          <w:sz w:val="24"/>
          <w:szCs w:val="24"/>
        </w:rPr>
        <w:t xml:space="preserve">n of a </w:t>
      </w:r>
      <w:proofErr w:type="spellStart"/>
      <w:r w:rsidR="00D742B2" w:rsidRPr="00957806">
        <w:rPr>
          <w:rFonts w:cs="Arial"/>
          <w:sz w:val="24"/>
          <w:szCs w:val="24"/>
        </w:rPr>
        <w:t>proinflammatory</w:t>
      </w:r>
      <w:proofErr w:type="spellEnd"/>
      <w:r w:rsidR="00D742B2" w:rsidRPr="00957806">
        <w:rPr>
          <w:rFonts w:cs="Arial"/>
          <w:sz w:val="24"/>
          <w:szCs w:val="24"/>
        </w:rPr>
        <w:t xml:space="preserve"> response</w:t>
      </w:r>
      <w:r w:rsidR="0046637D" w:rsidRPr="00957806">
        <w:rPr>
          <w:rFonts w:cs="Arial"/>
          <w:sz w:val="24"/>
          <w:szCs w:val="24"/>
        </w:rPr>
        <w:t xml:space="preserve"> that was </w:t>
      </w:r>
      <w:proofErr w:type="spellStart"/>
      <w:r w:rsidR="0046637D" w:rsidRPr="00957806">
        <w:rPr>
          <w:rFonts w:cs="Arial"/>
          <w:sz w:val="24"/>
          <w:szCs w:val="24"/>
        </w:rPr>
        <w:t>dysregulated</w:t>
      </w:r>
      <w:proofErr w:type="spellEnd"/>
      <w:r w:rsidR="0046637D" w:rsidRPr="00957806">
        <w:rPr>
          <w:rFonts w:cs="Arial"/>
          <w:sz w:val="24"/>
          <w:szCs w:val="24"/>
        </w:rPr>
        <w:t xml:space="preserve"> with age</w:t>
      </w:r>
      <w:r w:rsidR="00D742B2" w:rsidRPr="00957806">
        <w:rPr>
          <w:rFonts w:cs="Arial"/>
          <w:sz w:val="24"/>
          <w:szCs w:val="24"/>
        </w:rPr>
        <w:t xml:space="preserve"> </w:t>
      </w:r>
      <w:r w:rsidR="0046637D" w:rsidRPr="00957806">
        <w:rPr>
          <w:rFonts w:cs="Arial"/>
          <w:sz w:val="24"/>
          <w:szCs w:val="24"/>
        </w:rPr>
        <w:t xml:space="preserve">and </w:t>
      </w:r>
      <w:r w:rsidR="00AA547C" w:rsidRPr="00957806">
        <w:rPr>
          <w:rFonts w:cs="Arial"/>
          <w:sz w:val="24"/>
          <w:szCs w:val="24"/>
        </w:rPr>
        <w:t>reaffirmed</w:t>
      </w:r>
      <w:r w:rsidR="001E2C9B" w:rsidRPr="00957806">
        <w:rPr>
          <w:rFonts w:cs="Arial"/>
          <w:sz w:val="24"/>
          <w:szCs w:val="24"/>
        </w:rPr>
        <w:t xml:space="preserve"> </w:t>
      </w:r>
      <w:r w:rsidR="00D742B2" w:rsidRPr="00957806">
        <w:rPr>
          <w:rFonts w:cs="Arial"/>
          <w:sz w:val="24"/>
          <w:szCs w:val="24"/>
        </w:rPr>
        <w:t xml:space="preserve">the importance of zinc homeostasis in </w:t>
      </w:r>
      <w:r w:rsidR="0046637D" w:rsidRPr="00957806">
        <w:rPr>
          <w:rFonts w:cs="Arial"/>
          <w:sz w:val="24"/>
          <w:szCs w:val="24"/>
        </w:rPr>
        <w:t>controlling</w:t>
      </w:r>
      <w:r w:rsidR="00D742B2" w:rsidRPr="00957806">
        <w:rPr>
          <w:rFonts w:cs="Arial"/>
          <w:sz w:val="24"/>
          <w:szCs w:val="24"/>
        </w:rPr>
        <w:t xml:space="preserve"> </w:t>
      </w:r>
      <w:r w:rsidR="0046637D" w:rsidRPr="00957806">
        <w:rPr>
          <w:rFonts w:cs="Arial"/>
          <w:sz w:val="24"/>
          <w:szCs w:val="24"/>
        </w:rPr>
        <w:t xml:space="preserve">immune cell activation.  </w:t>
      </w:r>
    </w:p>
    <w:p w:rsidR="00152906" w:rsidRPr="00957806" w:rsidRDefault="00152906" w:rsidP="000012EE">
      <w:pPr>
        <w:spacing w:line="480" w:lineRule="auto"/>
        <w:contextualSpacing/>
        <w:rPr>
          <w:rFonts w:cs="Arial"/>
          <w:sz w:val="24"/>
          <w:szCs w:val="24"/>
        </w:rPr>
      </w:pPr>
    </w:p>
    <w:p w:rsidR="00C31F50" w:rsidRPr="00957806" w:rsidRDefault="00AA547C" w:rsidP="000012EE">
      <w:pPr>
        <w:spacing w:line="480" w:lineRule="auto"/>
        <w:contextualSpacing/>
        <w:rPr>
          <w:rFonts w:cs="Arial"/>
          <w:sz w:val="24"/>
          <w:szCs w:val="24"/>
        </w:rPr>
      </w:pPr>
      <w:r w:rsidRPr="00957806">
        <w:rPr>
          <w:rFonts w:cs="Arial"/>
          <w:sz w:val="24"/>
          <w:szCs w:val="24"/>
        </w:rPr>
        <w:t xml:space="preserve"> </w:t>
      </w:r>
      <w:r w:rsidR="00855191" w:rsidRPr="00957806">
        <w:rPr>
          <w:rFonts w:cs="Arial"/>
          <w:sz w:val="24"/>
          <w:szCs w:val="24"/>
        </w:rPr>
        <w:t xml:space="preserve">Zinc transporters play an important role in regulating cellular zinc homeostasis.  </w:t>
      </w:r>
      <w:r w:rsidR="000E2899" w:rsidRPr="00957806">
        <w:rPr>
          <w:rFonts w:cs="Arial"/>
          <w:sz w:val="24"/>
          <w:szCs w:val="24"/>
        </w:rPr>
        <w:t xml:space="preserve">Members of Zip and </w:t>
      </w:r>
      <w:proofErr w:type="spellStart"/>
      <w:r w:rsidR="000E2899" w:rsidRPr="00957806">
        <w:rPr>
          <w:rFonts w:cs="Arial"/>
          <w:sz w:val="24"/>
          <w:szCs w:val="24"/>
        </w:rPr>
        <w:t>ZnT</w:t>
      </w:r>
      <w:proofErr w:type="spellEnd"/>
      <w:r w:rsidR="000E2899" w:rsidRPr="00957806">
        <w:rPr>
          <w:rFonts w:cs="Arial"/>
          <w:sz w:val="24"/>
          <w:szCs w:val="24"/>
        </w:rPr>
        <w:t xml:space="preserve"> zinc transporter families exhibit tissue and cell specific expression and possess differential responsiveness to dietary zinc</w:t>
      </w:r>
      <w:r w:rsidR="005E1AAC" w:rsidRPr="00957806">
        <w:rPr>
          <w:rFonts w:cs="Arial"/>
          <w:sz w:val="24"/>
          <w:szCs w:val="24"/>
        </w:rPr>
        <w:t xml:space="preserve">, </w:t>
      </w:r>
      <w:r w:rsidR="000E2899" w:rsidRPr="00957806">
        <w:rPr>
          <w:rFonts w:cs="Arial"/>
          <w:sz w:val="24"/>
          <w:szCs w:val="24"/>
        </w:rPr>
        <w:t>as well as to physiologic stimuli</w:t>
      </w:r>
      <w:r w:rsidR="005E1AAC" w:rsidRPr="00957806">
        <w:rPr>
          <w:rFonts w:cs="Arial"/>
          <w:sz w:val="24"/>
          <w:szCs w:val="24"/>
        </w:rPr>
        <w:t>,</w:t>
      </w:r>
      <w:r w:rsidR="000E2899" w:rsidRPr="00957806">
        <w:rPr>
          <w:rFonts w:cs="Arial"/>
          <w:sz w:val="24"/>
          <w:szCs w:val="24"/>
        </w:rPr>
        <w:t xml:space="preserve"> including cytokines </w:t>
      </w:r>
      <w:r w:rsidR="000D7EC0" w:rsidRPr="00957806">
        <w:rPr>
          <w:rFonts w:cs="Arial"/>
          <w:sz w:val="24"/>
          <w:szCs w:val="24"/>
        </w:rPr>
        <w:fldChar w:fldCharType="begin"/>
      </w:r>
      <w:r w:rsidR="000E2899" w:rsidRPr="00957806">
        <w:rPr>
          <w:rFonts w:cs="Arial"/>
          <w:sz w:val="24"/>
          <w:szCs w:val="24"/>
        </w:rPr>
        <w:instrText xml:space="preserve"> ADDIN EN.CITE &lt;EndNote&gt;&lt;Cite&gt;&lt;Author&gt;Liuzzi&lt;/Author&gt;&lt;Year&gt;2004&lt;/Year&gt;&lt;RecNum&gt;3594&lt;/RecNum&gt;&lt;record&gt;&lt;database name='Znpg-2.enl' path='C:\Documents and Settings\jking\My Documents\Endnote Libraries\Znpg-2.enl'&gt;Znpg-2.enl&lt;/database&gt;&lt;source-app name='EndNote' version='8.0'&gt;EndNote&lt;/source-app&gt;&lt;rec-number&gt;3594&lt;/rec-number&gt;&lt;ref-type name='Journal Article'&gt;17&lt;/ref-type&gt;&lt;contributors&gt;&lt;authors&gt;&lt;author&gt;&lt;style face='normal' font='default' size='100%'&gt;Liuzzi, J. P.&lt;/style&gt;&lt;/author&gt;&lt;author&gt;&lt;style face='normal' font='default' size='100%'&gt;Cousins, R. J.&lt;/style&gt;&lt;/author&gt;&lt;/authors&gt;&lt;/contributors&gt;&lt;auth-address&gt;&lt;style face='normal' font='default' size='100%'&gt;Nutrition Genomics Laboratory and Center for Nutritional Sciences, University of Florida, Gainesville, Florida, 32611-0370, USA. JPLiuzzi@ifas.ufl.edu&lt;/style&gt;&lt;/auth-address&gt;&lt;titles&gt;&lt;title&gt;&lt;style face='normal' font='default' size='100%'&gt;Mammalian zinc transporters&lt;/style&gt;&lt;/title&gt;&lt;secondary-title&gt;&lt;style face='normal' font='default' size='100%'&gt;Annu Rev Nutr&lt;/style&gt;&lt;/secondary-title&gt;&lt;/titles&gt;&lt;periodical&gt;&lt;full-title&gt;&lt;style face='normal' font='default' size='100%'&gt;Annu Rev Nutr&lt;/style&gt;&lt;/full-title&gt;&lt;/periodical&gt;&lt;pages&gt;&lt;style face='normal' font='default' size='100%'&gt;151-72&lt;/style&gt;&lt;/pages&gt;&lt;volume&gt;&lt;style face='normal' font='default' size='100%'&gt;24&lt;/style&gt;&lt;/volume&gt;&lt;keywords&gt;&lt;keyword&gt;&lt;style face='normal' font='default' size='100%'&gt;Animals&lt;/style&gt;&lt;/keyword&gt;&lt;keyword&gt;&lt;style face='normal' font='default' size='100%'&gt;Biological Transport&lt;/style&gt;&lt;/keyword&gt;&lt;keyword&gt;&lt;style face='normal' font='default' size='100%'&gt;Carrier Proteins/genetics/ metabolism&lt;/style&gt;&lt;/keyword&gt;&lt;keyword&gt;&lt;style face='normal' font='default' size='100%'&gt;Humans&lt;/style&gt;&lt;/keyword&gt;&lt;keyword&gt;&lt;style face='normal' font='default' size='100%'&gt;Mammals/ metabolism&lt;/style&gt;&lt;/keyword&gt;&lt;keyword&gt;&lt;style face='normal' font='default' size='100%'&gt;Membrane Transport Proteins/genetics/ metabolism&lt;/style&gt;&lt;/keyword&gt;&lt;keyword&gt;&lt;style face='normal' font='default' size='100%'&gt;Multigene Family&lt;/style&gt;&lt;/keyword&gt;&lt;keyword&gt;&lt;style face='normal' font='default' size='100%'&gt;Research Support, Non-U.S. Gov&amp;apos;t&lt;/style&gt;&lt;/keyword&gt;&lt;keyword&gt;&lt;style face='normal' font='default' size='100%'&gt;Research Support, U.S. Gov&amp;apos;t, P.H.S.&lt;/style&gt;&lt;/keyword&gt;&lt;keyword&gt;&lt;style face='normal' font='default' size='100%'&gt;Zinc/ metabolism&lt;/style&gt;&lt;/keyword&gt;&lt;/keywords&gt;&lt;dates&gt;&lt;year&gt;&lt;style face='normal' font='default' size='100%'&gt;2004&lt;/style&gt;&lt;/year&gt;&lt;/dates&gt;&lt;accession-num&gt;&lt;style face='normal' font='default' size='100%'&gt;15189117&lt;/style&gt;&lt;/accession-num&gt;&lt;label&gt;&lt;style face='normal' font='default' size='100%'&gt;2938&lt;/style&gt;&lt;/label&gt;&lt;urls&gt;&lt;/urls&gt;&lt;/record&gt;&lt;/Cite&gt;&lt;Cite&gt;&lt;Author&gt;Kambe&lt;/Author&gt;&lt;Year&gt;2004&lt;/Year&gt;&lt;RecNum&gt;4291&lt;/RecNum&gt;&lt;record&gt;&lt;database name='Znpg-2.enl' path='C:\Documents and Settings\jking\My Documents\Endnote Libraries\Znpg-2.enl'&gt;Znpg-2.enl&lt;/database&gt;&lt;source-app name='EndNote' version='8.0'&gt;EndNote&lt;/source-app&gt;&lt;rec-number&gt;4291&lt;/rec-number&gt;&lt;ref-type name='Journal Article'&gt;17&lt;/ref-type&gt;&lt;contributors&gt;&lt;authors&gt;&lt;author&gt;&lt;style face='normal' font='default' size='100%'&gt;Kambe, T.&lt;/style&gt;&lt;/author&gt;&lt;author&gt;&lt;style face='normal' font='default' size='100%'&gt;Yamaguchi-Iwai, Y.&lt;/style&gt;&lt;/author&gt;&lt;author&gt;&lt;style face='normal' font='default' size='100%'&gt;Sasaki, R.&lt;/style&gt;&lt;/author&gt;&lt;author&gt;&lt;style face='normal' font='default' size='100%'&gt;Nagao, M.&lt;/style&gt;&lt;/author&gt;&lt;/authors&gt;&lt;/contributors&gt;&lt;auth-address&gt;&lt;style face='normal' font='default' size='100%'&gt;Division of Integrated Life Science, Graduate School of Biostudies, Kyoto University, Kyoto 606-8502, Japan. kambe1@kais.kyoto-u.ac.jp&lt;/style&gt;&lt;/auth-address&gt;&lt;titles&gt;&lt;title&gt;&lt;style face='normal' font='default' size='100%'&gt;Overview of mammalian zinc transporters&lt;/style&gt;&lt;/title&gt;&lt;secondary-title&gt;&lt;style face='normal' font='default' size='100%'&gt;Cell Mol Life Sci&lt;/style&gt;&lt;/secondary-title&gt;&lt;/titles&gt;&lt;pages&gt;&lt;style face='normal' font='default' size='100%'&gt;49-68&lt;/style&gt;&lt;/pages&gt;&lt;volume&gt;&lt;style face='normal' font='default' size='100%'&gt;61&lt;/style&gt;&lt;/volume&gt;&lt;number&gt;&lt;style face='normal' font='default' size='100%'&gt;1&lt;/style&gt;&lt;/number&gt;&lt;keywords&gt;&lt;keyword&gt;&lt;style face='normal' font='default' size='100%'&gt;Animals&lt;/style&gt;&lt;/keyword&gt;&lt;keyword&gt;&lt;style face='normal' font='default' size='100%'&gt;Biological Transport&lt;/style&gt;&lt;/keyword&gt;&lt;keyword&gt;&lt;style face='normal' font='default' size='100%'&gt;Carrier Proteins/ physiology&lt;/style&gt;&lt;/keyword&gt;&lt;keyword&gt;&lt;style face='normal' font='default' size='100%'&gt;Cell Membrane/metabolism&lt;/style&gt;&lt;/keyword&gt;&lt;keyword&gt;&lt;style face='normal' font='default' size='100%'&gt;Cytoplasm/metabolism&lt;/style&gt;&lt;/keyword&gt;&lt;keyword&gt;&lt;style face='normal' font='default' size='100%'&gt;Homeostasis&lt;/style&gt;&lt;/keyword&gt;&lt;keyword&gt;&lt;style face='normal' font='default' size='100%'&gt;Humans&lt;/style&gt;&lt;/keyword&gt;&lt;keyword&gt;&lt;style face='normal' font='default' size='100%'&gt;Mammals&lt;/style&gt;&lt;/keyword&gt;&lt;keyword&gt;&lt;style face='normal' font='default' size='100%'&gt;Models, Biological&lt;/style&gt;&lt;/keyword&gt;&lt;keyword&gt;&lt;style face='normal' font='default' size='100%'&gt;Zinc/metabolism&lt;/style&gt;&lt;/keyword&gt;&lt;/keywords&gt;&lt;dates&gt;&lt;year&gt;&lt;style face='normal' font='default' size='100%'&gt;2004&lt;/style&gt;&lt;/year&gt;&lt;pub-dates&gt;&lt;date&gt;&lt;style face='normal' font='default' size='100%'&gt;Jan&lt;/style&gt;&lt;/date&gt;&lt;/pub-dates&gt;&lt;/dates&gt;&lt;accession-num&gt;&lt;style face='normal' font='default' size='100%'&gt;14704853&lt;/style&gt;&lt;/accession-num&gt;&lt;label&gt;&lt;style face='normal' font='default' size='100%'&gt;Zinc--transporters&lt;/style&gt;&lt;/label&gt;&lt;urls&gt;&lt;/urls&gt;&lt;/record&gt;&lt;/Cite&gt;&lt;/EndNote&gt;</w:instrText>
      </w:r>
      <w:r w:rsidR="000D7EC0" w:rsidRPr="00957806">
        <w:rPr>
          <w:rFonts w:cs="Arial"/>
          <w:sz w:val="24"/>
          <w:szCs w:val="24"/>
        </w:rPr>
        <w:fldChar w:fldCharType="separate"/>
      </w:r>
      <w:r w:rsidR="00CD5E16" w:rsidRPr="00957806">
        <w:rPr>
          <w:rFonts w:cs="Arial"/>
          <w:sz w:val="24"/>
          <w:szCs w:val="24"/>
        </w:rPr>
        <w:t>[27, 51]</w:t>
      </w:r>
      <w:r w:rsidR="000D7EC0" w:rsidRPr="00957806">
        <w:rPr>
          <w:rFonts w:cs="Arial"/>
          <w:sz w:val="24"/>
          <w:szCs w:val="24"/>
        </w:rPr>
        <w:fldChar w:fldCharType="end"/>
      </w:r>
      <w:r w:rsidR="000E2899" w:rsidRPr="00957806">
        <w:rPr>
          <w:rFonts w:cs="Arial"/>
          <w:sz w:val="24"/>
          <w:szCs w:val="24"/>
        </w:rPr>
        <w:t xml:space="preserve">. </w:t>
      </w:r>
      <w:r w:rsidR="001310EF" w:rsidRPr="00957806">
        <w:rPr>
          <w:rFonts w:cs="Arial"/>
          <w:sz w:val="24"/>
          <w:szCs w:val="24"/>
        </w:rPr>
        <w:t>The expression of zinc transporters has been profiled in immune cell types and their regulation plays an important role in specific immune cell activation</w:t>
      </w:r>
      <w:r w:rsidR="005E1AAC" w:rsidRPr="00957806">
        <w:rPr>
          <w:rFonts w:cs="Arial"/>
          <w:sz w:val="24"/>
          <w:szCs w:val="24"/>
        </w:rPr>
        <w:t>. I</w:t>
      </w:r>
      <w:r w:rsidR="000E2899" w:rsidRPr="00957806">
        <w:rPr>
          <w:rFonts w:cs="Arial"/>
          <w:sz w:val="24"/>
          <w:szCs w:val="24"/>
        </w:rPr>
        <w:t xml:space="preserve">ntracellular zinc homeostasis in different leukocyte subsets is regulated by distinct patterns of zinc exporter expression </w:t>
      </w:r>
      <w:r w:rsidR="000D7EC0" w:rsidRPr="00957806">
        <w:rPr>
          <w:rFonts w:cs="Arial"/>
          <w:sz w:val="24"/>
          <w:szCs w:val="24"/>
        </w:rPr>
        <w:fldChar w:fldCharType="begin"/>
      </w:r>
      <w:r w:rsidR="00E32EFC" w:rsidRPr="00957806">
        <w:rPr>
          <w:rFonts w:cs="Arial"/>
          <w:sz w:val="24"/>
          <w:szCs w:val="24"/>
        </w:rPr>
        <w:instrText xml:space="preserve"> ADDIN EN.CITE &lt;EndNote&gt;&lt;Cite&gt;&lt;Author&gt;Aydemir&lt;/Author&gt;&lt;Year&gt;2006&lt;/Year&gt;&lt;RecNum&gt;4277&lt;/RecNum&gt;&lt;record&gt;&lt;database name='Znpg-2.enl' path='C:\Documents and Settings\jking\My Documents\Endnote Libraries\Znpg-2.enl'&gt;Znpg-2.enl&lt;/database&gt;&lt;source-app name='EndNote' version='8.0'&gt;EndNote&lt;/source-app&gt;&lt;rec-number&gt;4277&lt;/rec-number&gt;&lt;ref-type name='Journal Article'&gt;17&lt;/ref-type&gt;&lt;contributors&gt;&lt;authors&gt;&lt;author&gt;&lt;style face='normal' font='default' size='100%'&gt;Aydemir, T. B.&lt;/style&gt;&lt;/author&gt;&lt;author&gt;&lt;style face='normal' font='default' size='100%'&gt;Blanchard, R. K.&lt;/style&gt;&lt;/author&gt;&lt;author&gt;&lt;style face='normal' font='default' size='100%'&gt;Cousins, R. J.&lt;/style&gt;&lt;/author&gt;&lt;/authors&gt;&lt;/contributors&gt;&lt;auth-address&gt;&lt;style face='normal' font='default' size='100%'&gt;Nutritional Genomics Laboratory, Food Science and Human Nutrition Department, Center for Nutritional Sciences, University of Florida, Gainesville, FL 32611-0370, USA.&lt;/style&gt;&lt;/auth-address&gt;&lt;titles&gt;&lt;title&gt;&lt;style face='normal' font='default' size='100%'&gt;Zinc supplementation of young men alters metallothionein, zinc transporter, and cytokine gene expression in leukocyte populations&lt;/style&gt;&lt;/title&gt;&lt;secondary-title&gt;&lt;style face='normal' font='default' size='100%'&gt;Proc Natl Acad Sci U S A&lt;/style&gt;&lt;/secondary-title&gt;&lt;/titles&gt;&lt;pages&gt;&lt;style face='normal' font='default' size='100%'&gt;1699-704&lt;/style&gt;&lt;/pages&gt;&lt;volume&gt;&lt;style face='normal' font='default' size='100%'&gt;103&lt;/style&gt;&lt;/volume&gt;&lt;number&gt;&lt;style face='normal' font='default' size='100%'&gt;6&lt;/style&gt;&lt;/number&gt;&lt;keywords&gt;&lt;keyword&gt;&lt;style face='normal' font='default' size='100%'&gt;Adult&lt;/style&gt;&lt;/keyword&gt;&lt;keyword&gt;&lt;style face='normal' font='default' size='100%'&gt;Cation Transport Proteins/ genetics&lt;/style&gt;&lt;/keyword&gt;&lt;keyword&gt;&lt;style face='normal' font='default' size='100%'&gt;Cytokines/ genetics&lt;/style&gt;&lt;/keyword&gt;&lt;keyword&gt;&lt;style face='normal' font='default' size='100%'&gt;Dietary Supplements&lt;/style&gt;&lt;/keyword&gt;&lt;keyword&gt;&lt;style face='normal' font='default' size='100%'&gt;Gene Expression Regulation/ drug effects&lt;/style&gt;&lt;/keyword&gt;&lt;keyword&gt;&lt;style face='normal' font='default' size='100%'&gt;Humans&lt;/style&gt;&lt;/keyword&gt;&lt;keyword&gt;&lt;style face='normal' font='default' size='100%'&gt;Leukocytes/ drug effects/ metabolism&lt;/style&gt;&lt;/keyword&gt;&lt;keyword&gt;&lt;style face='normal' font='default' size='100%'&gt;Male&lt;/style&gt;&lt;/keyword&gt;&lt;keyword&gt;&lt;style face='normal' font='default' size='100%'&gt;Metallothionein/ genetics&lt;/style&gt;&lt;/keyword&gt;&lt;keyword&gt;&lt;style face='normal' font='default' size='100%'&gt;RNA, Messenger/genetics&lt;/style&gt;&lt;/keyword&gt;&lt;keyword&gt;&lt;style face='normal' font='default' size='100%'&gt;Transcription, Genetic/genetics&lt;/style&gt;&lt;/keyword&gt;&lt;keyword&gt;&lt;style face='normal' font='default' size='100%'&gt;Zinc/administration &amp;amp; dosage/ pharmacology&lt;/style&gt;&lt;/keyword&gt;&lt;/keywords&gt;&lt;dates&gt;&lt;year&gt;&lt;style face='normal' font='default' size='100%'&gt;2006&lt;/style&gt;&lt;/year&gt;&lt;pub-dates&gt;&lt;date&gt;&lt;style face='normal' font='default' size='100%'&gt;Feb 7&lt;/style&gt;&lt;/date&gt;&lt;/pub-dates&gt;&lt;/dates&gt;&lt;accession-num&gt;&lt;style face='normal' font='default' size='100%'&gt;16434472&lt;/style&gt;&lt;/accession-num&gt;&lt;label&gt;&lt;style face='normal' font='default' size='100%'&gt;Zinc--immune function&lt;/style&gt;&lt;/label&gt;&lt;urls&gt;&lt;related-urls&gt;&lt;url&gt;&lt;style face='normal' font='default' size='100%'&gt;file:///C:/Documents%20and%20Settings/JKing/My%20Documents/EasyArticles/Zinc.immune%20fx.GI/Aydemir.Zn%20suppl.MT.Transporters.cytokine%20in%20wbcs.2006.pdf &lt;/style&gt;&lt;/url&gt;&lt;/related-urls&gt;&lt;/urls&gt;&lt;/record&gt;&lt;/Cite&gt;&lt;Cite&gt;&lt;Author&gt;Overbeck&lt;/Author&gt;&lt;Year&gt;2008&lt;/Year&gt;&lt;RecNum&gt;105&lt;/RecNum&gt;&lt;record&gt;&lt;rec-number&gt;105&lt;/rec-number&gt;&lt;foreign-keys&gt;&lt;key app="EN" db-id="pwvveftelvr2amepzvo5pea49pfzdevape5e"&gt;105&lt;/key&gt;&lt;/foreign-keys&gt;&lt;ref-type name="Journal Article"&gt;17&lt;/ref-type&gt;&lt;contributors&gt;&lt;authors&gt;&lt;author&gt;Overbeck, S.&lt;/author&gt;&lt;author&gt;Uciechowski, P.&lt;/author&gt;&lt;author&gt;Ackland, M. L.&lt;/author&gt;&lt;author&gt;Ford, D.&lt;/author&gt;&lt;author&gt;Rink, L.&lt;/author&gt;&lt;/authors&gt;&lt;/contributors&gt;&lt;auth-address&gt;Institute of Immunology, RWTH Aachen University Hospital, Pauwelsstrasse 30, D-52074 Aachen, Germany.&lt;/auth-address&gt;&lt;titles&gt;&lt;title&gt;Intracellular zinc homeostasis in leukocyte subsets is regulated by different expression of zinc exporters ZnT-1 to ZnT-9&lt;/title&gt;&lt;secondary-title&gt;J Leukoc Biol&lt;/secondary-title&gt;&lt;alt-title&gt;Journal of leukocyte biology&lt;/alt-title&gt;&lt;/titles&gt;&lt;pages&gt;368-80&lt;/pages&gt;&lt;volume&gt;83&lt;/volume&gt;&lt;number&gt;2&lt;/number&gt;&lt;keywords&gt;&lt;keyword&gt;Cation Transport Proteins/biosynthesis/genetics/*physiology&lt;/keyword&gt;&lt;keyword&gt;Cell Cycle Proteins/biosynthesis/genetics/*physiology&lt;/keyword&gt;&lt;keyword&gt;Cell Line, Tumor/metabolism&lt;/keyword&gt;&lt;keyword&gt;Cell Membrane/metabolism&lt;/keyword&gt;&lt;keyword&gt;Gene Expression Regulation/*drug effects&lt;/keyword&gt;&lt;keyword&gt;Golgi Apparatus/metabolism&lt;/keyword&gt;&lt;keyword&gt;Homeostasis&lt;/keyword&gt;&lt;keyword&gt;Humans&lt;/keyword&gt;&lt;keyword&gt;Leukocytes/classification/*metabolism&lt;/keyword&gt;&lt;keyword&gt;Lymphocyte Subsets/metabolism&lt;/keyword&gt;&lt;keyword&gt;Nuclear Proteins/biosynthesis/genetics/*physiology&lt;/keyword&gt;&lt;keyword&gt;RNA, Messenger/biosynthesis&lt;/keyword&gt;&lt;keyword&gt;Zinc/*metabolism/pharmacology&lt;/keyword&gt;&lt;/keywords&gt;&lt;dates&gt;&lt;year&gt;2008&lt;/year&gt;&lt;pub-dates&gt;&lt;date&gt;Feb&lt;/date&gt;&lt;/pub-dates&gt;&lt;/dates&gt;&lt;isbn&gt;0741-5400 (Print)&amp;#xD;0741-5400 (Linking)&lt;/isbn&gt;&lt;accession-num&gt;17971500&lt;/accession-num&gt;&lt;urls&gt;&lt;related-urls&gt;&lt;url&gt;http://www.ncbi.nlm.nih.gov/entrez/query.fcgi?cmd=Retrieve&amp;amp;db=PubMed&amp;amp;dopt=Citation&amp;amp;list_uids=17971500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[52, 53]</w:t>
      </w:r>
      <w:r w:rsidR="000D7EC0" w:rsidRPr="00957806">
        <w:rPr>
          <w:rFonts w:cs="Arial"/>
          <w:sz w:val="24"/>
          <w:szCs w:val="24"/>
        </w:rPr>
        <w:fldChar w:fldCharType="end"/>
      </w:r>
      <w:r w:rsidR="000E2899" w:rsidRPr="00957806">
        <w:rPr>
          <w:rFonts w:cs="Arial"/>
          <w:sz w:val="24"/>
          <w:szCs w:val="24"/>
        </w:rPr>
        <w:t xml:space="preserve">.  </w:t>
      </w:r>
      <w:r w:rsidR="005E1AAC" w:rsidRPr="00957806">
        <w:rPr>
          <w:rFonts w:cs="Arial"/>
          <w:sz w:val="24"/>
          <w:szCs w:val="24"/>
        </w:rPr>
        <w:t>Z</w:t>
      </w:r>
      <w:r w:rsidR="004D2E17" w:rsidRPr="00957806">
        <w:rPr>
          <w:rFonts w:cs="Arial"/>
          <w:sz w:val="24"/>
          <w:szCs w:val="24"/>
        </w:rPr>
        <w:t xml:space="preserve">inc transporter expression is important in controlling the activation and </w:t>
      </w:r>
      <w:r w:rsidR="004D2E17" w:rsidRPr="00957806">
        <w:rPr>
          <w:rFonts w:cs="Arial"/>
          <w:sz w:val="24"/>
          <w:szCs w:val="24"/>
        </w:rPr>
        <w:lastRenderedPageBreak/>
        <w:t>maturation of various immune ce</w:t>
      </w:r>
      <w:r w:rsidR="00C450B5" w:rsidRPr="00957806">
        <w:rPr>
          <w:rFonts w:cs="Arial"/>
          <w:sz w:val="24"/>
          <w:szCs w:val="24"/>
        </w:rPr>
        <w:t>lls</w:t>
      </w:r>
      <w:r w:rsidR="004D2E17" w:rsidRPr="00957806">
        <w:rPr>
          <w:rFonts w:cs="Arial"/>
          <w:sz w:val="24"/>
          <w:szCs w:val="24"/>
        </w:rPr>
        <w:t xml:space="preserve"> </w:t>
      </w:r>
      <w:r w:rsidR="000D7EC0" w:rsidRPr="00957806">
        <w:rPr>
          <w:rFonts w:cs="Arial"/>
          <w:sz w:val="24"/>
          <w:szCs w:val="24"/>
        </w:rPr>
        <w:fldChar w:fldCharType="begin"/>
      </w:r>
      <w:r w:rsidR="00E32EFC" w:rsidRPr="00957806">
        <w:rPr>
          <w:rFonts w:cs="Arial"/>
          <w:sz w:val="24"/>
          <w:szCs w:val="24"/>
        </w:rPr>
        <w:instrText xml:space="preserve"> ADDIN EN.CITE &lt;EndNote&gt;&lt;Cite&gt;&lt;Author&gt;Kitamura&lt;/Author&gt;&lt;Year&gt;2006&lt;/Year&gt;&lt;RecNum&gt;50&lt;/RecNum&gt;&lt;record&gt;&lt;rec-number&gt;50&lt;/rec-number&gt;&lt;foreign-keys&gt;&lt;key app="EN" db-id="pwvveftelvr2amepzvo5pea49pfzdevape5e"&gt;50&lt;/key&gt;&lt;/foreign-keys&gt;&lt;ref-type name="Journal Article"&gt;17&lt;/ref-type&gt;&lt;contributors&gt;&lt;authors&gt;&lt;author&gt;Kitamura, H.&lt;/author&gt;&lt;author&gt;Morikawa, H.&lt;/author&gt;&lt;author&gt;Kamon, H.&lt;/author&gt;&lt;author&gt;Iguchi, M.&lt;/author&gt;&lt;author&gt;Hojyo, S.&lt;/author&gt;&lt;author&gt;Fukada, T.&lt;/author&gt;&lt;author&gt;Yamashita, S.&lt;/author&gt;&lt;author&gt;Kaisho, T.&lt;/author&gt;&lt;author&gt;Akira, S.&lt;/author&gt;&lt;author&gt;Murakami, M.&lt;/author&gt;&lt;author&gt;Hirano, T.&lt;/author&gt;&lt;/authors&gt;&lt;/contributors&gt;&lt;auth-address&gt;Laboratory for Cytokine Signaling, RIKEN Research Center for Allergy and Immunology, Kanagawa 230-0045, Japan.&lt;/auth-address&gt;&lt;titles&gt;&lt;title&gt;Toll-like receptor-mediated regulation of zinc homeostasis influences dendritic cell function&lt;/title&gt;&lt;secondary-title&gt;Nat Immunol&lt;/secondary-title&gt;&lt;/titles&gt;&lt;pages&gt;971-7&lt;/pages&gt;&lt;volume&gt;7&lt;/volume&gt;&lt;number&gt;9&lt;/number&gt;&lt;dates&gt;&lt;year&gt;2006&lt;/year&gt;&lt;pub-dates&gt;&lt;date&gt;Sep&lt;/date&gt;&lt;/pub-dates&gt;&lt;/dates&gt;&lt;accession-num&gt;16892068&lt;/accession-num&gt;&lt;urls&gt;&lt;related-urls&gt;&lt;url&gt;http://www.ncbi.nlm.nih.gov/entrez/query.fcgi?cmd=Retrieve&amp;amp;db=PubMed&amp;amp;dopt=Citation&amp;amp;list_uids=16892068&lt;/url&gt;&lt;/related-urls&gt;&lt;/urls&gt;&lt;/record&gt;&lt;/Cite&gt;&lt;Cite&gt;&lt;Author&gt;Yu&lt;/Author&gt;&lt;Year&gt;2011&lt;/Year&gt;&lt;RecNum&gt;52&lt;/RecNum&gt;&lt;record&gt;&lt;rec-number&gt;52&lt;/rec-number&gt;&lt;foreign-keys&gt;&lt;key app="EN" db-id="pwvveftelvr2amepzvo5pea49pfzdevape5e"&gt;52&lt;/key&gt;&lt;/foreign-keys&gt;&lt;ref-type name="Journal Article"&gt;17&lt;/ref-type&gt;&lt;contributors&gt;&lt;authors&gt;&lt;author&gt;Yu, M.&lt;/author&gt;&lt;author&gt;Lee, W. W.&lt;/author&gt;&lt;author&gt;Tomar, D.&lt;/author&gt;&lt;author&gt;Pryshchep, S.&lt;/author&gt;&lt;author&gt;Czesnikiewicz-Guzik, M.&lt;/author&gt;&lt;author&gt;Lamar, D. L.&lt;/author&gt;&lt;author&gt;Li, G.&lt;/author&gt;&lt;author&gt;Singh, K.&lt;/author&gt;&lt;author&gt;Tian, L.&lt;/author&gt;&lt;author&gt;Weyand, C. M.&lt;/author&gt;&lt;author&gt;Goronzy, J. J.&lt;/author&gt;&lt;/authors&gt;&lt;/contributors&gt;&lt;auth-address&gt;Division of Immunology and Rheumatology, Department of Medicine, Stanford University School of Medicine, Stanford, CA 94305, USA.&lt;/auth-address&gt;&lt;titles&gt;&lt;title&gt;Regulation of T cell receptor signaling by activation-induced zinc influx&lt;/title&gt;&lt;secondary-title&gt;J Exp Med&lt;/secondary-title&gt;&lt;alt-title&gt;The Journal of experimental medicine&lt;/alt-title&gt;&lt;/titles&gt;&lt;pages&gt;775-85&lt;/pages&gt;&lt;volume&gt;208&lt;/volume&gt;&lt;number&gt;4&lt;/number&gt;&lt;keywords&gt;&lt;keyword&gt;Adult&lt;/keyword&gt;&lt;keyword&gt;Cation Transport Proteins/physiology&lt;/keyword&gt;&lt;keyword&gt;Cytoplasm/metabolism&lt;/keyword&gt;&lt;keyword&gt;Humans&lt;/keyword&gt;&lt;keyword&gt;*Lymphocyte Activation&lt;/keyword&gt;&lt;keyword&gt;Lymphocyte Specific Protein Tyrosine Kinase p56(lck)/physiology&lt;/keyword&gt;&lt;keyword&gt;Protein-Tyrosine Kinases/physiology&lt;/keyword&gt;&lt;keyword&gt;Proto-Oncogene Proteins/physiology&lt;/keyword&gt;&lt;keyword&gt;Receptors, Antigen, T-Cell/*physiology&lt;/keyword&gt;&lt;keyword&gt;Signal Transduction/*physiology&lt;/keyword&gt;&lt;keyword&gt;ZAP-70 Protein-Tyrosine Kinase/physiology&lt;/keyword&gt;&lt;keyword&gt;Zinc/*metabolism&lt;/keyword&gt;&lt;/keywords&gt;&lt;dates&gt;&lt;year&gt;2011&lt;/year&gt;&lt;pub-dates&gt;&lt;date&gt;Apr 11&lt;/date&gt;&lt;/pub-dates&gt;&lt;/dates&gt;&lt;isbn&gt;1540-9538 (Electronic)&amp;#xD;0022-1007 (Linking)&lt;/isbn&gt;&lt;accession-num&gt;21422171&lt;/accession-num&gt;&lt;urls&gt;&lt;related-urls&gt;&lt;url&gt;http://www.ncbi.nlm.nih.gov/entrez/query.fcgi?cmd=Retrieve&amp;amp;db=PubMed&amp;amp;dopt=Citation&amp;amp;list_uids=21422171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[25, 29]</w:t>
      </w:r>
      <w:r w:rsidR="000D7EC0" w:rsidRPr="00957806">
        <w:rPr>
          <w:rFonts w:cs="Arial"/>
          <w:sz w:val="24"/>
          <w:szCs w:val="24"/>
        </w:rPr>
        <w:fldChar w:fldCharType="end"/>
      </w:r>
      <w:r w:rsidR="004D2E17" w:rsidRPr="00957806">
        <w:rPr>
          <w:rFonts w:cs="Arial"/>
          <w:sz w:val="24"/>
          <w:szCs w:val="24"/>
        </w:rPr>
        <w:t xml:space="preserve">. </w:t>
      </w:r>
      <w:r w:rsidR="00190F2A" w:rsidRPr="00957806">
        <w:rPr>
          <w:rFonts w:cs="Arial"/>
          <w:sz w:val="24"/>
          <w:szCs w:val="24"/>
        </w:rPr>
        <w:t xml:space="preserve"> </w:t>
      </w:r>
      <w:r w:rsidR="004D2E17" w:rsidRPr="00957806">
        <w:rPr>
          <w:rFonts w:cs="Arial"/>
          <w:sz w:val="24"/>
          <w:szCs w:val="24"/>
        </w:rPr>
        <w:t>In particular, Zip</w:t>
      </w:r>
      <w:r w:rsidR="002708DB" w:rsidRPr="00957806">
        <w:rPr>
          <w:rFonts w:cs="Arial"/>
          <w:sz w:val="24"/>
          <w:szCs w:val="24"/>
        </w:rPr>
        <w:t xml:space="preserve"> </w:t>
      </w:r>
      <w:r w:rsidR="004D2E17" w:rsidRPr="00957806">
        <w:rPr>
          <w:rFonts w:cs="Arial"/>
          <w:sz w:val="24"/>
          <w:szCs w:val="24"/>
        </w:rPr>
        <w:t xml:space="preserve">6 and </w:t>
      </w:r>
      <w:proofErr w:type="spellStart"/>
      <w:r w:rsidR="004D2E17" w:rsidRPr="00957806">
        <w:rPr>
          <w:rFonts w:cs="Arial"/>
          <w:sz w:val="24"/>
          <w:szCs w:val="24"/>
        </w:rPr>
        <w:t>ZnT</w:t>
      </w:r>
      <w:proofErr w:type="spellEnd"/>
      <w:r w:rsidR="002708DB" w:rsidRPr="00957806">
        <w:rPr>
          <w:rFonts w:cs="Arial"/>
          <w:sz w:val="24"/>
          <w:szCs w:val="24"/>
        </w:rPr>
        <w:t xml:space="preserve"> </w:t>
      </w:r>
      <w:r w:rsidR="004D2E17" w:rsidRPr="00957806">
        <w:rPr>
          <w:rFonts w:cs="Arial"/>
          <w:sz w:val="24"/>
          <w:szCs w:val="24"/>
        </w:rPr>
        <w:t>1 have been shown to be key transporters that control free zinc levels in immune cells. Intracellular zinc levels and Zip</w:t>
      </w:r>
      <w:r w:rsidR="002708DB" w:rsidRPr="00957806">
        <w:rPr>
          <w:rFonts w:cs="Arial"/>
          <w:sz w:val="24"/>
          <w:szCs w:val="24"/>
        </w:rPr>
        <w:t xml:space="preserve"> </w:t>
      </w:r>
      <w:r w:rsidR="004D2E17" w:rsidRPr="00957806">
        <w:rPr>
          <w:rFonts w:cs="Arial"/>
          <w:sz w:val="24"/>
          <w:szCs w:val="24"/>
        </w:rPr>
        <w:t>6 are involved in the maturation of DC and a reduction in cellular zinc or Zip</w:t>
      </w:r>
      <w:r w:rsidR="002708DB" w:rsidRPr="00957806">
        <w:rPr>
          <w:rFonts w:cs="Arial"/>
          <w:sz w:val="24"/>
          <w:szCs w:val="24"/>
        </w:rPr>
        <w:t xml:space="preserve"> </w:t>
      </w:r>
      <w:r w:rsidR="004D2E17" w:rsidRPr="00957806">
        <w:rPr>
          <w:rFonts w:cs="Arial"/>
          <w:sz w:val="24"/>
          <w:szCs w:val="24"/>
        </w:rPr>
        <w:t xml:space="preserve">6 expression leads to enhanced antigen presentation and DC-mediated immune responses </w:t>
      </w:r>
      <w:r w:rsidR="000D7EC0" w:rsidRPr="00957806">
        <w:rPr>
          <w:rFonts w:cs="Arial"/>
          <w:sz w:val="24"/>
          <w:szCs w:val="24"/>
        </w:rPr>
        <w:fldChar w:fldCharType="begin"/>
      </w:r>
      <w:r w:rsidR="004D2E17" w:rsidRPr="00957806">
        <w:rPr>
          <w:rFonts w:cs="Arial"/>
          <w:sz w:val="24"/>
          <w:szCs w:val="24"/>
        </w:rPr>
        <w:instrText xml:space="preserve"> ADDIN EN.CITE &lt;EndNote&gt;&lt;Cite&gt;&lt;Author&gt;Kitamura&lt;/Author&gt;&lt;Year&gt;2006&lt;/Year&gt;&lt;RecNum&gt;2&lt;/RecNum&gt;&lt;record&gt;&lt;rec-number&gt;2&lt;/rec-number&gt;&lt;ref-type name="Journal Article"&gt;17&lt;/ref-type&gt;&lt;contributors&gt;&lt;authors&gt;&lt;author&gt;Kitamura, H.&lt;/author&gt;&lt;author&gt;Morikawa, H.&lt;/author&gt;&lt;author&gt;Kamon, H.&lt;/author&gt;&lt;author&gt;Iguchi, M.&lt;/author&gt;&lt;author&gt;Hojyo, S.&lt;/author&gt;&lt;author&gt;Fukada, T.&lt;/author&gt;&lt;author&gt;Yamashita, S.&lt;/author&gt;&lt;author&gt;Kaisho, T.&lt;/author&gt;&lt;author&gt;Akira, S.&lt;/author&gt;&lt;author&gt;Murakami, M.&lt;/author&gt;&lt;author&gt;Hirano, T.&lt;/author&gt;&lt;/authors&gt;&lt;/contributors&gt;&lt;auth-address&gt;Laboratory for Cytokine Signaling, RIKEN Research Center for Allergy and Immunology, Kanagawa 230-0045, Japan.&lt;/auth-address&gt;&lt;titles&gt;&lt;title&gt;Toll-like receptor-mediated regulation of zinc homeostasis influences dendritic cell function&lt;/title&gt;&lt;secondary-title&gt;Nat Immunol&lt;/secondary-title&gt;&lt;/titles&gt;&lt;pages&gt;971-7&lt;/pages&gt;&lt;volume&gt;7&lt;/volume&gt;&lt;number&gt;9&lt;/number&gt;&lt;dates&gt;&lt;year&gt;2006&lt;/year&gt;&lt;pub-dates&gt;&lt;date&gt;Sep&lt;/date&gt;&lt;/pub-dates&gt;&lt;/dates&gt;&lt;accession-num&gt;16892068&lt;/accession-num&gt;&lt;urls&gt;&lt;related-urls&gt;&lt;url&gt;http://www.ncbi.nlm.nih.gov/entrez/query.fcgi?cmd=Retrieve&amp;amp;db=PubMed&amp;amp;dopt=Citation&amp;amp;list_uids=16892068 &lt;/url&gt;&lt;/related-urls&gt;&lt;/urls&gt;&lt;/record&gt;&lt;/Cite&gt;&lt;/EndNote&gt;</w:instrText>
      </w:r>
      <w:r w:rsidR="000D7EC0" w:rsidRPr="00957806">
        <w:rPr>
          <w:rFonts w:cs="Arial"/>
          <w:sz w:val="24"/>
          <w:szCs w:val="24"/>
        </w:rPr>
        <w:fldChar w:fldCharType="separate"/>
      </w:r>
      <w:r w:rsidR="00CD5E16" w:rsidRPr="00957806">
        <w:rPr>
          <w:rFonts w:cs="Arial"/>
          <w:sz w:val="24"/>
          <w:szCs w:val="24"/>
        </w:rPr>
        <w:t>[29]</w:t>
      </w:r>
      <w:r w:rsidR="000D7EC0" w:rsidRPr="00957806">
        <w:rPr>
          <w:rFonts w:cs="Arial"/>
          <w:sz w:val="24"/>
          <w:szCs w:val="24"/>
        </w:rPr>
        <w:fldChar w:fldCharType="end"/>
      </w:r>
      <w:r w:rsidR="004D2E17" w:rsidRPr="00957806">
        <w:rPr>
          <w:rFonts w:cs="Arial"/>
          <w:sz w:val="24"/>
          <w:szCs w:val="24"/>
        </w:rPr>
        <w:t xml:space="preserve">.  </w:t>
      </w:r>
      <w:r w:rsidR="00855191" w:rsidRPr="00957806">
        <w:rPr>
          <w:rFonts w:cs="Arial"/>
          <w:sz w:val="24"/>
          <w:szCs w:val="24"/>
        </w:rPr>
        <w:t>We hypothesized that alteration</w:t>
      </w:r>
      <w:r w:rsidR="00835D96" w:rsidRPr="00957806">
        <w:rPr>
          <w:rFonts w:cs="Arial"/>
          <w:sz w:val="24"/>
          <w:szCs w:val="24"/>
        </w:rPr>
        <w:t xml:space="preserve"> and/or </w:t>
      </w:r>
      <w:proofErr w:type="spellStart"/>
      <w:r w:rsidR="00835D96" w:rsidRPr="00957806">
        <w:rPr>
          <w:rFonts w:cs="Arial"/>
          <w:sz w:val="24"/>
          <w:szCs w:val="24"/>
        </w:rPr>
        <w:t>dysregulation</w:t>
      </w:r>
      <w:proofErr w:type="spellEnd"/>
      <w:r w:rsidR="00835D96" w:rsidRPr="00957806">
        <w:rPr>
          <w:rFonts w:cs="Arial"/>
          <w:sz w:val="24"/>
          <w:szCs w:val="24"/>
        </w:rPr>
        <w:t xml:space="preserve"> </w:t>
      </w:r>
      <w:r w:rsidR="004D2E17" w:rsidRPr="00957806">
        <w:rPr>
          <w:rFonts w:cs="Arial"/>
          <w:sz w:val="24"/>
          <w:szCs w:val="24"/>
        </w:rPr>
        <w:t>of zinc transporte</w:t>
      </w:r>
      <w:r w:rsidR="00855191" w:rsidRPr="00957806">
        <w:rPr>
          <w:rFonts w:cs="Arial"/>
          <w:sz w:val="24"/>
          <w:szCs w:val="24"/>
        </w:rPr>
        <w:t>r expression</w:t>
      </w:r>
      <w:r w:rsidR="004D2E17" w:rsidRPr="00957806">
        <w:rPr>
          <w:rFonts w:cs="Arial"/>
          <w:sz w:val="24"/>
          <w:szCs w:val="24"/>
        </w:rPr>
        <w:t xml:space="preserve"> </w:t>
      </w:r>
      <w:r w:rsidR="00835D96" w:rsidRPr="00957806">
        <w:rPr>
          <w:rFonts w:cs="Arial"/>
          <w:sz w:val="24"/>
          <w:szCs w:val="24"/>
        </w:rPr>
        <w:t>with age can potentially</w:t>
      </w:r>
      <w:r w:rsidR="004D2E17" w:rsidRPr="00957806">
        <w:rPr>
          <w:rFonts w:cs="Arial"/>
          <w:sz w:val="24"/>
          <w:szCs w:val="24"/>
        </w:rPr>
        <w:t xml:space="preserve"> </w:t>
      </w:r>
      <w:r w:rsidR="00835D96" w:rsidRPr="00957806">
        <w:rPr>
          <w:rFonts w:cs="Arial"/>
          <w:sz w:val="24"/>
          <w:szCs w:val="24"/>
        </w:rPr>
        <w:t>lead</w:t>
      </w:r>
      <w:r w:rsidR="004D2E17" w:rsidRPr="00957806">
        <w:rPr>
          <w:rFonts w:cs="Arial"/>
          <w:sz w:val="24"/>
          <w:szCs w:val="24"/>
        </w:rPr>
        <w:t xml:space="preserve"> to age-associ</w:t>
      </w:r>
      <w:r w:rsidR="00835D96" w:rsidRPr="00957806">
        <w:rPr>
          <w:rFonts w:cs="Arial"/>
          <w:sz w:val="24"/>
          <w:szCs w:val="24"/>
        </w:rPr>
        <w:t xml:space="preserve">ated decline in zinc status, aberrant </w:t>
      </w:r>
      <w:r w:rsidR="004D2E17" w:rsidRPr="00957806">
        <w:rPr>
          <w:rFonts w:cs="Arial"/>
          <w:sz w:val="24"/>
          <w:szCs w:val="24"/>
        </w:rPr>
        <w:t xml:space="preserve">immune </w:t>
      </w:r>
      <w:r w:rsidR="00835D96" w:rsidRPr="00957806">
        <w:rPr>
          <w:rFonts w:cs="Arial"/>
          <w:sz w:val="24"/>
          <w:szCs w:val="24"/>
        </w:rPr>
        <w:t>activation, and inflammation.</w:t>
      </w:r>
      <w:r w:rsidR="00A25248" w:rsidRPr="00957806">
        <w:rPr>
          <w:rFonts w:cs="Arial"/>
          <w:sz w:val="24"/>
          <w:szCs w:val="24"/>
        </w:rPr>
        <w:t xml:space="preserve"> </w:t>
      </w:r>
      <w:r w:rsidR="001773BD" w:rsidRPr="00957806">
        <w:rPr>
          <w:rFonts w:cs="Arial"/>
          <w:sz w:val="24"/>
          <w:szCs w:val="24"/>
        </w:rPr>
        <w:t xml:space="preserve"> We confirmed the role of Zip</w:t>
      </w:r>
      <w:r w:rsidR="002708DB" w:rsidRPr="00957806">
        <w:rPr>
          <w:rFonts w:cs="Arial"/>
          <w:sz w:val="24"/>
          <w:szCs w:val="24"/>
        </w:rPr>
        <w:t xml:space="preserve"> </w:t>
      </w:r>
      <w:r w:rsidR="001773BD" w:rsidRPr="00957806">
        <w:rPr>
          <w:rFonts w:cs="Arial"/>
          <w:sz w:val="24"/>
          <w:szCs w:val="24"/>
        </w:rPr>
        <w:t xml:space="preserve">6 in </w:t>
      </w:r>
      <w:r w:rsidR="00D55992" w:rsidRPr="00957806">
        <w:rPr>
          <w:rFonts w:cs="Arial"/>
          <w:sz w:val="24"/>
          <w:szCs w:val="24"/>
        </w:rPr>
        <w:t xml:space="preserve">mediating </w:t>
      </w:r>
      <w:r w:rsidR="001773BD" w:rsidRPr="00957806">
        <w:rPr>
          <w:rFonts w:cs="Arial"/>
          <w:sz w:val="24"/>
          <w:szCs w:val="24"/>
        </w:rPr>
        <w:t>the inflammatory response</w:t>
      </w:r>
      <w:r w:rsidR="008032B0" w:rsidRPr="00957806">
        <w:rPr>
          <w:rFonts w:cs="Arial"/>
          <w:sz w:val="24"/>
          <w:szCs w:val="24"/>
        </w:rPr>
        <w:t>,</w:t>
      </w:r>
      <w:r w:rsidR="001773BD" w:rsidRPr="00957806">
        <w:rPr>
          <w:rFonts w:cs="Arial"/>
          <w:sz w:val="24"/>
          <w:szCs w:val="24"/>
        </w:rPr>
        <w:t xml:space="preserve"> </w:t>
      </w:r>
      <w:r w:rsidR="00D55992" w:rsidRPr="00957806">
        <w:rPr>
          <w:rFonts w:cs="Arial"/>
          <w:sz w:val="24"/>
          <w:szCs w:val="24"/>
        </w:rPr>
        <w:t>where loss of Zip</w:t>
      </w:r>
      <w:r w:rsidR="002708DB" w:rsidRPr="00957806">
        <w:rPr>
          <w:rFonts w:cs="Arial"/>
          <w:sz w:val="24"/>
          <w:szCs w:val="24"/>
        </w:rPr>
        <w:t xml:space="preserve"> </w:t>
      </w:r>
      <w:r w:rsidR="00D55992" w:rsidRPr="00957806">
        <w:rPr>
          <w:rFonts w:cs="Arial"/>
          <w:sz w:val="24"/>
          <w:szCs w:val="24"/>
        </w:rPr>
        <w:t xml:space="preserve">6 </w:t>
      </w:r>
      <w:r w:rsidR="005E1AAC" w:rsidRPr="00957806">
        <w:rPr>
          <w:rFonts w:cs="Arial"/>
          <w:sz w:val="24"/>
          <w:szCs w:val="24"/>
        </w:rPr>
        <w:t xml:space="preserve">mRNA expression </w:t>
      </w:r>
      <w:r w:rsidR="00D55992" w:rsidRPr="00957806">
        <w:rPr>
          <w:rFonts w:cs="Arial"/>
          <w:sz w:val="24"/>
          <w:szCs w:val="24"/>
        </w:rPr>
        <w:t xml:space="preserve">by siRNA or with age resulted in an enhanced inflammatory response (Fig 3).  </w:t>
      </w:r>
      <w:r w:rsidR="001773BD" w:rsidRPr="00957806">
        <w:rPr>
          <w:rFonts w:cs="Arial"/>
          <w:sz w:val="24"/>
          <w:szCs w:val="24"/>
        </w:rPr>
        <w:t xml:space="preserve"> </w:t>
      </w:r>
    </w:p>
    <w:p w:rsidR="00195377" w:rsidRPr="00957806" w:rsidRDefault="00195377" w:rsidP="000012EE">
      <w:pPr>
        <w:spacing w:line="480" w:lineRule="auto"/>
        <w:contextualSpacing/>
        <w:rPr>
          <w:rFonts w:cs="Arial"/>
          <w:sz w:val="24"/>
          <w:szCs w:val="24"/>
        </w:rPr>
      </w:pPr>
    </w:p>
    <w:p w:rsidR="00B52C2F" w:rsidRPr="00957806" w:rsidRDefault="007E0286" w:rsidP="000012EE">
      <w:pPr>
        <w:spacing w:line="480" w:lineRule="auto"/>
        <w:contextualSpacing/>
        <w:rPr>
          <w:rFonts w:cs="Arial"/>
          <w:sz w:val="24"/>
          <w:szCs w:val="24"/>
        </w:rPr>
      </w:pPr>
      <w:r w:rsidRPr="00957806">
        <w:rPr>
          <w:rFonts w:cs="Arial"/>
          <w:sz w:val="24"/>
          <w:szCs w:val="24"/>
        </w:rPr>
        <w:t xml:space="preserve">Epigenetic alterations </w:t>
      </w:r>
      <w:r w:rsidR="005E1AAC" w:rsidRPr="00957806">
        <w:rPr>
          <w:rFonts w:cs="Arial"/>
          <w:sz w:val="24"/>
          <w:szCs w:val="24"/>
        </w:rPr>
        <w:t>during aging</w:t>
      </w:r>
      <w:r w:rsidRPr="00957806">
        <w:rPr>
          <w:rFonts w:cs="Arial"/>
          <w:sz w:val="24"/>
          <w:szCs w:val="24"/>
        </w:rPr>
        <w:t xml:space="preserve"> </w:t>
      </w:r>
      <w:r w:rsidR="005E1AAC" w:rsidRPr="00957806">
        <w:rPr>
          <w:rFonts w:cs="Arial"/>
          <w:sz w:val="24"/>
          <w:szCs w:val="24"/>
        </w:rPr>
        <w:t>are emerging as</w:t>
      </w:r>
      <w:r w:rsidR="002708DB" w:rsidRPr="00957806">
        <w:rPr>
          <w:rFonts w:cs="Arial"/>
          <w:sz w:val="24"/>
          <w:szCs w:val="24"/>
        </w:rPr>
        <w:t xml:space="preserve"> factor</w:t>
      </w:r>
      <w:r w:rsidR="005E1AAC" w:rsidRPr="00957806">
        <w:rPr>
          <w:rFonts w:cs="Arial"/>
          <w:sz w:val="24"/>
          <w:szCs w:val="24"/>
        </w:rPr>
        <w:t>s</w:t>
      </w:r>
      <w:r w:rsidR="002708DB" w:rsidRPr="00957806">
        <w:rPr>
          <w:rFonts w:cs="Arial"/>
          <w:sz w:val="24"/>
          <w:szCs w:val="24"/>
        </w:rPr>
        <w:t xml:space="preserve"> that can influence</w:t>
      </w:r>
      <w:r w:rsidRPr="00957806">
        <w:rPr>
          <w:rFonts w:cs="Arial"/>
          <w:sz w:val="24"/>
          <w:szCs w:val="24"/>
        </w:rPr>
        <w:t xml:space="preserve"> age-related processes</w:t>
      </w:r>
      <w:r w:rsidR="005E1AAC" w:rsidRPr="00957806">
        <w:rPr>
          <w:rFonts w:cs="Arial"/>
          <w:sz w:val="24"/>
          <w:szCs w:val="24"/>
        </w:rPr>
        <w:t>,</w:t>
      </w:r>
      <w:r w:rsidRPr="00957806">
        <w:rPr>
          <w:rFonts w:cs="Arial"/>
          <w:sz w:val="24"/>
          <w:szCs w:val="24"/>
        </w:rPr>
        <w:t xml:space="preserve"> such as chronic inflammation.  </w:t>
      </w:r>
      <w:r w:rsidR="000044FD" w:rsidRPr="00957806">
        <w:rPr>
          <w:rFonts w:cs="Arial"/>
          <w:sz w:val="24"/>
          <w:szCs w:val="24"/>
        </w:rPr>
        <w:t xml:space="preserve">In the context of the immune system, epigenetic modifications, including DNA methylation and histone modifications, have been shown to control immune function </w:t>
      </w:r>
      <w:r w:rsidR="000D7EC0" w:rsidRPr="00957806">
        <w:rPr>
          <w:rFonts w:cs="Arial"/>
          <w:sz w:val="24"/>
          <w:szCs w:val="24"/>
        </w:rPr>
        <w:fldChar w:fldCharType="begin"/>
      </w:r>
      <w:r w:rsidR="00E32EFC" w:rsidRPr="00957806">
        <w:rPr>
          <w:rFonts w:cs="Arial"/>
          <w:sz w:val="24"/>
          <w:szCs w:val="24"/>
        </w:rPr>
        <w:instrText xml:space="preserve"> ADDIN EN.CITE &lt;EndNote&gt;&lt;Cite&gt;&lt;Author&gt;van den Elsen&lt;/Author&gt;&lt;RecNum&gt;132&lt;/RecNum&gt;&lt;record&gt;&lt;rec-number&gt;132&lt;/rec-number&gt;&lt;foreign-keys&gt;&lt;key app="EN" db-id="pwvveftelvr2amepzvo5pea49pfzdevape5e"&gt;132&lt;/key&gt;&lt;/foreign-keys&gt;&lt;ref-type name="Journal Article"&gt;17&lt;/ref-type&gt;&lt;contributors&gt;&lt;authors&gt;&lt;author&gt;van den Elsen, P. J.&lt;/author&gt;&lt;author&gt;van Eggermond, M. C.&lt;/author&gt;&lt;author&gt;Wierda, R. J.&lt;/author&gt;&lt;/authors&gt;&lt;/contributors&gt;&lt;auth-address&gt;Department of Immunohematology and Blood Transfusion, Leiden University Medical Center, The Netherlands. pjvdelsen@lumc.nl&lt;/auth-address&gt;&lt;titles&gt;&lt;title&gt;Epigenetic control in immune function&lt;/title&gt;&lt;secondary-title&gt;Adv Exp Med Biol&lt;/secondary-title&gt;&lt;alt-title&gt;Advances in experimental medicine and biology&lt;/alt-title&gt;&lt;/titles&gt;&lt;pages&gt;36-49&lt;/pages&gt;&lt;volume&gt;711&lt;/volume&gt;&lt;keywords&gt;&lt;keyword&gt;Animals&lt;/keyword&gt;&lt;keyword&gt;Antigen Presentation&lt;/keyword&gt;&lt;keyword&gt;Cell Differentiation&lt;/keyword&gt;&lt;keyword&gt;*Epigenesis, Genetic&lt;/keyword&gt;&lt;keyword&gt;Gene Expression Regulation&lt;/keyword&gt;&lt;keyword&gt;Humans&lt;/keyword&gt;&lt;keyword&gt;*Immunity&lt;/keyword&gt;&lt;keyword&gt;Major Histocompatibility Complex&lt;/keyword&gt;&lt;keyword&gt;Nuclear Proteins/genetics/*physiology&lt;/keyword&gt;&lt;keyword&gt;T-Lymphocytes, Helper-Inducer/cytology&lt;/keyword&gt;&lt;keyword&gt;Trans-Activators/genetics/*physiology&lt;/keyword&gt;&lt;/keywords&gt;&lt;dates&gt;&lt;/dates&gt;&lt;isbn&gt;0065-2598 (Print)&amp;#xD;0065-2598 (Linking)&lt;/isbn&gt;&lt;accession-num&gt;21627041&lt;/accession-num&gt;&lt;urls&gt;&lt;related-urls&gt;&lt;url&gt;http://www.ncbi.nlm.nih.gov/entrez/query.fcgi?cmd=Retrieve&amp;amp;db=PubMed&amp;amp;dopt=Citation&amp;amp;list_uids=21627041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[35]</w:t>
      </w:r>
      <w:r w:rsidR="000D7EC0" w:rsidRPr="00957806">
        <w:rPr>
          <w:rFonts w:cs="Arial"/>
          <w:sz w:val="24"/>
          <w:szCs w:val="24"/>
        </w:rPr>
        <w:fldChar w:fldCharType="end"/>
      </w:r>
      <w:r w:rsidR="000044FD" w:rsidRPr="00957806">
        <w:rPr>
          <w:rFonts w:cs="Arial"/>
          <w:sz w:val="24"/>
          <w:szCs w:val="24"/>
        </w:rPr>
        <w:t xml:space="preserve">. For example, </w:t>
      </w:r>
      <w:proofErr w:type="spellStart"/>
      <w:r w:rsidR="000044FD" w:rsidRPr="00957806">
        <w:rPr>
          <w:rFonts w:cs="Arial"/>
          <w:sz w:val="24"/>
          <w:szCs w:val="24"/>
        </w:rPr>
        <w:t>Agrawal</w:t>
      </w:r>
      <w:proofErr w:type="spellEnd"/>
      <w:r w:rsidR="000044FD" w:rsidRPr="00957806">
        <w:rPr>
          <w:rFonts w:cs="Arial"/>
          <w:sz w:val="24"/>
          <w:szCs w:val="24"/>
        </w:rPr>
        <w:t xml:space="preserve"> et al recently demonstrated that epigenetic modifications in aged human DNA increase its immunogenicity</w:t>
      </w:r>
      <w:r w:rsidR="008032B0" w:rsidRPr="00957806">
        <w:rPr>
          <w:rFonts w:cs="Arial"/>
          <w:sz w:val="24"/>
          <w:szCs w:val="24"/>
        </w:rPr>
        <w:t>,</w:t>
      </w:r>
      <w:r w:rsidR="000044FD" w:rsidRPr="00957806">
        <w:rPr>
          <w:rFonts w:cs="Arial"/>
          <w:sz w:val="24"/>
          <w:szCs w:val="24"/>
        </w:rPr>
        <w:t xml:space="preserve"> </w:t>
      </w:r>
      <w:r w:rsidR="008032B0" w:rsidRPr="00957806">
        <w:rPr>
          <w:rFonts w:cs="Arial"/>
          <w:sz w:val="24"/>
          <w:szCs w:val="24"/>
        </w:rPr>
        <w:t xml:space="preserve">resulting in </w:t>
      </w:r>
      <w:r w:rsidR="000044FD" w:rsidRPr="00957806">
        <w:rPr>
          <w:rFonts w:cs="Arial"/>
          <w:sz w:val="24"/>
          <w:szCs w:val="24"/>
        </w:rPr>
        <w:t>increas</w:t>
      </w:r>
      <w:r w:rsidR="000F3F4E" w:rsidRPr="00957806">
        <w:rPr>
          <w:rFonts w:cs="Arial"/>
          <w:sz w:val="24"/>
          <w:szCs w:val="24"/>
        </w:rPr>
        <w:t>ed</w:t>
      </w:r>
      <w:r w:rsidR="000044FD" w:rsidRPr="00957806">
        <w:rPr>
          <w:rFonts w:cs="Arial"/>
          <w:sz w:val="24"/>
          <w:szCs w:val="24"/>
        </w:rPr>
        <w:t xml:space="preserve"> DC activation</w:t>
      </w:r>
      <w:r w:rsidR="008032B0" w:rsidRPr="00957806">
        <w:rPr>
          <w:rFonts w:cs="Arial"/>
          <w:sz w:val="24"/>
          <w:szCs w:val="24"/>
        </w:rPr>
        <w:t>,</w:t>
      </w:r>
      <w:r w:rsidR="000044FD" w:rsidRPr="00957806">
        <w:rPr>
          <w:rFonts w:cs="Arial"/>
          <w:sz w:val="24"/>
          <w:szCs w:val="24"/>
        </w:rPr>
        <w:t xml:space="preserve"> and may be a potential mechanism leading to age-associated increase</w:t>
      </w:r>
      <w:r w:rsidR="00D20247" w:rsidRPr="00957806">
        <w:rPr>
          <w:rFonts w:cs="Arial"/>
          <w:sz w:val="24"/>
          <w:szCs w:val="24"/>
        </w:rPr>
        <w:t>s</w:t>
      </w:r>
      <w:r w:rsidR="000044FD" w:rsidRPr="00957806">
        <w:rPr>
          <w:rFonts w:cs="Arial"/>
          <w:sz w:val="24"/>
          <w:szCs w:val="24"/>
        </w:rPr>
        <w:t xml:space="preserve"> in autoimmune and </w:t>
      </w:r>
      <w:proofErr w:type="spellStart"/>
      <w:r w:rsidR="000044FD" w:rsidRPr="00957806">
        <w:rPr>
          <w:rFonts w:cs="Arial"/>
          <w:sz w:val="24"/>
          <w:szCs w:val="24"/>
        </w:rPr>
        <w:t>proinflammatory</w:t>
      </w:r>
      <w:proofErr w:type="spellEnd"/>
      <w:r w:rsidR="000044FD" w:rsidRPr="00957806">
        <w:rPr>
          <w:rFonts w:cs="Arial"/>
          <w:sz w:val="24"/>
          <w:szCs w:val="24"/>
        </w:rPr>
        <w:t xml:space="preserve"> responses </w:t>
      </w:r>
      <w:r w:rsidR="000D7EC0" w:rsidRPr="00957806">
        <w:rPr>
          <w:rFonts w:cs="Arial"/>
          <w:sz w:val="24"/>
          <w:szCs w:val="24"/>
        </w:rPr>
        <w:fldChar w:fldCharType="begin"/>
      </w:r>
      <w:r w:rsidR="00E32EFC" w:rsidRPr="00957806">
        <w:rPr>
          <w:rFonts w:cs="Arial"/>
          <w:sz w:val="24"/>
          <w:szCs w:val="24"/>
        </w:rPr>
        <w:instrText xml:space="preserve"> ADDIN EN.CITE &lt;EndNote&gt;&lt;Cite&gt;&lt;Author&gt;Agrawal&lt;/Author&gt;&lt;Year&gt;2010&lt;/Year&gt;&lt;RecNum&gt;68&lt;/RecNum&gt;&lt;record&gt;&lt;rec-number&gt;68&lt;/rec-number&gt;&lt;foreign-keys&gt;&lt;key app="EN" db-id="pwvveftelvr2amepzvo5pea49pfzdevape5e"&gt;68&lt;/key&gt;&lt;/foreign-keys&gt;&lt;ref-type name="Journal Article"&gt;17&lt;/ref-type&gt;&lt;contributors&gt;&lt;authors&gt;&lt;author&gt;Agrawal, A.&lt;/author&gt;&lt;author&gt;Tay, J.&lt;/author&gt;&lt;author&gt;Yang, G. E.&lt;/author&gt;&lt;author&gt;Agrawal, S.&lt;/author&gt;&lt;author&gt;Gupta, S.&lt;/author&gt;&lt;/authors&gt;&lt;/contributors&gt;&lt;auth-address&gt;Division of Basic and Clinical Immunology, Med. Sci. I C-240A, University of California, Irvine CA 92697, USA. aagrawal@uci.edu&lt;/auth-address&gt;&lt;titles&gt;&lt;title&gt;Age-associated epigenetic modifications in human DNA increase its immunogenicity&lt;/title&gt;&lt;secondary-title&gt;Aging (Albany NY)&lt;/secondary-title&gt;&lt;alt-title&gt;Aging&lt;/alt-title&gt;&lt;/titles&gt;&lt;pages&gt;93-100&lt;/pages&gt;&lt;volume&gt;2&lt;/volume&gt;&lt;number&gt;2&lt;/number&gt;&lt;keywords&gt;&lt;keyword&gt;Adult&lt;/keyword&gt;&lt;keyword&gt;Age Factors&lt;/keyword&gt;&lt;keyword&gt;Aged&lt;/keyword&gt;&lt;keyword&gt;Aged, 80 and over&lt;/keyword&gt;&lt;keyword&gt;Aging/genetics/*immunology/metabolism&lt;/keyword&gt;&lt;keyword&gt;Autoantigens/immunology&lt;/keyword&gt;&lt;keyword&gt;Autoimmunity&lt;/keyword&gt;&lt;keyword&gt;Cell Line&lt;/keyword&gt;&lt;keyword&gt;*DNA/genetics/immunology&lt;/keyword&gt;&lt;keyword&gt;DNA Methylation&lt;/keyword&gt;&lt;keyword&gt;Dendritic Cells/immunology&lt;/keyword&gt;&lt;keyword&gt;*Epigenesis, Genetic&lt;/keyword&gt;&lt;keyword&gt;Humans&lt;/keyword&gt;&lt;keyword&gt;Immunity, Innate&lt;/keyword&gt;&lt;keyword&gt;Interferon-alpha/biosynthesis/immunology&lt;/keyword&gt;&lt;/keywords&gt;&lt;dates&gt;&lt;year&gt;2010&lt;/year&gt;&lt;/dates&gt;&lt;isbn&gt;1945-4589 (Electronic)&amp;#xD;1945-4589 (Linking)&lt;/isbn&gt;&lt;accession-num&gt;20354270&lt;/accession-num&gt;&lt;urls&gt;&lt;related-urls&gt;&lt;url&gt;http://www.ncbi.nlm.nih.gov/entrez/query.fcgi?cmd=Retrieve&amp;amp;db=PubMed&amp;amp;dopt=Citation&amp;amp;list_uids=20354270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[36]</w:t>
      </w:r>
      <w:r w:rsidR="000D7EC0" w:rsidRPr="00957806">
        <w:rPr>
          <w:rFonts w:cs="Arial"/>
          <w:sz w:val="24"/>
          <w:szCs w:val="24"/>
        </w:rPr>
        <w:fldChar w:fldCharType="end"/>
      </w:r>
      <w:r w:rsidR="000044FD" w:rsidRPr="00957806">
        <w:rPr>
          <w:rFonts w:cs="Arial"/>
          <w:sz w:val="24"/>
          <w:szCs w:val="24"/>
        </w:rPr>
        <w:t xml:space="preserve">.  </w:t>
      </w:r>
      <w:r w:rsidR="00C17ACB" w:rsidRPr="00957806">
        <w:rPr>
          <w:rFonts w:cs="Arial"/>
          <w:sz w:val="24"/>
          <w:szCs w:val="24"/>
        </w:rPr>
        <w:t xml:space="preserve">In addition to age-related epigenetic modifications, specific nutrients can also modulate epigenetic regulation and alter disease susceptibility </w:t>
      </w:r>
      <w:r w:rsidR="000D7EC0" w:rsidRPr="00957806">
        <w:rPr>
          <w:rFonts w:cs="Arial"/>
          <w:sz w:val="24"/>
          <w:szCs w:val="24"/>
        </w:rPr>
        <w:fldChar w:fldCharType="begin"/>
      </w:r>
      <w:r w:rsidR="00E32EFC" w:rsidRPr="00957806">
        <w:rPr>
          <w:rFonts w:cs="Arial"/>
          <w:sz w:val="24"/>
          <w:szCs w:val="24"/>
        </w:rPr>
        <w:instrText xml:space="preserve"> ADDIN EN.CITE &lt;EndNote&gt;&lt;Cite&gt;&lt;Author&gt;Park&lt;/Author&gt;&lt;Year&gt;2011&lt;/Year&gt;&lt;RecNum&gt;32&lt;/RecNum&gt;&lt;record&gt;&lt;rec-number&gt;32&lt;/rec-number&gt;&lt;ref-type name='Journal Article'&gt;17&lt;/ref-type&gt;&lt;contributors&gt;&lt;authors&gt;&lt;author&gt;Park, L. K.&lt;/author&gt;&lt;author&gt;Friso, S.&lt;/author&gt;&lt;author&gt;Choi, S. W.&lt;/author&gt;&lt;/authors&gt;&lt;/contributors&gt;&lt;auth-address&gt;Vitamins and Carcinogenesis Laboratory, Jean Mayer USDA Human Nutrition Research Center on Aging at Tufts University, Boston, MA 02111, USA.&lt;/auth-address&gt;&lt;titles&gt;&lt;title&gt;Nutritional influences on epigenetics and age-related disease&lt;/title&gt;&lt;secondary-title&gt;Proc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Society&lt;/abbr-1&gt;&lt;/alt-periodical&gt;&lt;pages&gt;1-9&lt;/pages&gt;&lt;dates&gt;&lt;year&gt;2011&lt;/year&gt;&lt;pub-dates&gt;&lt;date&gt;Nov 4&lt;/date&gt;&lt;/pub-dates&gt;&lt;/dates&gt;&lt;isbn&gt;0029-6651 (Electronic)&amp;#xD;0029-6651 (Linking)&lt;/isbn&gt;&lt;accession-num&gt;22051144&lt;/accession-num&gt;&lt;urls&gt;&lt;related-urls&gt;&lt;url&gt;http://www.ncbi.nlm.nih.gov/entrez/query.fcgi?cmd=Retrieve&amp;amp;db=PubMed&amp;amp;dopt=Citation&amp;amp;list_uids=22051144 &lt;/url&gt;&lt;/related-urls&gt;&lt;/urls&gt;&lt;language&gt;Eng&lt;/language&gt;&lt;/record&gt;&lt;/Cite&gt;&lt;Cite&gt;&lt;Author&gt;Choi&lt;/Author&gt;&lt;Year&gt;2011&lt;/Year&gt;&lt;RecNum&gt;33&lt;/RecNum&gt;&lt;record&gt;&lt;rec-number&gt;33&lt;/rec-number&gt;&lt;ref-type name='Journal Article'&gt;17&lt;/ref-type&gt;&lt;contributors&gt;&lt;authors&gt;&lt;author&gt;Choi, S. W.&lt;/author&gt;&lt;author&gt;Friso, S.&lt;/author&gt;&lt;/authors&gt;&lt;/contributors&gt;&lt;auth-address&gt;Vitamins and Carcinogenesis Laboratory, Jean Mayer USDA Human Nutrition Research Center on Aging at Tufts University, Boston, MA 02111.&lt;/auth-address&gt;&lt;titles&gt;&lt;title&gt;Epigenetics: A New Bridge between Nutrition and Health&lt;/title&gt;&lt;secondary-title&gt;Adv Nutr (Bethesda)&lt;/secondary-title&gt;&lt;alt-title&gt;Advances in nutrition (Bethesda, Md&lt;/alt-title&gt;&lt;/titles&gt;&lt;periodical&gt;&lt;full-title&gt;Adv Nutr (Bethesda)&lt;/full-title&gt;&lt;abbr-1&gt;Advances in nutrition (Bethesda, Md&lt;/abbr-1&gt;&lt;/periodical&gt;&lt;alt-periodical&gt;&lt;full-title&gt;Adv Nutr (Bethesda)&lt;/full-title&gt;&lt;abbr-1&gt;Advances in nutrition (Bethesda, Md&lt;/abbr-1&gt;&lt;/alt-periodical&gt;&lt;pages&gt;8-16&lt;/pages&gt;&lt;volume&gt;1&lt;/volume&gt;&lt;number&gt;1&lt;/number&gt;&lt;dates&gt;&lt;year&gt;2011&lt;/year&gt;&lt;pub-dates&gt;&lt;date&gt;Nov&lt;/date&gt;&lt;/pub-dates&gt;&lt;/dates&gt;&lt;isbn&gt;2156-5376 (Electronic)&lt;/isbn&gt;&lt;accession-num&gt;22043447&lt;/accession-num&gt;&lt;urls&gt;&lt;related-urls&gt;&lt;url&gt;http://www.ncbi.nlm.nih.gov/entrez/query.fcgi?cmd=Retrieve&amp;amp;db=PubMed&amp;amp;dopt=Citation&amp;amp;list_uids=22043447 &lt;/url&gt;&lt;/related-urls&gt;&lt;/urls&gt;&lt;language&gt;eng&lt;/language&gt;&lt;/record&gt;&lt;/Cite&gt;&lt;Cite&gt;&lt;Author&gt;Wolff&lt;/Author&gt;&lt;Year&gt;1998&lt;/Year&gt;&lt;RecNum&gt;91&lt;/RecNum&gt;&lt;record&gt;&lt;rec-number&gt;91&lt;/rec-number&gt;&lt;foreign-keys&gt;&lt;key app="EN" db-id="pwvveftelvr2amepzvo5pea49pfzdevape5e"&gt;91&lt;/key&gt;&lt;/foreign-keys&gt;&lt;ref-type name="Journal Article"&gt;17&lt;/ref-type&gt;&lt;contributors&gt;&lt;authors&gt;&lt;author&gt;Wolff, G. L.&lt;/author&gt;&lt;author&gt;Kodell, R. L.&lt;/author&gt;&lt;author&gt;Moore, S. R.&lt;/author&gt;&lt;author&gt;Cooney, C. A.&lt;/author&gt;&lt;/authors&gt;&lt;/contributors&gt;&lt;auth-address&gt;Division of Biochemical Toxicology, National Center for Toxicological Research/Food and Drug Administration, Jefferson, Arkansas 72079-9502, USA. GWOLFF@NCTR.FDA.GOV&lt;/auth-address&gt;&lt;titles&gt;&lt;title&gt;Maternal epigenetics and methyl supplements affect agouti gene expression in Avy/a mice&lt;/title&gt;&lt;secondary-title&gt;FASEB J&lt;/secondary-title&gt;&lt;/titles&gt;&lt;pages&gt;949-57&lt;/pages&gt;&lt;volume&gt;12&lt;/volume&gt;&lt;number&gt;11&lt;/number&gt;&lt;keywords&gt;&lt;keyword&gt;5-Methylcytosine&lt;/keyword&gt;&lt;keyword&gt;Agouti Signaling Protein&lt;/keyword&gt;&lt;keyword&gt;Animals&lt;/keyword&gt;&lt;keyword&gt;Betaine/metabolism&lt;/keyword&gt;&lt;keyword&gt;Choline/metabolism&lt;/keyword&gt;&lt;keyword&gt;Cytosine/analogs &amp;amp; derivatives/metabolism&lt;/keyword&gt;&lt;keyword&gt;*Dietary Supplements&lt;/keyword&gt;&lt;keyword&gt;Female&lt;/keyword&gt;&lt;keyword&gt;Folic Acid/metabolism&lt;/keyword&gt;&lt;keyword&gt;*Gene Expression Regulation&lt;/keyword&gt;&lt;keyword&gt;Genomic Imprinting&lt;/keyword&gt;&lt;keyword&gt;Hair Color/genetics&lt;/keyword&gt;&lt;keyword&gt;*Intercellular Signaling Peptides and Proteins&lt;/keyword&gt;&lt;keyword&gt;Male&lt;/keyword&gt;&lt;keyword&gt;Methionine/metabolism&lt;/keyword&gt;&lt;keyword&gt;Mice&lt;/keyword&gt;&lt;keyword&gt;Mice, Inbred Strains&lt;/keyword&gt;&lt;keyword&gt;Pregnancy&lt;/keyword&gt;&lt;keyword&gt;Proteins/genetics&lt;/keyword&gt;&lt;keyword&gt;S-Adenosylmethionine/*metabolism&lt;/keyword&gt;&lt;keyword&gt;Vitamin B 12/metabolism&lt;/keyword&gt;&lt;keyword&gt;Zinc/metabolism&lt;/keyword&gt;&lt;/keywords&gt;&lt;dates&gt;&lt;year&gt;1998&lt;/year&gt;&lt;pub-dates&gt;&lt;date&gt;Aug&lt;/date&gt;&lt;/pub-dates&gt;&lt;/dates&gt;&lt;isbn&gt;0892-6638 (Print)&lt;/isbn&gt;&lt;accession-num&gt;9707167&lt;/accession-num&gt;&lt;urls&gt;&lt;related-urls&gt;&lt;url&gt;http://www.ncbi.nlm.nih.gov/entrez/query.fcgi?cmd=Retrieve&amp;amp;db=PubMed&amp;amp;dopt=Citation&amp;amp;list_uids=9707167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[39, 54, 55]</w:t>
      </w:r>
      <w:r w:rsidR="000D7EC0" w:rsidRPr="00957806">
        <w:rPr>
          <w:rFonts w:cs="Arial"/>
          <w:sz w:val="24"/>
          <w:szCs w:val="24"/>
        </w:rPr>
        <w:fldChar w:fldCharType="end"/>
      </w:r>
      <w:r w:rsidR="00C17ACB" w:rsidRPr="00957806">
        <w:rPr>
          <w:rFonts w:cs="Arial"/>
          <w:sz w:val="24"/>
          <w:szCs w:val="24"/>
        </w:rPr>
        <w:t xml:space="preserve">.  In particular, there is strong evidence for a role of zinc in DNA methylation </w:t>
      </w:r>
      <w:r w:rsidR="000D7EC0" w:rsidRPr="00957806">
        <w:rPr>
          <w:rFonts w:cs="Arial"/>
          <w:sz w:val="24"/>
          <w:szCs w:val="24"/>
        </w:rPr>
        <w:fldChar w:fldCharType="begin"/>
      </w:r>
      <w:r w:rsidR="00C17ACB" w:rsidRPr="00957806">
        <w:rPr>
          <w:rFonts w:cs="Arial"/>
          <w:sz w:val="24"/>
          <w:szCs w:val="24"/>
        </w:rPr>
        <w:instrText xml:space="preserve"> ADDIN EN.CITE &lt;EndNote&gt;&lt;Cite&gt;&lt;Author&gt;Maret&lt;/Author&gt;&lt;Year&gt;2008&lt;/Year&gt;&lt;RecNum&gt;38&lt;/RecNum&gt;&lt;record&gt;&lt;rec-number&gt;38&lt;/rec-number&gt;&lt;ref-type name="Journal Article"&gt;17&lt;/ref-type&gt;&lt;contributors&gt;&lt;authors&gt;&lt;author&gt;Maret, W.&lt;/author&gt;&lt;author&gt;Sandstead, H. H.&lt;/author&gt;&lt;/authors&gt;&lt;/contributors&gt;&lt;auth-address&gt;Department of Preventive Medicine and Community Health, The University of Texas Medical Branch, Galveston, TX 77555-1109, USA.&lt;/auth-address&gt;&lt;titles&gt;&lt;title&gt;Possible roles of zinc nutriture in the fetal origins of disease&lt;/title&gt;&lt;secondary-title&gt;Exp Gerontol&lt;/secondary-title&gt;&lt;alt-title&gt;Experimental gerontology&lt;/alt-title&gt;&lt;/titles&gt;&lt;alt-periodical&gt;&lt;full-title&gt;Experimental Gerontology&lt;/full-title&gt;&lt;/alt-periodical&gt;&lt;pages&gt;378-81&lt;/pages&gt;&lt;volume&gt;43&lt;/volume&gt;&lt;number&gt;5&lt;/number&gt;&lt;keywords&gt;&lt;keyword&gt;Animals&lt;/keyword&gt;&lt;keyword&gt;Dietary Supplements&lt;/keyword&gt;&lt;keyword&gt;Epigenesis, Genetic/physiology&lt;/keyword&gt;&lt;keyword&gt;Female&lt;/keyword&gt;&lt;keyword&gt;Fetal Development&lt;/keyword&gt;&lt;keyword&gt;Fetal Diseases/etiology&lt;/keyword&gt;&lt;keyword&gt;Humans&lt;/keyword&gt;&lt;keyword&gt;Maternal Nutritional Physiological Phenomena/*physiology&lt;/keyword&gt;&lt;keyword&gt;Models, Biological&lt;/keyword&gt;&lt;keyword&gt;Pregnancy&lt;/keyword&gt;&lt;keyword&gt;Prenatal Exposure Delayed Effects/*etiology&lt;/keyword&gt;&lt;keyword&gt;Risk Factors&lt;/keyword&gt;&lt;keyword&gt;Zinc/*deficiency&lt;/keyword&gt;&lt;/keywords&gt;&lt;dates&gt;&lt;year&gt;2008&lt;/year&gt;&lt;pub-dates&gt;&lt;date&gt;May&lt;/date&gt;&lt;/pub-dates&gt;&lt;/dates&gt;&lt;isbn&gt;0531-5565 (Print)&lt;/isbn&gt;&lt;accession-num&gt;18031964&lt;/accession-num&gt;&lt;urls&gt;&lt;related-urls&gt;&lt;url&gt;http://www.ncbi.nlm.nih.gov/entrez/query.fcgi?cmd=Retrieve&amp;amp;db=PubMed&amp;amp;dopt=Citation&amp;amp;list_uids=18031964 &lt;/url&gt;&lt;/related-urls&gt;&lt;/urls&gt;&lt;language&gt;eng&lt;/language&gt;&lt;/record&gt;&lt;/Cite&gt;&lt;Cite&gt;&lt;Author&gt;Keen&lt;/Author&gt;&lt;Year&gt;2003&lt;/Year&gt;&lt;RecNum&gt;37&lt;/RecNum&gt;&lt;record&gt;&lt;rec-number&gt;37&lt;/rec-number&gt;&lt;ref-type name="Journal Article"&gt;17&lt;/ref-type&gt;&lt;contributors&gt;&lt;authors&gt;&lt;author&gt;Keen, C. L.&lt;/author&gt;&lt;author&gt;Hanna, L. A.&lt;/author&gt;&lt;author&gt;Lanoue, L.&lt;/author&gt;&lt;author&gt;Uriu-Adams, J. Y.&lt;/author&gt;&lt;author&gt;Rucker, R. B.&lt;/author&gt;&lt;author&gt;Clegg, M. S.&lt;/author&gt;&lt;/authors&gt;&lt;/contributors&gt;&lt;auth-address&gt;Department of Nutrition, University of California, Davis, CA 95616, USA. clkeen@ucdavis.edu&lt;/auth-address&gt;&lt;titles&gt;&lt;title&gt;Developmental consequences of trace mineral deficiencies in rodents: acute and long-term effects&lt;/title&gt;&lt;secondary-title&gt;J Nutr&lt;/secondary-title&gt;&lt;alt-title&gt;The Journal of nutrition&lt;/alt-title&gt;&lt;/titles&gt;&lt;periodical&gt;&lt;full-title&gt;J Nutr&lt;/full-title&gt;&lt;/periodical&gt;&lt;pages&gt;1477S-80S&lt;/pages&gt;&lt;volume&gt;133&lt;/volume&gt;&lt;number&gt;5 Suppl 1&lt;/number&gt;&lt;keywords&gt;&lt;keyword&gt;Aging/*physiology&lt;/keyword&gt;&lt;keyword&gt;Animals&lt;/keyword&gt;&lt;keyword&gt;Congenital Abnormalities/embryology/etiology&lt;/keyword&gt;&lt;keyword&gt;Copper/deficiency&lt;/keyword&gt;&lt;keyword&gt;Mice&lt;/keyword&gt;&lt;keyword&gt;Models, Animal&lt;/keyword&gt;&lt;keyword&gt;Reproduction/drug effects/physiology&lt;/keyword&gt;&lt;keyword&gt;Rodentia&lt;/keyword&gt;&lt;keyword&gt;Trace Elements/*deficiency&lt;/keyword&gt;&lt;keyword&gt;Zinc/deficiency&lt;/keyword&gt;&lt;/keywords&gt;&lt;dates&gt;&lt;year&gt;2003&lt;/year&gt;&lt;pub-dates&gt;&lt;date&gt;May&lt;/date&gt;&lt;/pub-dates&gt;&lt;/dates&gt;&lt;isbn&gt;0022-3166 (Print)&amp;#xD;0022-3166 (Linking)&lt;/isbn&gt;&lt;accession-num&gt;12730447&lt;/accession-num&gt;&lt;urls&gt;&lt;related-urls&gt;&lt;url&gt;http://www.ncbi.nlm.nih.gov/entrez/query.fcgi?cmd=Retrieve&amp;amp;db=PubMed&amp;amp;dopt=Citation&amp;amp;list_uids=12730447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[56, 57]</w:t>
      </w:r>
      <w:r w:rsidR="000D7EC0" w:rsidRPr="00957806">
        <w:rPr>
          <w:rFonts w:cs="Arial"/>
          <w:sz w:val="24"/>
          <w:szCs w:val="24"/>
        </w:rPr>
        <w:fldChar w:fldCharType="end"/>
      </w:r>
      <w:r w:rsidR="00C17ACB" w:rsidRPr="00957806">
        <w:rPr>
          <w:rFonts w:cs="Arial"/>
          <w:sz w:val="24"/>
          <w:szCs w:val="24"/>
        </w:rPr>
        <w:t xml:space="preserve">.  Zinc deficiency may cause  methyl deficiency </w:t>
      </w:r>
      <w:r w:rsidR="000D7EC0" w:rsidRPr="00957806">
        <w:rPr>
          <w:rFonts w:cs="Arial"/>
          <w:sz w:val="24"/>
          <w:szCs w:val="24"/>
        </w:rPr>
        <w:fldChar w:fldCharType="begin"/>
      </w:r>
      <w:r w:rsidR="00E32EFC" w:rsidRPr="00957806">
        <w:rPr>
          <w:rFonts w:cs="Arial"/>
          <w:sz w:val="24"/>
          <w:szCs w:val="24"/>
        </w:rPr>
        <w:instrText xml:space="preserve"> ADDIN EN.CITE &lt;EndNote&gt;&lt;Cite&gt;&lt;Author&gt;Wallwork&lt;/Author&gt;&lt;Year&gt;1985&lt;/Year&gt;&lt;RecNum&gt;36&lt;/RecNum&gt;&lt;record&gt;&lt;rec-number&gt;36&lt;/rec-number&gt;&lt;ref-type name='Journal Article'&gt;17&lt;/ref-type&gt;&lt;contributors&gt;&lt;authors&gt;&lt;author&gt;Wallwork, J. C.&lt;/author&gt;&lt;author&gt;Duerre, J. A.&lt;/author&gt;&lt;/authors&gt;&lt;/contributors&gt;&lt;titles&gt;&lt;title&gt;Effect of zinc deficiency on methionine metabolism, methylation reactions and protein synthesis in isolated perfused rat liver&lt;/title&gt;&lt;secondary-title&gt;J Nutr&lt;/secondary-title&gt;&lt;alt-title&gt;The Journal of nutrition&lt;/alt-title&gt;&lt;/titles&gt;&lt;periodical&gt;&lt;full-title&gt;J Nutr&lt;/full-title&gt;&lt;/periodical&gt;&lt;pages&gt;252-62&lt;/pages&gt;&lt;volume&gt;115&lt;/volume&gt;&lt;number&gt;2&lt;/number&gt;&lt;keywords&gt;&lt;keyword&gt;Amino Acids, Sulfur/metabolism&lt;/keyword&gt;&lt;keyword&gt;Animals&lt;/keyword&gt;&lt;keyword&gt;Chromatography/methods&lt;/keyword&gt;&lt;keyword&gt;DNA/metabolism&lt;/keyword&gt;&lt;keyword&gt;Liver/*metabolism&lt;/keyword&gt;&lt;keyword&gt;Male&lt;/keyword&gt;&lt;keyword&gt;Methionine/*metabolism&lt;/keyword&gt;&lt;keyword&gt;Methylation&lt;/keyword&gt;&lt;keyword&gt;Microsomes, Liver/metabolism&lt;/keyword&gt;&lt;keyword&gt;Perfusion&lt;/keyword&gt;&lt;keyword&gt;Phospholipids/metabolism&lt;/keyword&gt;&lt;keyword&gt;*Protein Biosynthesis&lt;/keyword&gt;&lt;keyword&gt;RNA, Transfer/metabolism&lt;/keyword&gt;&lt;keyword&gt;Rats&lt;/keyword&gt;&lt;keyword&gt;S-Adenosylhomocysteine/metabolism&lt;/keyword&gt;&lt;keyword&gt;S-Adenosylmethionine/metabolism&lt;/keyword&gt;&lt;keyword&gt;Zinc/*deficiency&lt;/keyword&gt;&lt;/keywords&gt;&lt;dates&gt;&lt;year&gt;1985&lt;/year&gt;&lt;pub-dates&gt;&lt;date&gt;Feb&lt;/date&gt;&lt;/pub-dates&gt;&lt;/dates&gt;&lt;isbn&gt;0022-3166 (Print)&amp;#xD;0022-3166 (Linking)&lt;/isbn&gt;&lt;accession-num&gt;3968590&lt;/accession-num&gt;&lt;urls&gt;&lt;related-urls&gt;&lt;url&gt;http://www.ncbi.nlm.nih.gov/entrez/query.fcgi?cmd=Retrieve&amp;amp;db=PubMed&amp;amp;dopt=Citation&amp;amp;list_uids=3968590 &lt;/url&gt;&lt;/related-urls&gt;&lt;/urls&gt;&lt;language&gt;eng&lt;/language&gt;&lt;/record&gt;&lt;/Cite&gt;&lt;Cite&gt;&lt;Author&gt;Sharif&lt;/Author&gt;&lt;Year&gt;2011&lt;/Year&gt;&lt;RecNum&gt;150&lt;/RecNum&gt;&lt;record&gt;&lt;rec-number&gt;150&lt;/rec-number&gt;&lt;foreign-keys&gt;&lt;key app="EN" db-id="pwvveftelvr2amepzvo5pea49pfzdevape5e"&gt;150&lt;/key&gt;&lt;/foreign-keys&gt;&lt;ref-type name="Journal Article"&gt;17&lt;/ref-type&gt;&lt;contributors&gt;&lt;authors&gt;&lt;author&gt;Sharif, R.&lt;/author&gt;&lt;author&gt;Thomas, P.&lt;/author&gt;&lt;author&gt;Zalewski, P.&lt;/author&gt;&lt;author&gt;Fenech, M.&lt;/author&gt;&lt;/authors&gt;&lt;/contributors&gt;&lt;auth-address&gt;CSIRO Food and Nutritional Sciences, Adelaide, South Australia, Australia; School of Medicine, Faculty of Health Sciences, University of Adelaide, South Australia, Australia; Program of Nutrition, School of Health Care Science, Faculty of Health Sciences, Universiti Kebangsaan Malaysia, Malaysia.&lt;/auth-address&gt;&lt;titles&gt;&lt;title&gt;The role of zinc in genomic stability&lt;/title&gt;&lt;secondary-title&gt;Mutat Res&lt;/secondary-title&gt;&lt;alt-title&gt;Mutation research&lt;/alt-title&gt;&lt;/titles&gt;&lt;pages&gt;111-121&lt;/pages&gt;&lt;volume&gt;733&lt;/volume&gt;&lt;number&gt;1-2&lt;/number&gt;&lt;dates&gt;&lt;year&gt;2011&lt;/year&gt;&lt;pub-dates&gt;&lt;date&gt;Sep 16&lt;/date&gt;&lt;/pub-dates&gt;&lt;/dates&gt;&lt;isbn&gt;0027-5107 (Print)&amp;#xD;0027-5107 (Linking)&lt;/isbn&gt;&lt;accession-num&gt;21939673&lt;/accession-num&gt;&lt;urls&gt;&lt;related-urls&gt;&lt;url&gt;http://www.ncbi.nlm.nih.gov/entrez/query.fcgi?cmd=Retrieve&amp;amp;db=PubMed&amp;amp;dopt=Citation&amp;amp;list_uids=21939673 &lt;/url&gt;&lt;/related-urls&gt;&lt;/urls&gt;&lt;language&gt;Eng&lt;/language&gt;&lt;/record&gt;&lt;/Cite&gt;&lt;/EndNote&gt;</w:instrText>
      </w:r>
      <w:r w:rsidR="000D7EC0" w:rsidRPr="00957806">
        <w:rPr>
          <w:rFonts w:cs="Arial"/>
          <w:sz w:val="24"/>
          <w:szCs w:val="24"/>
        </w:rPr>
        <w:fldChar w:fldCharType="separate"/>
      </w:r>
      <w:r w:rsidR="00CD5E16" w:rsidRPr="00957806">
        <w:rPr>
          <w:rFonts w:cs="Arial"/>
          <w:sz w:val="24"/>
          <w:szCs w:val="24"/>
        </w:rPr>
        <w:t>[58, 59]</w:t>
      </w:r>
      <w:r w:rsidR="000D7EC0" w:rsidRPr="00957806">
        <w:rPr>
          <w:rFonts w:cs="Arial"/>
          <w:sz w:val="24"/>
          <w:szCs w:val="24"/>
        </w:rPr>
        <w:fldChar w:fldCharType="end"/>
      </w:r>
      <w:r w:rsidR="00C17ACB" w:rsidRPr="00957806">
        <w:rPr>
          <w:rFonts w:cs="Arial"/>
          <w:sz w:val="24"/>
          <w:szCs w:val="24"/>
        </w:rPr>
        <w:t xml:space="preserve">, similar to other methyl donors like </w:t>
      </w:r>
      <w:proofErr w:type="spellStart"/>
      <w:r w:rsidR="00C17ACB" w:rsidRPr="00957806">
        <w:rPr>
          <w:rFonts w:cs="Arial"/>
          <w:sz w:val="24"/>
          <w:szCs w:val="24"/>
        </w:rPr>
        <w:t>folate</w:t>
      </w:r>
      <w:proofErr w:type="spellEnd"/>
      <w:r w:rsidR="00C17ACB" w:rsidRPr="00957806">
        <w:rPr>
          <w:rFonts w:cs="Arial"/>
          <w:sz w:val="24"/>
          <w:szCs w:val="24"/>
        </w:rPr>
        <w:t xml:space="preserve">, resulting in altered methylation patterns, abnormal gene expression and developmental defects. </w:t>
      </w:r>
      <w:r w:rsidRPr="00957806">
        <w:rPr>
          <w:rFonts w:cs="Arial"/>
          <w:sz w:val="24"/>
          <w:szCs w:val="24"/>
        </w:rPr>
        <w:t xml:space="preserve">Interestingly, several zinc transporters have been reported to be susceptible to epigenetic regulation </w:t>
      </w:r>
      <w:r w:rsidR="000D7EC0" w:rsidRPr="00957806">
        <w:rPr>
          <w:rFonts w:cs="Arial"/>
          <w:sz w:val="24"/>
          <w:szCs w:val="24"/>
        </w:rPr>
        <w:fldChar w:fldCharType="begin"/>
      </w:r>
      <w:r w:rsidR="00E32EFC" w:rsidRPr="00957806">
        <w:rPr>
          <w:rFonts w:cs="Arial"/>
          <w:sz w:val="24"/>
          <w:szCs w:val="24"/>
        </w:rPr>
        <w:instrText xml:space="preserve"> ADDIN EN.CITE &lt;EndNote&gt;&lt;Cite&gt;&lt;Author&gt;Fujishiro&lt;/Author&gt;&lt;Year&gt;2009&lt;/Year&gt;&lt;RecNum&gt;35&lt;/RecNum&gt;&lt;record&gt;&lt;rec-number&gt;35&lt;/rec-number&gt;&lt;ref-type name='Journal Article'&gt;17&lt;/ref-type&gt;&lt;contributors&gt;&lt;authors&gt;&lt;author&gt;Fujishiro, H.&lt;/author&gt;&lt;author&gt;Okugaki, S.&lt;/author&gt;&lt;author&gt;Yasumitsu, S.&lt;/author&gt;&lt;author&gt;Enomoto, S.&lt;/author&gt;&lt;author&gt;Himeno, S.&lt;/author&gt;&lt;/authors&gt;&lt;/contributors&gt;&lt;auth-address&gt;Laboratory of Molecular Nutrition and Toxicology, Faculty of Pharmaceutical Sciences, Tokushima Bunri University, Yamashiro-cho, Tokushima 770-8514, Japan.&lt;/auth-address&gt;&lt;titles&gt;&lt;title&gt;Involvement of DNA hypermethylation in down-regulation of the zinc transporter ZIP8 in cadmium-resistant metallothionein-null cells&lt;/title&gt;&lt;secondary-title&gt;Toxicol Appl Pharmacol&lt;/secondary-title&gt;&lt;alt-title&gt;Toxicology and applied pharmacology&lt;/alt-title&gt;&lt;/titles&gt;&lt;periodical&gt;&lt;full-title&gt;Toxicol Appl Pharmacol&lt;/full-title&gt;&lt;abbr-1&gt;Toxicology and applied pharmacology&lt;/abbr-1&gt;&lt;/periodical&gt;&lt;alt-periodical&gt;&lt;full-title&gt;Toxicol Appl Pharmacol&lt;/full-title&gt;&lt;abbr-1&gt;Toxicology and applied pharmacology&lt;/abbr-1&gt;&lt;/alt-periodical&gt;&lt;pages&gt;195-201&lt;/pages&gt;&lt;volume&gt;241&lt;/volume&gt;&lt;number&gt;2&lt;/number&gt;&lt;keywords&gt;&lt;keyword&gt;Animals&lt;/keyword&gt;&lt;keyword&gt;Azacitidine/analogs &amp;amp; derivatives/pharmacology&lt;/keyword&gt;&lt;keyword&gt;Cadmium/*metabolism/pharmacology&lt;/keyword&gt;&lt;keyword&gt;Cation Transport Proteins/*biosynthesis/genetics&lt;/keyword&gt;&lt;keyword&gt;Cells, Cultured&lt;/keyword&gt;&lt;keyword&gt;CpG Islands&lt;/keyword&gt;&lt;keyword&gt;*DNA Methylation&lt;/keyword&gt;&lt;keyword&gt;DNA Modification Methylases/antagonists &amp;amp; inhibitors&lt;/keyword&gt;&lt;keyword&gt;Epigenesis, Genetic&lt;/keyword&gt;&lt;keyword&gt;Gene Silencing&lt;/keyword&gt;&lt;keyword&gt;Metallothionein/*genetics&lt;/keyword&gt;&lt;keyword&gt;Mice&lt;/keyword&gt;&lt;keyword&gt;Mice, Knockout&lt;/keyword&gt;&lt;keyword&gt;RNA, Messenger/biosynthesis&lt;/keyword&gt;&lt;keyword&gt;Reverse Transcriptase Polymerase Chain Reaction&lt;/keyword&gt;&lt;/keywords&gt;&lt;dates&gt;&lt;year&gt;2009&lt;/year&gt;&lt;pub-dates&gt;&lt;date&gt;Dec 1&lt;/date&gt;&lt;/pub-dates&gt;&lt;/dates&gt;&lt;isbn&gt;1096-0333 (Electronic)&amp;#xD;0041-008X (Linking)&lt;/isbn&gt;&lt;accession-num&gt;19699220&lt;/accession-num&gt;&lt;urls&gt;&lt;related-urls&gt;&lt;url&gt;http://www.ncbi.nlm.nih.gov/entrez/query.fcgi?cmd=Retrieve&amp;amp;db=PubMed&amp;amp;dopt=Citation&amp;amp;list_uids=19699220 &lt;/url&gt;&lt;/related-urls&gt;&lt;/urls&gt;&lt;language&gt;eng&lt;/language&gt;&lt;/record&gt;&lt;/Cite&gt;&lt;Cite&gt;&lt;Author&gt;Coneyworth&lt;/Author&gt;&lt;Year&gt;2009&lt;/Year&gt;&lt;RecNum&gt;106&lt;/RecNum&gt;&lt;record&gt;&lt;rec-number&gt;106&lt;/rec-number&gt;&lt;foreign-keys&gt;&lt;key app="EN" db-id="pwvveftelvr2amepzvo5pea49pfzdevape5e"&gt;106&lt;/key&gt;&lt;/foreign-keys&gt;&lt;ref-type name="Journal Article"&gt;17&lt;/ref-type&gt;&lt;contributors&gt;&lt;authors&gt;&lt;author&gt;Coneyworth, L. J.&lt;/author&gt;&lt;author&gt;Mathers, J. C.&lt;/author&gt;&lt;author&gt;Ford, D.&lt;/author&gt;&lt;/authors&gt;&lt;/contributors&gt;&lt;auth-address&gt;Human Nutrition Research Centre, Newcastle University, Newcastle Upon Tyne, UK. L.J.Coneyworth@newcastle.ac.uk&lt;/auth-address&gt;&lt;titles&gt;&lt;title&gt;Does promoter methylation of the SLC30A5 (ZnT5) zinc transporter gene contribute to the ageing-related decline in zinc status?&lt;/title&gt;&lt;secondary-title&gt;Proc Nutr Soc&lt;/secondary-title&gt;&lt;alt-title&gt;The Proceedings of the Nutrition Society&lt;/alt-title&gt;&lt;/titles&gt;&lt;pages&gt;142-7&lt;/pages&gt;&lt;volume&gt;68&lt;/volume&gt;&lt;number&gt;2&lt;/number&gt;&lt;keywords&gt;&lt;keyword&gt;Absorption&lt;/keyword&gt;&lt;keyword&gt;Aging/*physiology&lt;/keyword&gt;&lt;keyword&gt;Cation Transport Proteins/*genetics&lt;/keyword&gt;&lt;keyword&gt;DNA Methylation/*physiology&lt;/keyword&gt;&lt;keyword&gt;Diet&lt;/keyword&gt;&lt;keyword&gt;Gene Expression Regulation&lt;/keyword&gt;&lt;keyword&gt;Humans&lt;/keyword&gt;&lt;keyword&gt;Nutritional Status&lt;/keyword&gt;&lt;keyword&gt;Promoter Regions, Genetic/*genetics&lt;/keyword&gt;&lt;keyword&gt;Zinc/*deficiency/pharmacokinetics/physiology&lt;/keyword&gt;&lt;/keywords&gt;&lt;dates&gt;&lt;year&gt;2009&lt;/year&gt;&lt;pub-dates&gt;&lt;date&gt;May&lt;/date&gt;&lt;/pub-dates&gt;&lt;/dates&gt;&lt;isbn&gt;0029-6651 (Print)&amp;#xD;0029-6651 (Linking)&lt;/isbn&gt;&lt;accession-num&gt;19245740&lt;/accession-num&gt;&lt;urls&gt;&lt;related-urls&gt;&lt;url&gt;http://www.ncbi.nlm.nih.gov/entrez/query.fcgi?cmd=Retrieve&amp;amp;db=PubMed&amp;amp;dopt=Citation&amp;amp;list_uids=19245740 &lt;/url&gt;&lt;/related-urls&gt;&lt;/urls&gt;&lt;language&gt;eng&lt;/language&gt;&lt;/record&gt;&lt;/Cite&gt;&lt;/EndNote&gt;</w:instrText>
      </w:r>
      <w:r w:rsidR="000D7EC0" w:rsidRPr="00957806">
        <w:rPr>
          <w:rFonts w:cs="Arial"/>
          <w:sz w:val="24"/>
          <w:szCs w:val="24"/>
        </w:rPr>
        <w:fldChar w:fldCharType="separate"/>
      </w:r>
      <w:r w:rsidR="001627D6" w:rsidRPr="00957806">
        <w:rPr>
          <w:rFonts w:cs="Arial"/>
          <w:sz w:val="24"/>
          <w:szCs w:val="24"/>
        </w:rPr>
        <w:t>[37, 38]</w:t>
      </w:r>
      <w:r w:rsidR="000D7EC0" w:rsidRPr="00957806">
        <w:rPr>
          <w:rFonts w:cs="Arial"/>
          <w:sz w:val="24"/>
          <w:szCs w:val="24"/>
        </w:rPr>
        <w:fldChar w:fldCharType="end"/>
      </w:r>
      <w:r w:rsidRPr="00957806">
        <w:rPr>
          <w:rFonts w:cs="Arial"/>
          <w:sz w:val="24"/>
          <w:szCs w:val="24"/>
        </w:rPr>
        <w:t xml:space="preserve">.  We hypothesized that age-related epigenetic </w:t>
      </w:r>
      <w:r w:rsidRPr="00957806">
        <w:rPr>
          <w:rFonts w:cs="Arial"/>
          <w:sz w:val="24"/>
          <w:szCs w:val="24"/>
        </w:rPr>
        <w:lastRenderedPageBreak/>
        <w:t>modification of zinc transporters,</w:t>
      </w:r>
      <w:r w:rsidR="00365BBD" w:rsidRPr="00957806">
        <w:rPr>
          <w:rFonts w:cs="Arial"/>
          <w:sz w:val="24"/>
          <w:szCs w:val="24"/>
        </w:rPr>
        <w:t xml:space="preserve"> </w:t>
      </w:r>
      <w:r w:rsidRPr="00957806">
        <w:rPr>
          <w:rFonts w:cs="Arial"/>
          <w:sz w:val="24"/>
          <w:szCs w:val="24"/>
        </w:rPr>
        <w:t>particula</w:t>
      </w:r>
      <w:r w:rsidR="001773BD" w:rsidRPr="00957806">
        <w:rPr>
          <w:rFonts w:cs="Arial"/>
          <w:sz w:val="24"/>
          <w:szCs w:val="24"/>
        </w:rPr>
        <w:t>r</w:t>
      </w:r>
      <w:r w:rsidRPr="00957806">
        <w:rPr>
          <w:rFonts w:cs="Arial"/>
          <w:sz w:val="24"/>
          <w:szCs w:val="24"/>
        </w:rPr>
        <w:t xml:space="preserve">ly Zip 6, may contribute to Zip 6 </w:t>
      </w:r>
      <w:proofErr w:type="spellStart"/>
      <w:r w:rsidRPr="00957806">
        <w:rPr>
          <w:rFonts w:cs="Arial"/>
          <w:sz w:val="24"/>
          <w:szCs w:val="24"/>
        </w:rPr>
        <w:t>dysregulation</w:t>
      </w:r>
      <w:proofErr w:type="spellEnd"/>
      <w:r w:rsidRPr="00957806">
        <w:rPr>
          <w:rFonts w:cs="Arial"/>
          <w:sz w:val="24"/>
          <w:szCs w:val="24"/>
        </w:rPr>
        <w:t xml:space="preserve"> </w:t>
      </w:r>
      <w:r w:rsidR="00365BBD" w:rsidRPr="00957806">
        <w:rPr>
          <w:rFonts w:cs="Arial"/>
          <w:sz w:val="24"/>
          <w:szCs w:val="24"/>
        </w:rPr>
        <w:t xml:space="preserve">and </w:t>
      </w:r>
      <w:r w:rsidRPr="00957806">
        <w:rPr>
          <w:rFonts w:cs="Arial"/>
          <w:sz w:val="24"/>
          <w:szCs w:val="24"/>
        </w:rPr>
        <w:t xml:space="preserve">the decline of zinc status with age.  </w:t>
      </w:r>
      <w:r w:rsidR="00365BBD" w:rsidRPr="00957806">
        <w:rPr>
          <w:rFonts w:cs="Arial"/>
          <w:sz w:val="24"/>
          <w:szCs w:val="24"/>
        </w:rPr>
        <w:t xml:space="preserve">In our study, we determined changes in methylation status with age in immune cells, and observed global DNA </w:t>
      </w:r>
      <w:proofErr w:type="spellStart"/>
      <w:r w:rsidR="00365BBD" w:rsidRPr="00957806">
        <w:rPr>
          <w:rFonts w:cs="Arial"/>
          <w:sz w:val="24"/>
          <w:szCs w:val="24"/>
        </w:rPr>
        <w:t>hypomethylation</w:t>
      </w:r>
      <w:proofErr w:type="spellEnd"/>
      <w:r w:rsidR="00365BBD" w:rsidRPr="00957806">
        <w:rPr>
          <w:rFonts w:cs="Arial"/>
          <w:sz w:val="24"/>
          <w:szCs w:val="24"/>
        </w:rPr>
        <w:t xml:space="preserve"> in the spleens of aged mice compared to young mice (Fig. 3).  At the same time, DNA methylation status of </w:t>
      </w:r>
      <w:proofErr w:type="spellStart"/>
      <w:r w:rsidR="00365BBD" w:rsidRPr="00957806">
        <w:rPr>
          <w:rFonts w:cs="Arial"/>
          <w:sz w:val="24"/>
          <w:szCs w:val="24"/>
        </w:rPr>
        <w:t>CpG</w:t>
      </w:r>
      <w:proofErr w:type="spellEnd"/>
      <w:r w:rsidR="00365BBD" w:rsidRPr="00957806">
        <w:rPr>
          <w:rFonts w:cs="Arial"/>
          <w:sz w:val="24"/>
          <w:szCs w:val="24"/>
        </w:rPr>
        <w:t xml:space="preserve"> islands in the promoter region of Zip</w:t>
      </w:r>
      <w:r w:rsidR="00F014E9" w:rsidRPr="00957806">
        <w:rPr>
          <w:rFonts w:cs="Arial"/>
          <w:sz w:val="24"/>
          <w:szCs w:val="24"/>
        </w:rPr>
        <w:t xml:space="preserve"> </w:t>
      </w:r>
      <w:r w:rsidR="00365BBD" w:rsidRPr="00957806">
        <w:rPr>
          <w:rFonts w:cs="Arial"/>
          <w:sz w:val="24"/>
          <w:szCs w:val="24"/>
        </w:rPr>
        <w:t>6 w</w:t>
      </w:r>
      <w:r w:rsidR="00D525D1" w:rsidRPr="00957806">
        <w:rPr>
          <w:rFonts w:cs="Arial"/>
          <w:sz w:val="24"/>
          <w:szCs w:val="24"/>
        </w:rPr>
        <w:t>as</w:t>
      </w:r>
      <w:r w:rsidR="00365BBD" w:rsidRPr="00957806">
        <w:rPr>
          <w:rFonts w:cs="Arial"/>
          <w:sz w:val="24"/>
          <w:szCs w:val="24"/>
        </w:rPr>
        <w:t xml:space="preserve"> increased in the </w:t>
      </w:r>
      <w:proofErr w:type="spellStart"/>
      <w:r w:rsidR="00365BBD" w:rsidRPr="00957806">
        <w:rPr>
          <w:rFonts w:cs="Arial"/>
          <w:sz w:val="24"/>
          <w:szCs w:val="24"/>
        </w:rPr>
        <w:t>splenocytes</w:t>
      </w:r>
      <w:proofErr w:type="spellEnd"/>
      <w:r w:rsidR="00365BBD" w:rsidRPr="00957806">
        <w:rPr>
          <w:rFonts w:cs="Arial"/>
          <w:sz w:val="24"/>
          <w:szCs w:val="24"/>
        </w:rPr>
        <w:t xml:space="preserve"> of aged mice</w:t>
      </w:r>
      <w:r w:rsidR="00D525D1" w:rsidRPr="00957806">
        <w:rPr>
          <w:rFonts w:cs="Arial"/>
          <w:sz w:val="24"/>
          <w:szCs w:val="24"/>
        </w:rPr>
        <w:t xml:space="preserve"> relative to young mice</w:t>
      </w:r>
      <w:r w:rsidR="00365BBD" w:rsidRPr="00957806">
        <w:rPr>
          <w:rFonts w:cs="Arial"/>
          <w:sz w:val="24"/>
          <w:szCs w:val="24"/>
        </w:rPr>
        <w:t xml:space="preserve">.   </w:t>
      </w:r>
      <w:r w:rsidR="00CD4BDA" w:rsidRPr="00957806">
        <w:rPr>
          <w:rFonts w:cs="Arial"/>
          <w:sz w:val="24"/>
          <w:szCs w:val="24"/>
        </w:rPr>
        <w:t xml:space="preserve">Similar promoter </w:t>
      </w:r>
      <w:proofErr w:type="spellStart"/>
      <w:r w:rsidR="00CD4BDA" w:rsidRPr="00957806">
        <w:rPr>
          <w:rFonts w:cs="Arial"/>
          <w:sz w:val="24"/>
          <w:szCs w:val="24"/>
        </w:rPr>
        <w:t>hypermethylation</w:t>
      </w:r>
      <w:r w:rsidR="00D20247" w:rsidRPr="00957806">
        <w:rPr>
          <w:rFonts w:cs="Arial"/>
          <w:sz w:val="24"/>
          <w:szCs w:val="24"/>
        </w:rPr>
        <w:t>s</w:t>
      </w:r>
      <w:proofErr w:type="spellEnd"/>
      <w:r w:rsidR="00D20247" w:rsidRPr="00957806">
        <w:rPr>
          <w:rFonts w:cs="Arial"/>
          <w:sz w:val="24"/>
          <w:szCs w:val="24"/>
        </w:rPr>
        <w:t xml:space="preserve"> were also</w:t>
      </w:r>
      <w:r w:rsidR="00CD4BDA" w:rsidRPr="00957806">
        <w:rPr>
          <w:rFonts w:cs="Arial"/>
          <w:sz w:val="24"/>
          <w:szCs w:val="24"/>
        </w:rPr>
        <w:t xml:space="preserve"> observed in </w:t>
      </w:r>
      <w:proofErr w:type="spellStart"/>
      <w:r w:rsidR="00CD4BDA" w:rsidRPr="00957806">
        <w:rPr>
          <w:rFonts w:cs="Arial"/>
          <w:sz w:val="24"/>
          <w:szCs w:val="24"/>
        </w:rPr>
        <w:t>ZnT</w:t>
      </w:r>
      <w:proofErr w:type="spellEnd"/>
      <w:r w:rsidR="00CD4BDA" w:rsidRPr="00957806">
        <w:rPr>
          <w:rFonts w:cs="Arial"/>
          <w:sz w:val="24"/>
          <w:szCs w:val="24"/>
        </w:rPr>
        <w:t xml:space="preserve"> 1 and </w:t>
      </w:r>
      <w:proofErr w:type="spellStart"/>
      <w:r w:rsidR="00CD4BDA" w:rsidRPr="00957806">
        <w:rPr>
          <w:rFonts w:cs="Arial"/>
          <w:sz w:val="24"/>
          <w:szCs w:val="24"/>
        </w:rPr>
        <w:t>ZnT</w:t>
      </w:r>
      <w:proofErr w:type="spellEnd"/>
      <w:r w:rsidR="00CD4BDA" w:rsidRPr="00957806">
        <w:rPr>
          <w:rFonts w:cs="Arial"/>
          <w:sz w:val="24"/>
          <w:szCs w:val="24"/>
        </w:rPr>
        <w:t xml:space="preserve"> 5 (data not shown).  </w:t>
      </w:r>
      <w:r w:rsidR="00EB4FE3" w:rsidRPr="00957806">
        <w:rPr>
          <w:rFonts w:cs="Arial"/>
          <w:sz w:val="24"/>
          <w:szCs w:val="24"/>
        </w:rPr>
        <w:t xml:space="preserve">Thus age-related epigenetic alterations may represent one mechanism that contributes to age-related deficits in cellular zinc levels and enhanced inflammation.  </w:t>
      </w:r>
      <w:r w:rsidR="00462840" w:rsidRPr="00957806">
        <w:rPr>
          <w:rFonts w:cs="Arial"/>
          <w:sz w:val="24"/>
          <w:szCs w:val="24"/>
        </w:rPr>
        <w:t xml:space="preserve">Preliminary results </w:t>
      </w:r>
      <w:r w:rsidR="00793D3E" w:rsidRPr="00957806">
        <w:rPr>
          <w:rFonts w:cs="Arial"/>
          <w:sz w:val="24"/>
          <w:szCs w:val="24"/>
        </w:rPr>
        <w:t xml:space="preserve">in zinc supplemented old mice </w:t>
      </w:r>
      <w:r w:rsidR="006624A1" w:rsidRPr="00957806">
        <w:rPr>
          <w:rFonts w:cs="Arial"/>
          <w:sz w:val="24"/>
          <w:szCs w:val="24"/>
        </w:rPr>
        <w:t xml:space="preserve">with improved zinc status </w:t>
      </w:r>
      <w:r w:rsidR="00793D3E" w:rsidRPr="00957806">
        <w:rPr>
          <w:rFonts w:cs="Arial"/>
          <w:sz w:val="24"/>
          <w:szCs w:val="24"/>
        </w:rPr>
        <w:t>did not reveal chan</w:t>
      </w:r>
      <w:r w:rsidR="00462840" w:rsidRPr="00957806">
        <w:rPr>
          <w:rFonts w:cs="Arial"/>
          <w:sz w:val="24"/>
          <w:szCs w:val="24"/>
        </w:rPr>
        <w:t xml:space="preserve">ges in Zip 6 </w:t>
      </w:r>
      <w:r w:rsidR="006624A1" w:rsidRPr="00957806">
        <w:rPr>
          <w:rFonts w:cs="Arial"/>
          <w:sz w:val="24"/>
          <w:szCs w:val="24"/>
        </w:rPr>
        <w:t xml:space="preserve">promoter </w:t>
      </w:r>
      <w:r w:rsidR="00462840" w:rsidRPr="00957806">
        <w:rPr>
          <w:rFonts w:cs="Arial"/>
          <w:sz w:val="24"/>
          <w:szCs w:val="24"/>
        </w:rPr>
        <w:t xml:space="preserve">methylation </w:t>
      </w:r>
      <w:r w:rsidR="00894369" w:rsidRPr="00957806">
        <w:rPr>
          <w:rFonts w:cs="Arial"/>
          <w:sz w:val="24"/>
          <w:szCs w:val="24"/>
        </w:rPr>
        <w:t xml:space="preserve">compared to old mice fed a zinc adequate diet </w:t>
      </w:r>
      <w:r w:rsidR="00793D3E" w:rsidRPr="00957806">
        <w:rPr>
          <w:rFonts w:cs="Arial"/>
          <w:sz w:val="24"/>
          <w:szCs w:val="24"/>
        </w:rPr>
        <w:t xml:space="preserve">(data not shown). However, </w:t>
      </w:r>
      <w:r w:rsidR="00462840" w:rsidRPr="00957806">
        <w:rPr>
          <w:rFonts w:cs="Arial"/>
          <w:sz w:val="24"/>
          <w:szCs w:val="24"/>
        </w:rPr>
        <w:t>the</w:t>
      </w:r>
      <w:r w:rsidR="00793D3E" w:rsidRPr="00957806">
        <w:rPr>
          <w:rFonts w:cs="Arial"/>
          <w:sz w:val="24"/>
          <w:szCs w:val="24"/>
        </w:rPr>
        <w:t xml:space="preserve"> methylation assay used in this report may not be sensitive enough to detect subtle changes in DNA methylation profile</w:t>
      </w:r>
      <w:r w:rsidR="00462840" w:rsidRPr="00957806">
        <w:rPr>
          <w:rFonts w:cs="Arial"/>
          <w:sz w:val="24"/>
          <w:szCs w:val="24"/>
        </w:rPr>
        <w:t xml:space="preserve"> </w:t>
      </w:r>
      <w:r w:rsidR="00894369" w:rsidRPr="00957806">
        <w:rPr>
          <w:rFonts w:cs="Arial"/>
          <w:sz w:val="24"/>
          <w:szCs w:val="24"/>
        </w:rPr>
        <w:t>under</w:t>
      </w:r>
      <w:r w:rsidR="00462840" w:rsidRPr="00957806">
        <w:rPr>
          <w:rFonts w:cs="Arial"/>
          <w:sz w:val="24"/>
          <w:szCs w:val="24"/>
        </w:rPr>
        <w:t xml:space="preserve"> dietary zinc supplementation</w:t>
      </w:r>
      <w:r w:rsidR="00894369" w:rsidRPr="00957806">
        <w:rPr>
          <w:rFonts w:cs="Arial"/>
          <w:sz w:val="24"/>
          <w:szCs w:val="24"/>
        </w:rPr>
        <w:t xml:space="preserve"> conditions</w:t>
      </w:r>
      <w:r w:rsidR="00793D3E" w:rsidRPr="00957806">
        <w:rPr>
          <w:rFonts w:cs="Arial"/>
          <w:sz w:val="24"/>
          <w:szCs w:val="24"/>
        </w:rPr>
        <w:t xml:space="preserve">.  </w:t>
      </w:r>
      <w:r w:rsidR="00D525D1" w:rsidRPr="00957806">
        <w:rPr>
          <w:rFonts w:cs="Arial"/>
          <w:sz w:val="24"/>
          <w:szCs w:val="24"/>
        </w:rPr>
        <w:t xml:space="preserve">Detailed characterization of the specific </w:t>
      </w:r>
      <w:proofErr w:type="spellStart"/>
      <w:r w:rsidR="00D525D1" w:rsidRPr="00957806">
        <w:rPr>
          <w:rFonts w:cs="Arial"/>
          <w:sz w:val="24"/>
          <w:szCs w:val="24"/>
        </w:rPr>
        <w:t>CpG</w:t>
      </w:r>
      <w:proofErr w:type="spellEnd"/>
      <w:r w:rsidR="00D525D1" w:rsidRPr="00957806">
        <w:rPr>
          <w:rFonts w:cs="Arial"/>
          <w:sz w:val="24"/>
          <w:szCs w:val="24"/>
        </w:rPr>
        <w:t xml:space="preserve"> residues </w:t>
      </w:r>
      <w:r w:rsidR="00F014E9" w:rsidRPr="00957806">
        <w:rPr>
          <w:rFonts w:cs="Arial"/>
          <w:sz w:val="24"/>
          <w:szCs w:val="24"/>
        </w:rPr>
        <w:t>within various zinc transporter</w:t>
      </w:r>
      <w:r w:rsidR="00EB4FE3" w:rsidRPr="00957806">
        <w:rPr>
          <w:rFonts w:cs="Arial"/>
          <w:sz w:val="24"/>
          <w:szCs w:val="24"/>
        </w:rPr>
        <w:t xml:space="preserve"> promoter regions that are differentially methylated with age</w:t>
      </w:r>
      <w:r w:rsidR="00894369" w:rsidRPr="00957806">
        <w:rPr>
          <w:rFonts w:cs="Arial"/>
          <w:sz w:val="24"/>
          <w:szCs w:val="24"/>
        </w:rPr>
        <w:t xml:space="preserve"> and zinc status</w:t>
      </w:r>
      <w:r w:rsidR="00EB4FE3" w:rsidRPr="00957806">
        <w:rPr>
          <w:rFonts w:cs="Arial"/>
          <w:sz w:val="24"/>
          <w:szCs w:val="24"/>
        </w:rPr>
        <w:t xml:space="preserve"> is currently ongoing</w:t>
      </w:r>
      <w:r w:rsidR="00462840" w:rsidRPr="00957806">
        <w:rPr>
          <w:rFonts w:cs="Arial"/>
          <w:sz w:val="24"/>
          <w:szCs w:val="24"/>
        </w:rPr>
        <w:t xml:space="preserve"> </w:t>
      </w:r>
      <w:r w:rsidR="006624A1" w:rsidRPr="00957806">
        <w:rPr>
          <w:rFonts w:cs="Arial"/>
          <w:sz w:val="24"/>
          <w:szCs w:val="24"/>
        </w:rPr>
        <w:t>using</w:t>
      </w:r>
      <w:r w:rsidR="00462840" w:rsidRPr="00957806">
        <w:rPr>
          <w:rFonts w:cs="Arial"/>
          <w:sz w:val="24"/>
          <w:szCs w:val="24"/>
        </w:rPr>
        <w:t xml:space="preserve"> methylation assays with improved sensitivity</w:t>
      </w:r>
      <w:r w:rsidR="00EB4FE3" w:rsidRPr="00957806">
        <w:rPr>
          <w:rFonts w:cs="Arial"/>
          <w:sz w:val="24"/>
          <w:szCs w:val="24"/>
        </w:rPr>
        <w:t xml:space="preserve">. </w:t>
      </w:r>
      <w:r w:rsidR="00D66846" w:rsidRPr="00957806">
        <w:rPr>
          <w:rFonts w:cs="Arial"/>
          <w:sz w:val="24"/>
          <w:szCs w:val="24"/>
        </w:rPr>
        <w:t xml:space="preserve">  Secondly, it is also possible that age-related epigenetic </w:t>
      </w:r>
      <w:proofErr w:type="spellStart"/>
      <w:r w:rsidR="00D66846" w:rsidRPr="00957806">
        <w:rPr>
          <w:rFonts w:cs="Arial"/>
          <w:sz w:val="24"/>
          <w:szCs w:val="24"/>
        </w:rPr>
        <w:t>dysregulation</w:t>
      </w:r>
      <w:proofErr w:type="spellEnd"/>
      <w:r w:rsidR="00D66846" w:rsidRPr="00957806">
        <w:rPr>
          <w:rFonts w:cs="Arial"/>
          <w:sz w:val="24"/>
          <w:szCs w:val="24"/>
        </w:rPr>
        <w:t xml:space="preserve"> of </w:t>
      </w:r>
      <w:proofErr w:type="gramStart"/>
      <w:r w:rsidR="00D66846" w:rsidRPr="00957806">
        <w:rPr>
          <w:rFonts w:cs="Arial"/>
          <w:sz w:val="24"/>
          <w:szCs w:val="24"/>
        </w:rPr>
        <w:t>Zip6  is</w:t>
      </w:r>
      <w:proofErr w:type="gramEnd"/>
      <w:r w:rsidR="00D66846" w:rsidRPr="00957806">
        <w:rPr>
          <w:rFonts w:cs="Arial"/>
          <w:sz w:val="24"/>
          <w:szCs w:val="24"/>
        </w:rPr>
        <w:t xml:space="preserve"> not reversible, but zinc supplementation simply overcomes losses in cellular zinc and exerts anti-inflammatory effects, despite continued </w:t>
      </w:r>
      <w:proofErr w:type="spellStart"/>
      <w:r w:rsidR="00D66846" w:rsidRPr="00957806">
        <w:rPr>
          <w:rFonts w:cs="Arial"/>
          <w:sz w:val="24"/>
          <w:szCs w:val="24"/>
        </w:rPr>
        <w:t>dysregulation</w:t>
      </w:r>
      <w:proofErr w:type="spellEnd"/>
      <w:r w:rsidR="00D66846" w:rsidRPr="00957806">
        <w:rPr>
          <w:rFonts w:cs="Arial"/>
          <w:sz w:val="24"/>
          <w:szCs w:val="24"/>
        </w:rPr>
        <w:t xml:space="preserve"> of methylation and zinc transporter expression.  </w:t>
      </w:r>
      <w:r w:rsidR="009B40CA" w:rsidRPr="00957806">
        <w:rPr>
          <w:rFonts w:cs="Arial"/>
          <w:sz w:val="24"/>
          <w:szCs w:val="24"/>
        </w:rPr>
        <w:t xml:space="preserve">Taken together, our data suggested that </w:t>
      </w:r>
      <w:r w:rsidR="009B40CA" w:rsidRPr="00957806">
        <w:rPr>
          <w:bCs/>
          <w:sz w:val="24"/>
          <w:szCs w:val="24"/>
        </w:rPr>
        <w:t xml:space="preserve">age-related epigenetic alterations </w:t>
      </w:r>
      <w:r w:rsidR="002F654C" w:rsidRPr="00957806">
        <w:rPr>
          <w:bCs/>
          <w:sz w:val="24"/>
          <w:szCs w:val="24"/>
        </w:rPr>
        <w:t xml:space="preserve">may </w:t>
      </w:r>
      <w:r w:rsidR="009B40CA" w:rsidRPr="00957806">
        <w:rPr>
          <w:bCs/>
          <w:sz w:val="24"/>
          <w:szCs w:val="24"/>
        </w:rPr>
        <w:t>contribute to deficits in cellular zinc levels in immune cells and enhance inflammation</w:t>
      </w:r>
      <w:r w:rsidR="007E7756" w:rsidRPr="00957806">
        <w:rPr>
          <w:bCs/>
          <w:sz w:val="24"/>
          <w:szCs w:val="24"/>
        </w:rPr>
        <w:t xml:space="preserve">. Results from our animal studies will aid in </w:t>
      </w:r>
      <w:r w:rsidR="00E47F02" w:rsidRPr="00957806">
        <w:rPr>
          <w:bCs/>
          <w:sz w:val="24"/>
          <w:szCs w:val="24"/>
        </w:rPr>
        <w:t>providing rationale for</w:t>
      </w:r>
      <w:r w:rsidR="007E7756" w:rsidRPr="00957806">
        <w:rPr>
          <w:bCs/>
          <w:sz w:val="24"/>
          <w:szCs w:val="24"/>
        </w:rPr>
        <w:t xml:space="preserve"> future human studies that will help </w:t>
      </w:r>
      <w:r w:rsidR="00E47F02" w:rsidRPr="00957806">
        <w:rPr>
          <w:bCs/>
          <w:sz w:val="24"/>
          <w:szCs w:val="24"/>
        </w:rPr>
        <w:t xml:space="preserve">understand </w:t>
      </w:r>
      <w:r w:rsidR="00E47F02" w:rsidRPr="00957806">
        <w:rPr>
          <w:bCs/>
          <w:sz w:val="24"/>
          <w:szCs w:val="24"/>
        </w:rPr>
        <w:lastRenderedPageBreak/>
        <w:t xml:space="preserve">whether improving zinc status in the elderly </w:t>
      </w:r>
      <w:r w:rsidR="00E47F02" w:rsidRPr="00957806">
        <w:rPr>
          <w:rFonts w:cs="Arial"/>
          <w:sz w:val="24"/>
          <w:szCs w:val="24"/>
        </w:rPr>
        <w:t>will be helpful in correct</w:t>
      </w:r>
      <w:r w:rsidR="005E0821" w:rsidRPr="00957806">
        <w:rPr>
          <w:rFonts w:cs="Arial"/>
          <w:sz w:val="24"/>
          <w:szCs w:val="24"/>
        </w:rPr>
        <w:t>ing</w:t>
      </w:r>
      <w:r w:rsidR="00E47F02" w:rsidRPr="00957806">
        <w:rPr>
          <w:rFonts w:cs="Arial"/>
          <w:sz w:val="24"/>
          <w:szCs w:val="24"/>
        </w:rPr>
        <w:t xml:space="preserve"> age-related immune defects and</w:t>
      </w:r>
      <w:r w:rsidR="009B40CA" w:rsidRPr="00957806">
        <w:rPr>
          <w:rFonts w:cs="Arial"/>
          <w:sz w:val="24"/>
          <w:szCs w:val="24"/>
        </w:rPr>
        <w:t xml:space="preserve"> prevent </w:t>
      </w:r>
      <w:r w:rsidR="00E47F02" w:rsidRPr="00957806">
        <w:rPr>
          <w:rFonts w:cs="Arial"/>
          <w:sz w:val="24"/>
          <w:szCs w:val="24"/>
        </w:rPr>
        <w:t xml:space="preserve">chronic </w:t>
      </w:r>
      <w:r w:rsidR="009B40CA" w:rsidRPr="00957806">
        <w:rPr>
          <w:rFonts w:cs="Arial"/>
          <w:sz w:val="24"/>
          <w:szCs w:val="24"/>
        </w:rPr>
        <w:t xml:space="preserve">inflammation. </w:t>
      </w:r>
    </w:p>
    <w:p w:rsidR="00B52C2F" w:rsidRPr="00957806" w:rsidRDefault="00B52C2F" w:rsidP="000012EE">
      <w:pPr>
        <w:spacing w:line="480" w:lineRule="auto"/>
        <w:contextualSpacing/>
        <w:rPr>
          <w:rFonts w:cs="Arial"/>
          <w:sz w:val="24"/>
          <w:szCs w:val="24"/>
        </w:rPr>
      </w:pPr>
    </w:p>
    <w:p w:rsidR="000E2899" w:rsidRPr="00957806" w:rsidRDefault="00B45A99" w:rsidP="000012EE">
      <w:pPr>
        <w:spacing w:line="480" w:lineRule="auto"/>
        <w:contextualSpacing/>
        <w:rPr>
          <w:rFonts w:cs="Arial"/>
          <w:sz w:val="24"/>
          <w:szCs w:val="24"/>
        </w:rPr>
      </w:pPr>
      <w:r w:rsidRPr="00957806">
        <w:rPr>
          <w:rFonts w:cs="Arial"/>
          <w:sz w:val="24"/>
          <w:szCs w:val="24"/>
        </w:rPr>
        <w:t xml:space="preserve">To date, the precise factors contributing to age-related zinc deficiency remain poorly defined.  </w:t>
      </w:r>
      <w:r w:rsidR="001026A8" w:rsidRPr="00957806">
        <w:rPr>
          <w:rFonts w:cs="Arial"/>
          <w:sz w:val="24"/>
          <w:szCs w:val="24"/>
        </w:rPr>
        <w:t>R</w:t>
      </w:r>
      <w:r w:rsidR="00550003" w:rsidRPr="00957806">
        <w:rPr>
          <w:rFonts w:cs="Arial"/>
          <w:sz w:val="24"/>
          <w:szCs w:val="24"/>
        </w:rPr>
        <w:t xml:space="preserve">esults from </w:t>
      </w:r>
      <w:r w:rsidR="001026A8" w:rsidRPr="00957806">
        <w:rPr>
          <w:rFonts w:cs="Arial"/>
          <w:sz w:val="24"/>
          <w:szCs w:val="24"/>
        </w:rPr>
        <w:t xml:space="preserve">the current </w:t>
      </w:r>
      <w:r w:rsidR="00550003" w:rsidRPr="00957806">
        <w:rPr>
          <w:rFonts w:cs="Arial"/>
          <w:sz w:val="24"/>
          <w:szCs w:val="24"/>
        </w:rPr>
        <w:t xml:space="preserve">study lend support to </w:t>
      </w:r>
      <w:r w:rsidR="007654F4" w:rsidRPr="00957806">
        <w:rPr>
          <w:rFonts w:cs="Arial"/>
          <w:sz w:val="24"/>
          <w:szCs w:val="24"/>
        </w:rPr>
        <w:t xml:space="preserve">the </w:t>
      </w:r>
      <w:r w:rsidR="00550003" w:rsidRPr="00957806">
        <w:rPr>
          <w:rFonts w:cs="Arial"/>
          <w:sz w:val="24"/>
          <w:szCs w:val="24"/>
        </w:rPr>
        <w:t xml:space="preserve">hypothesis that age-related epigenetic modifications, such as DNA methylation, </w:t>
      </w:r>
      <w:r w:rsidR="007654F4" w:rsidRPr="00957806">
        <w:rPr>
          <w:rFonts w:cs="Arial"/>
          <w:sz w:val="24"/>
          <w:szCs w:val="24"/>
        </w:rPr>
        <w:t xml:space="preserve">may be one of the </w:t>
      </w:r>
      <w:r w:rsidR="00B55EA8" w:rsidRPr="00957806">
        <w:rPr>
          <w:rFonts w:cs="Arial"/>
          <w:sz w:val="24"/>
          <w:szCs w:val="24"/>
        </w:rPr>
        <w:t xml:space="preserve">contributing factors that </w:t>
      </w:r>
      <w:r w:rsidR="00550003" w:rsidRPr="00957806">
        <w:rPr>
          <w:rFonts w:cs="Arial"/>
          <w:sz w:val="24"/>
          <w:szCs w:val="24"/>
        </w:rPr>
        <w:t>lead to</w:t>
      </w:r>
      <w:r w:rsidR="007654F4" w:rsidRPr="00957806">
        <w:rPr>
          <w:rFonts w:cs="Arial"/>
          <w:sz w:val="24"/>
          <w:szCs w:val="24"/>
        </w:rPr>
        <w:t xml:space="preserve"> the</w:t>
      </w:r>
      <w:r w:rsidR="00550003" w:rsidRPr="00957806">
        <w:rPr>
          <w:rFonts w:cs="Arial"/>
          <w:sz w:val="24"/>
          <w:szCs w:val="24"/>
        </w:rPr>
        <w:t xml:space="preserve"> </w:t>
      </w:r>
      <w:proofErr w:type="spellStart"/>
      <w:r w:rsidR="00550003" w:rsidRPr="00957806">
        <w:rPr>
          <w:rFonts w:cs="Arial"/>
          <w:sz w:val="24"/>
          <w:szCs w:val="24"/>
        </w:rPr>
        <w:t>dysregulation</w:t>
      </w:r>
      <w:proofErr w:type="spellEnd"/>
      <w:r w:rsidR="00550003" w:rsidRPr="00957806">
        <w:rPr>
          <w:rFonts w:cs="Arial"/>
          <w:sz w:val="24"/>
          <w:szCs w:val="24"/>
        </w:rPr>
        <w:t xml:space="preserve"> of zinc regulatory proteins such as zinc transporters</w:t>
      </w:r>
      <w:r w:rsidR="00EB0C4F" w:rsidRPr="00957806">
        <w:rPr>
          <w:rFonts w:cs="Arial"/>
          <w:sz w:val="24"/>
          <w:szCs w:val="24"/>
        </w:rPr>
        <w:t>. This may</w:t>
      </w:r>
      <w:r w:rsidR="00841C78" w:rsidRPr="00957806">
        <w:rPr>
          <w:rFonts w:cs="Arial"/>
          <w:sz w:val="24"/>
          <w:szCs w:val="24"/>
        </w:rPr>
        <w:t xml:space="preserve"> </w:t>
      </w:r>
      <w:r w:rsidR="00EB0C4F" w:rsidRPr="00957806">
        <w:rPr>
          <w:rFonts w:cs="Arial"/>
          <w:sz w:val="24"/>
          <w:szCs w:val="24"/>
        </w:rPr>
        <w:t>lead to</w:t>
      </w:r>
      <w:r w:rsidR="00550003" w:rsidRPr="00957806">
        <w:rPr>
          <w:rFonts w:cs="Arial"/>
          <w:sz w:val="24"/>
          <w:szCs w:val="24"/>
        </w:rPr>
        <w:t xml:space="preserve"> impaired zinc utilization and </w:t>
      </w:r>
      <w:r w:rsidR="00153201" w:rsidRPr="00957806">
        <w:rPr>
          <w:rFonts w:cs="Arial"/>
          <w:sz w:val="24"/>
          <w:szCs w:val="24"/>
        </w:rPr>
        <w:t xml:space="preserve">age-associated decline in zinc status. </w:t>
      </w:r>
      <w:r w:rsidR="007654F4" w:rsidRPr="00957806">
        <w:rPr>
          <w:rFonts w:cs="Arial"/>
          <w:sz w:val="24"/>
          <w:szCs w:val="24"/>
        </w:rPr>
        <w:t>The r</w:t>
      </w:r>
      <w:r w:rsidR="00550003" w:rsidRPr="00957806">
        <w:rPr>
          <w:rFonts w:cs="Arial"/>
          <w:sz w:val="24"/>
          <w:szCs w:val="24"/>
        </w:rPr>
        <w:t>esulting zinc loss</w:t>
      </w:r>
      <w:r w:rsidR="00EB0C4F" w:rsidRPr="00957806">
        <w:rPr>
          <w:rFonts w:cs="Arial"/>
          <w:sz w:val="24"/>
          <w:szCs w:val="24"/>
        </w:rPr>
        <w:t xml:space="preserve"> </w:t>
      </w:r>
      <w:r w:rsidR="007654F4" w:rsidRPr="00957806">
        <w:rPr>
          <w:rFonts w:cs="Arial"/>
          <w:sz w:val="24"/>
          <w:szCs w:val="24"/>
        </w:rPr>
        <w:t>particularly</w:t>
      </w:r>
      <w:r w:rsidR="00550003" w:rsidRPr="00957806">
        <w:rPr>
          <w:rFonts w:cs="Arial"/>
          <w:sz w:val="24"/>
          <w:szCs w:val="24"/>
        </w:rPr>
        <w:t xml:space="preserve"> in immune cells </w:t>
      </w:r>
      <w:r w:rsidR="00EB0C4F" w:rsidRPr="00957806">
        <w:rPr>
          <w:rFonts w:cs="Arial"/>
          <w:sz w:val="24"/>
          <w:szCs w:val="24"/>
        </w:rPr>
        <w:t xml:space="preserve">may </w:t>
      </w:r>
      <w:r w:rsidR="007C28EF" w:rsidRPr="00957806">
        <w:rPr>
          <w:rFonts w:cs="Arial"/>
          <w:sz w:val="24"/>
          <w:szCs w:val="24"/>
        </w:rPr>
        <w:t xml:space="preserve">subsequently </w:t>
      </w:r>
      <w:r w:rsidR="00550003" w:rsidRPr="00957806">
        <w:rPr>
          <w:rFonts w:cs="Arial"/>
          <w:sz w:val="24"/>
          <w:szCs w:val="24"/>
        </w:rPr>
        <w:t>contribute to immune dysfunction and</w:t>
      </w:r>
      <w:r w:rsidR="007C28EF" w:rsidRPr="00957806">
        <w:rPr>
          <w:rFonts w:cs="Arial"/>
          <w:sz w:val="24"/>
          <w:szCs w:val="24"/>
        </w:rPr>
        <w:t xml:space="preserve"> enhanced inflammatory response</w:t>
      </w:r>
      <w:r w:rsidR="00EB0C4F" w:rsidRPr="00957806">
        <w:rPr>
          <w:rFonts w:cs="Arial"/>
          <w:sz w:val="24"/>
          <w:szCs w:val="24"/>
        </w:rPr>
        <w:t xml:space="preserve">. </w:t>
      </w:r>
      <w:r w:rsidR="007C28EF" w:rsidRPr="00957806">
        <w:rPr>
          <w:rFonts w:cs="Arial"/>
          <w:sz w:val="24"/>
          <w:szCs w:val="24"/>
        </w:rPr>
        <w:t xml:space="preserve"> We further showed that i</w:t>
      </w:r>
      <w:r w:rsidR="00550003" w:rsidRPr="00957806">
        <w:rPr>
          <w:rFonts w:cs="Arial"/>
          <w:sz w:val="24"/>
          <w:szCs w:val="24"/>
        </w:rPr>
        <w:t xml:space="preserve">mproving zinc status </w:t>
      </w:r>
      <w:r w:rsidR="00153201" w:rsidRPr="00957806">
        <w:rPr>
          <w:rFonts w:cs="Arial"/>
          <w:sz w:val="24"/>
          <w:szCs w:val="24"/>
        </w:rPr>
        <w:t xml:space="preserve">in the </w:t>
      </w:r>
      <w:r w:rsidR="00E47F02" w:rsidRPr="00957806">
        <w:rPr>
          <w:rFonts w:cs="Arial"/>
          <w:sz w:val="24"/>
          <w:szCs w:val="24"/>
        </w:rPr>
        <w:t xml:space="preserve">aged mice </w:t>
      </w:r>
      <w:r w:rsidR="00153201" w:rsidRPr="00957806">
        <w:rPr>
          <w:rFonts w:cs="Arial"/>
          <w:sz w:val="24"/>
          <w:szCs w:val="24"/>
        </w:rPr>
        <w:t xml:space="preserve">via dietary zinc supplementation </w:t>
      </w:r>
      <w:r w:rsidR="00550003" w:rsidRPr="00957806">
        <w:rPr>
          <w:rFonts w:cs="Arial"/>
          <w:sz w:val="24"/>
          <w:szCs w:val="24"/>
        </w:rPr>
        <w:t>can overcome age-related</w:t>
      </w:r>
      <w:r w:rsidR="00153201" w:rsidRPr="00957806">
        <w:rPr>
          <w:rFonts w:cs="Arial"/>
          <w:sz w:val="24"/>
          <w:szCs w:val="24"/>
        </w:rPr>
        <w:t xml:space="preserve"> </w:t>
      </w:r>
      <w:r w:rsidR="00AB225B" w:rsidRPr="00957806">
        <w:rPr>
          <w:rFonts w:cs="Arial"/>
          <w:sz w:val="24"/>
          <w:szCs w:val="24"/>
        </w:rPr>
        <w:t xml:space="preserve">chronic </w:t>
      </w:r>
      <w:r w:rsidR="00550003" w:rsidRPr="00957806">
        <w:rPr>
          <w:rFonts w:cs="Arial"/>
          <w:sz w:val="24"/>
          <w:szCs w:val="24"/>
        </w:rPr>
        <w:t>inflammat</w:t>
      </w:r>
      <w:r w:rsidR="00AB225B" w:rsidRPr="00957806">
        <w:rPr>
          <w:rFonts w:cs="Arial"/>
          <w:sz w:val="24"/>
          <w:szCs w:val="24"/>
        </w:rPr>
        <w:t>ion</w:t>
      </w:r>
      <w:r w:rsidR="00550003" w:rsidRPr="00957806">
        <w:rPr>
          <w:rFonts w:cs="Arial"/>
          <w:sz w:val="24"/>
          <w:szCs w:val="24"/>
        </w:rPr>
        <w:t>.</w:t>
      </w:r>
      <w:r w:rsidR="00550003" w:rsidRPr="00957806">
        <w:rPr>
          <w:sz w:val="24"/>
          <w:szCs w:val="24"/>
        </w:rPr>
        <w:t xml:space="preserve"> </w:t>
      </w:r>
      <w:r w:rsidR="00153201" w:rsidRPr="00957806">
        <w:rPr>
          <w:sz w:val="24"/>
          <w:szCs w:val="24"/>
        </w:rPr>
        <w:t xml:space="preserve">Future studies will focus on further characterizing how </w:t>
      </w:r>
      <w:r w:rsidR="00153201" w:rsidRPr="00957806">
        <w:rPr>
          <w:rFonts w:cs="Arial"/>
          <w:sz w:val="24"/>
          <w:szCs w:val="24"/>
        </w:rPr>
        <w:t xml:space="preserve">age-related epigenetic modifications, either with age itself or in combination with age-related zinc deficiency could impact key regulatory mechanisms that exacerbate intracellular zinc loss, immune </w:t>
      </w:r>
      <w:proofErr w:type="spellStart"/>
      <w:r w:rsidR="00153201" w:rsidRPr="00957806">
        <w:rPr>
          <w:rFonts w:cs="Arial"/>
          <w:sz w:val="24"/>
          <w:szCs w:val="24"/>
        </w:rPr>
        <w:t>dysregulation</w:t>
      </w:r>
      <w:proofErr w:type="spellEnd"/>
      <w:r w:rsidR="00153201" w:rsidRPr="00957806">
        <w:rPr>
          <w:rFonts w:cs="Arial"/>
          <w:sz w:val="24"/>
          <w:szCs w:val="24"/>
        </w:rPr>
        <w:t xml:space="preserve">, and chronic inflammation.  </w:t>
      </w:r>
      <w:r w:rsidR="007654F4" w:rsidRPr="00957806">
        <w:rPr>
          <w:rFonts w:cs="Arial"/>
          <w:sz w:val="24"/>
          <w:szCs w:val="24"/>
        </w:rPr>
        <w:t xml:space="preserve">Ultimately these studies aid in the identification of factors that may influence zinc status and contribute to the promotion of inflammation-mediated disorders with age.  </w:t>
      </w:r>
    </w:p>
    <w:p w:rsidR="00B36989" w:rsidRPr="00957806" w:rsidRDefault="00B36989" w:rsidP="000012EE">
      <w:pPr>
        <w:spacing w:line="480" w:lineRule="auto"/>
        <w:contextualSpacing/>
        <w:rPr>
          <w:rFonts w:cs="Arial"/>
          <w:b/>
          <w:sz w:val="24"/>
          <w:szCs w:val="24"/>
        </w:rPr>
      </w:pPr>
    </w:p>
    <w:p w:rsidR="003F0891" w:rsidRPr="00957806" w:rsidRDefault="003F0891" w:rsidP="003F0891">
      <w:pPr>
        <w:spacing w:line="480" w:lineRule="auto"/>
        <w:contextualSpacing/>
        <w:rPr>
          <w:rFonts w:cs="Arial"/>
          <w:b/>
          <w:sz w:val="24"/>
          <w:szCs w:val="24"/>
        </w:rPr>
      </w:pPr>
      <w:r w:rsidRPr="00957806">
        <w:rPr>
          <w:rFonts w:cs="Arial"/>
          <w:b/>
          <w:sz w:val="24"/>
          <w:szCs w:val="24"/>
        </w:rPr>
        <w:t>Acknowledgements</w:t>
      </w:r>
    </w:p>
    <w:p w:rsidR="006E3D34" w:rsidRPr="00957806" w:rsidRDefault="003F0891" w:rsidP="00577558">
      <w:pPr>
        <w:spacing w:line="480" w:lineRule="auto"/>
        <w:contextualSpacing/>
        <w:rPr>
          <w:rFonts w:cs="Arial"/>
          <w:sz w:val="24"/>
          <w:szCs w:val="24"/>
        </w:rPr>
      </w:pPr>
      <w:r w:rsidRPr="00957806">
        <w:rPr>
          <w:rFonts w:cs="Arial"/>
          <w:sz w:val="24"/>
          <w:szCs w:val="24"/>
        </w:rPr>
        <w:t>This work was supported by funding from</w:t>
      </w:r>
      <w:r w:rsidRPr="00957806">
        <w:t xml:space="preserve"> </w:t>
      </w:r>
      <w:r w:rsidRPr="00957806">
        <w:rPr>
          <w:rFonts w:cs="Arial"/>
          <w:sz w:val="24"/>
          <w:szCs w:val="24"/>
        </w:rPr>
        <w:t>Oregon Agricultural Experiment Station (OR00735), Environmental Health Science Center at Oregon State University (NIEHS P30 ES00210), Oregon State University General Research Fund</w:t>
      </w:r>
      <w:r w:rsidR="00D20247" w:rsidRPr="00957806">
        <w:rPr>
          <w:rFonts w:cs="Arial"/>
          <w:sz w:val="24"/>
          <w:szCs w:val="24"/>
        </w:rPr>
        <w:t>, Linus Pauling Institute and National Institute on Aging, NIH (R01 AG016322)</w:t>
      </w:r>
      <w:r w:rsidRPr="00957806">
        <w:rPr>
          <w:rFonts w:cs="Arial"/>
          <w:sz w:val="24"/>
          <w:szCs w:val="24"/>
        </w:rPr>
        <w:t>.</w:t>
      </w:r>
      <w:r w:rsidRPr="00957806">
        <w:rPr>
          <w:rFonts w:cs="Arial"/>
          <w:b/>
          <w:sz w:val="24"/>
          <w:szCs w:val="24"/>
        </w:rPr>
        <w:br w:type="page"/>
      </w:r>
    </w:p>
    <w:p w:rsidR="00CD5E16" w:rsidRPr="00957806" w:rsidRDefault="00286EC2" w:rsidP="000012EE">
      <w:pPr>
        <w:spacing w:line="480" w:lineRule="auto"/>
        <w:rPr>
          <w:rFonts w:cs="Arial"/>
          <w:b/>
          <w:sz w:val="24"/>
          <w:szCs w:val="24"/>
        </w:rPr>
      </w:pPr>
      <w:r w:rsidRPr="00957806">
        <w:rPr>
          <w:rFonts w:cs="Arial"/>
          <w:b/>
          <w:sz w:val="24"/>
          <w:szCs w:val="24"/>
        </w:rPr>
        <w:lastRenderedPageBreak/>
        <w:t>References</w:t>
      </w:r>
    </w:p>
    <w:p w:rsidR="00E32EFC" w:rsidRPr="00957806" w:rsidRDefault="000D7EC0" w:rsidP="00E32EFC">
      <w:pPr>
        <w:spacing w:after="0" w:line="480" w:lineRule="auto"/>
        <w:rPr>
          <w:rFonts w:ascii="Calibri" w:hAnsi="Calibri" w:cs="Arial"/>
          <w:szCs w:val="24"/>
        </w:rPr>
      </w:pPr>
      <w:r w:rsidRPr="00957806">
        <w:rPr>
          <w:rFonts w:cs="Arial"/>
          <w:sz w:val="24"/>
          <w:szCs w:val="24"/>
        </w:rPr>
        <w:fldChar w:fldCharType="begin"/>
      </w:r>
      <w:r w:rsidR="00B800E4" w:rsidRPr="00957806">
        <w:rPr>
          <w:rFonts w:cs="Arial"/>
          <w:sz w:val="24"/>
          <w:szCs w:val="24"/>
        </w:rPr>
        <w:instrText xml:space="preserve"> ADDIN EN.REFLIST </w:instrText>
      </w:r>
      <w:r w:rsidRPr="00957806">
        <w:rPr>
          <w:rFonts w:cs="Arial"/>
          <w:sz w:val="24"/>
          <w:szCs w:val="24"/>
        </w:rPr>
        <w:fldChar w:fldCharType="separate"/>
      </w:r>
      <w:r w:rsidR="00E32EFC" w:rsidRPr="00957806">
        <w:rPr>
          <w:rFonts w:ascii="Calibri" w:hAnsi="Calibri" w:cs="Arial"/>
          <w:szCs w:val="24"/>
        </w:rPr>
        <w:t>[1] Gruver AL, Hudson LL, Sempowski GD. Immunosenescence of ageing. J Pathol. 2007;211:144-56.</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 Franceschi C, Capri M, Monti D, Giunta S, Olivieri F, Sevini F, et al. Inflammaging and anti-inflammaging: a systemic perspective on aging and longevity emerged from studies in humans. Mech Ageing Dev. 2007;128:92-105.</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 Provinciali M, Barucca A, Cardelli M, Marchegiani F, Pierpaoli E. Inflammation, aging, and cancer vaccines. Biogerontology. 2010;11:615-26.</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 Kundu JK, Surh YJ. Inflammation: gearing the journey to cancer. Mutat Res. 2008;659:15-30.</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 Ahmad A, Banerjee S, Wang Z, Kong D, Majumdar AP, Sarkar FH. Aging and inflammation: etiological culprits of cancer. Curr Aging Sci. 2009;2:174-86.</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[6] Hussain SP, Harris CC. Inflammation and cancer: an ancient link with novel potentials. Int J Cancer. 2007;121:2373-80.</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[7] Fischer Walker C, Black RE. Zinc and the risk for infectious disease. Annu Rev Nutr. 2004;24:255-75.</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[8] Fraker PJ, King LE. Reprogramming of the immune system during zinc deficiency. Annu Rev Nutr. 2004;24:277-98.</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[9] Fukada T, Yamasaki S, Nishida K, Murakami M, Hirano T. Zinc homeostasis and signaling in health and diseases : Zinc signaling. J Biol Inorg Chem. 2011;16:1123-34.</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[10] Mares-Perlman JA, Subar AF, Block G, Greger JL, Luby MH. Zinc intake and sources in the US adult population:  1976-1980. J Am Coll Nutr. 1995;14:349-57.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[11] Ma J, Betts NM. Zinc and copper intakes and their major food sources for older adults in the 1994-96 Continuing Survey of Food Intakes by Individuals (CSFII). J Nutr. 2000;130:2838-43.</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[12] Ervin RB, Kennedy-Stephenson J. Mineral intakes of elderly adult supplement and non-supplement users in the third national health and nutrition examination survey. J Nutr. 2002;132:3422-7.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lastRenderedPageBreak/>
        <w:t>[13] Prasad AS, Fitzgerald JT, Hess JW, Kaplan J, Pelen F, Dardenne M. Zinc deficiency in elderly patients. Nutrition (Burbank, Los Angeles County, Calif. 1993;9:218-24.</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[14] Hotz C, Peerson JM, Brown KH. Suggested lower cutoffs of serum zinc concentrations for assessing zinc status: reanalysis of the second National Health and Nutrition Examination Survey data (1976-1980). Am J Clin Nutr. 2003;78:756-64.</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[15] Ravaglia G, Forti P, Maioli F, Nesi B, Pratelli L, Savarino L, et al. Blood micronutrient and thyroid hormone concentrations in the oldest-old. J Clin Endocrinol Metab. 2000;85:2260-5.</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[16] Cakman I, Rohwer J, Schutz RM, Kirchner H, Rink L. Dysregulation between TH1 and TH2 T cell subpopulations in the elderly. Mech Ageing Dev. 1996;87:197-209.</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[17] Prasad AS, Beck FW, Bao B, Fitzgerald JT, Snell DC, Steinberg JD, et al. Zinc supplementation decreases incidence of infections in the elderly: effect of zinc on generation of cytokines and oxidative stress. Am J Clin Nutr. 2007;85:837-44.</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[18] Haase H, Rink L. The immune system and the impact of zinc during aging. Immun Ageing. 2009;6:9.</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[19] Mocchegiani E, Costarelli L, Giacconi R, Piacenza F, Basso A, Malavolta M. Micronutrient (Zn, Cu, Fe)-gene interactions in ageing and inflammatory age-related diseases: Implications for treatments. Ageing Res Rev. 2012;11:297-319.</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[20] Devirgiliis C, Zalewski PD, Perozzi G, Murgia C. Zinc fluxes and zinc transporter genes in chronic diseases. Mutat Res. 2007;622:84-93.</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[21] Besecker BY, Exline MC, Hollyfield J, Phillips G, Disilvestro RA, Wewers MD, et al. A comparison of zinc metabolism, inflammation, and disease severity in critically ill infected and noninfected adults early after intensive care unit admission. Am J Clin Nutr. 2011;93:1356-64.</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[22] Murr C, Pilz S, Grammer TB, Kleber ME, Bohm BO, Marz W, et al. Low serum zinc levels in patients undergoing coronary angiography correlate with immune activation and inflammation. J Trace Elem Med Biol. 2012;26:26-30.</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lastRenderedPageBreak/>
        <w:t>[23] Knoell DL, Julian MW, Bao S, Besecker B, Macre JE, Leikauf GD, et al. Zinc deficiency increases organ damage and mortality in a murine model of polymicrobial sepsis. Crit Care Med. 2009;37:1380-8.</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[24] Murakami M, Hirano T. Intracellular zinc homeostasis and zinc signaling. Cancer Sci. 2008;99:1515-22.</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[25] Yu M, Lee WW, Tomar D, Pryshchep S, Czesnikiewicz-Guzik M, Lamar DL, et al. Regulation of T cell receptor signaling by activation-induced zinc influx. J Exp Med. 2011;208:775-85.</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[26] Giacconi R, Malavolta M, Costarelli L, Busco F, Galeazzi R, Bernardini G, et al. Comparison of intracellular zinc signals in nonadherent lymphocytes from young-adult and elderly donors: role of zinc transporters (Zip family) and proinflammatory cytokines. J Nutr Biochem. 2011:[Epub ahead of print].</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[27] Liuzzi JP, Cousins RJ. Mammalian zinc transporters. Annu Rev Nutr. 2004;24:151-72.</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[28] Eide DJ. The SLC39 family of metal ion transporters. Pflugers Arch. 2004;447:796-800.</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[29] Kitamura H, Morikawa H, Kamon H, Iguchi M, Hojyo S, Fukada T, et al. Toll-like receptor-mediated regulation of zinc homeostasis influences dendritic cell function. Nat Immunol. 2006;7:971-7.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[30] Wong CP, Ho E. Zinc and its role in age-related inflammation and immune dysfunction. Molecular nutrition &amp; food research. 2012;56:77-87.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[31] Kawakami K, Nakamura A, Ishigami A, Goto S, Takahashi R. Age-related difference of site-specific histone modifications in rat liver. Biogerontology. 2009;10:415-21.</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[32] Grolleau-Julius A, Ray D, Yung RL. The role of epigenetics in aging and autoimmunity. Clin Rev Allergy Immunol. 2009;39:42-50.</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[33] Maegawa S, Hinkal G, Kim HS, Shen L, Zhang L, Zhang J, et al. Widespread and tissue specific age-related DNA methylation changes in mice. Genome research. 2010;20:332-40.</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[34] Yung RL, Julius A. Epigenetics, aging, and autoimmunity. Autoimmunity. 2008;41:329-35.</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[35] van den Elsen PJ, van Eggermond MC, Wierda RJ. Epigenetic control in immune function. Adv Exp Med Biol.711:36-49.</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lastRenderedPageBreak/>
        <w:t>[36] Agrawal A, Tay J, Yang GE, Agrawal S, Gupta S. Age-associated epigenetic modifications in human DNA increase its immunogenicity. Aging (Albany NY). 2010;2:93-100.</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[37] Fujishiro H, Okugaki S, Yasumitsu S, Enomoto S, Himeno S. Involvement of DNA hypermethylation in down-regulation of the zinc transporter ZIP8 in cadmium-resistant metallothionein-null cells. Toxicology and applied pharmacology. 2009;241:195-201.</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[38] Coneyworth LJ, Mathers JC, Ford D. Does promoter methylation of the SLC30A5 (ZnT5) zinc transporter gene contribute to the ageing-related decline in zinc status? Proc Nutr Soc. 2009;68:142-7.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[39] Wolff GL, Kodell RL, Moore SR, Cooney CA. Maternal epigenetics and methyl supplements affect agouti gene expression in Avy/a mice. FASEB J. 1998;12:949-57.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[40] Wang J, Wu Z, Li D, Li N, Dindot SV, Satterfield MC, et al. Nutrition, Epigenetics, and Metabolic Syndrome. Antioxid Redox Signal. 2012;17:282-301.</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[41] Park LK, Friso S, Choi SW. Nutritional influences on epigenetics and age-related disease. Proc Nutr Soc. 2011;71:75-83.</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[42] Ho E, Ames BN. Low intracellular zinc induces oxidative DNA damage, disrupts p53, NFkappa B, and AP1 DNA binding, and affects DNA repair in a rat glioma cell line. Proc Natl Acad Sci U S A. 2002;99:16770-5.</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[43] Ho E, Quan N, Tsai YH, Lai W, Bray TM. Dietary zinc supplementation inhibits NFkappaB activation and protects against chemically induced diabetes in CD1 mice. Experimental biology and medicine (Maywood, NJ. 2001;226:103-11.</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[44] Wong CP, Song Y, Elias VD, Magnusson KR, Ho E. Zinc supplementation increases zinc status and thymopoiesis in aged mice. J Nutr. 2009;139:1393-7.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[45] Inaba K, Swiggard WJ, Steinman RM, Romani N, Schuler G. Isolation of dendritic cells. Current protocols in immunology / edited by John E Coligan  [et al. 2001;Chapter 3:Unit 3 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lastRenderedPageBreak/>
        <w:t>[46] Weischenfeldt J, Porse B. Bone Marrow-Derived Macrophages (BMM): Isolation and Applications. CSH protocols. 2008;2008:pdb prot5080.</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[47] Verbanac D, Milin C, Domitrovic R, Giacometti J, Pantovic R, Ciganj Z. Determination of standard zinc values in the intact tissues of mice by ICP spectrometry. Biological trace element research. 1997;57:91-6.</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[48] Kahmann L, Uciechowski P, Warmuth S, Plumakers B, Gressner AM, Malavolta M, et al. Zinc supplementation in the elderly reduces spontaneous inflammatory cytokine release and restores T cell functions. Rejuvenation Res. 2008;11:227-37.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[49] King JC, Keen CL. Zinc. In: Shils ME, Olson JA, Shike M, Ross AC, editors. Modern Nutrition in Health and Disease. 9th ed. Philadelphia: Lea &amp; Febiger; 1999. p. 223-39.</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[50] Bao B, Prasad AS, Beck FW, Bao GW, Singh T, Ali S, et al. Intracellular free zinc up-regulates IFN-gamma and T-bet essential for Th1 differentiation in Con-A stimulated HUT-78 cells. Biochem Biophys Res Commun. 2011;407:703-7.</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[51] Kambe T, Yamaguchi-Iwai Y, Sasaki R, Nagao M. Overview of mammalian zinc transporters. Cell Mol Life Sci. 2004;61:49-68.</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[52] Aydemir TB, Blanchard RK, Cousins RJ. Zinc supplementation of young men alters metallothionein, zinc transporter, and cytokine gene expression in leukocyte populations. Proc Natl Acad Sci U S A. 2006;103:1699-704.</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[53] Overbeck S, Uciechowski P, Ackland ML, Ford D, Rink L. Intracellular zinc homeostasis in leukocyte subsets is regulated by different expression of zinc exporters ZnT-1 to ZnT-9. J Leukoc Biol. 2008;83:368-80.</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[54] Park LK, Friso S, Choi SW. Nutritional influences on epigenetics and age-related disease. The Proceedings of the Nutrition Society. 2011:1-9.</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lastRenderedPageBreak/>
        <w:t>[55] Choi SW, Friso S. Epigenetics: A New Bridge between Nutrition and Health. Advances in nutrition (Bethesda, Md. 2011;1:8-16.</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[56] Maret W, Sandstead HH. Possible roles of zinc nutriture in the fetal origins of disease. Exp Gerontol. 2008;43:378-81.</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[57] Keen CL, Hanna LA, Lanoue L, Uriu-Adams JY, Rucker RB, Clegg MS. Developmental consequences of trace mineral deficiencies in rodents: acute and long-term effects. J Nutr. 2003;133:1477S-80S.</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[58] Wallwork JC, Duerre JA. Effect of zinc deficiency on methionine metabolism, methylation reactions and protein synthesis in isolated perfused rat liver. J Nutr. 1985;115:252-62.</w:t>
      </w:r>
    </w:p>
    <w:p w:rsidR="00E32EFC" w:rsidRPr="00957806" w:rsidRDefault="00E32EFC" w:rsidP="00E32EFC">
      <w:pPr>
        <w:spacing w:after="0" w:line="480" w:lineRule="auto"/>
        <w:rPr>
          <w:rFonts w:ascii="Calibri" w:hAnsi="Calibri" w:cs="Arial"/>
          <w:szCs w:val="24"/>
        </w:rPr>
      </w:pPr>
      <w:r w:rsidRPr="00957806">
        <w:rPr>
          <w:rFonts w:ascii="Calibri" w:hAnsi="Calibri" w:cs="Arial"/>
          <w:szCs w:val="24"/>
        </w:rPr>
        <w:t>[59] Sharif R, Thomas P, Zalewski P, Fenech M. The role of zinc in genomic stability. Mutat Res. 2011;733:111-21.</w:t>
      </w:r>
    </w:p>
    <w:p w:rsidR="00E32EFC" w:rsidRPr="00957806" w:rsidRDefault="00E32EFC" w:rsidP="00E32EFC">
      <w:pPr>
        <w:spacing w:after="0" w:line="480" w:lineRule="auto"/>
        <w:rPr>
          <w:rFonts w:ascii="Calibri" w:hAnsi="Calibri" w:cs="Arial"/>
          <w:szCs w:val="24"/>
        </w:rPr>
      </w:pPr>
    </w:p>
    <w:p w:rsidR="007E456A" w:rsidRPr="00957806" w:rsidRDefault="000D7EC0" w:rsidP="00E32EFC">
      <w:pPr>
        <w:spacing w:after="0" w:line="480" w:lineRule="auto"/>
        <w:ind w:left="720" w:hanging="720"/>
        <w:rPr>
          <w:rFonts w:cs="Arial"/>
          <w:sz w:val="24"/>
          <w:szCs w:val="24"/>
        </w:rPr>
      </w:pPr>
      <w:r w:rsidRPr="00957806">
        <w:rPr>
          <w:rFonts w:cs="Arial"/>
          <w:sz w:val="24"/>
          <w:szCs w:val="24"/>
        </w:rPr>
        <w:fldChar w:fldCharType="end"/>
      </w:r>
      <w:r w:rsidR="007E456A" w:rsidRPr="00957806">
        <w:rPr>
          <w:rFonts w:cs="Arial"/>
          <w:sz w:val="24"/>
          <w:szCs w:val="24"/>
        </w:rPr>
        <w:br w:type="page"/>
      </w:r>
    </w:p>
    <w:p w:rsidR="007E456A" w:rsidRPr="00957806" w:rsidRDefault="007E456A" w:rsidP="007E456A">
      <w:pPr>
        <w:spacing w:line="480" w:lineRule="auto"/>
        <w:rPr>
          <w:rFonts w:cs="Arial"/>
          <w:b/>
          <w:sz w:val="24"/>
          <w:szCs w:val="24"/>
        </w:rPr>
      </w:pPr>
      <w:r w:rsidRPr="00957806">
        <w:rPr>
          <w:rFonts w:cs="Arial"/>
          <w:b/>
          <w:sz w:val="24"/>
          <w:szCs w:val="24"/>
        </w:rPr>
        <w:lastRenderedPageBreak/>
        <w:t>Figure Legends</w:t>
      </w:r>
    </w:p>
    <w:p w:rsidR="007E456A" w:rsidRPr="00957806" w:rsidRDefault="007E456A" w:rsidP="007E456A">
      <w:pPr>
        <w:spacing w:line="480" w:lineRule="auto"/>
        <w:contextualSpacing/>
        <w:rPr>
          <w:rFonts w:cs="Arial"/>
          <w:sz w:val="24"/>
          <w:szCs w:val="24"/>
        </w:rPr>
      </w:pPr>
      <w:r w:rsidRPr="00957806">
        <w:rPr>
          <w:rFonts w:cs="Arial"/>
          <w:b/>
          <w:sz w:val="24"/>
          <w:szCs w:val="24"/>
        </w:rPr>
        <w:t xml:space="preserve">Figure 1. </w:t>
      </w:r>
      <w:r w:rsidRPr="00957806">
        <w:rPr>
          <w:rFonts w:cs="Arial"/>
          <w:sz w:val="24"/>
          <w:szCs w:val="24"/>
        </w:rPr>
        <w:t xml:space="preserve"> </w:t>
      </w:r>
      <w:proofErr w:type="spellStart"/>
      <w:r w:rsidRPr="00957806">
        <w:rPr>
          <w:rFonts w:cs="Arial"/>
          <w:sz w:val="24"/>
          <w:szCs w:val="24"/>
        </w:rPr>
        <w:t>Proinflammatory</w:t>
      </w:r>
      <w:proofErr w:type="spellEnd"/>
      <w:r w:rsidRPr="00957806">
        <w:rPr>
          <w:rFonts w:cs="Arial"/>
          <w:sz w:val="24"/>
          <w:szCs w:val="24"/>
        </w:rPr>
        <w:t xml:space="preserve"> response was associated with reduced intracellular zinc and was enhanced by zinc deficiency.  THP-1 cells (n=3 per treatment) were cultured in zinc adequate (ZA), or zinc deficient (ZD) media for 10 to 13 days.  (A) Total zinc and (B) intracellular zinc were determined by ICP-OES and FluoZin-3 flow </w:t>
      </w:r>
      <w:proofErr w:type="spellStart"/>
      <w:r w:rsidRPr="00957806">
        <w:rPr>
          <w:rFonts w:cs="Arial"/>
          <w:sz w:val="24"/>
          <w:szCs w:val="24"/>
        </w:rPr>
        <w:t>cytometry</w:t>
      </w:r>
      <w:proofErr w:type="spellEnd"/>
      <w:r w:rsidRPr="00957806">
        <w:rPr>
          <w:rFonts w:cs="Arial"/>
          <w:sz w:val="24"/>
          <w:szCs w:val="24"/>
        </w:rPr>
        <w:t xml:space="preserve">, respectively. </w:t>
      </w:r>
      <w:r w:rsidR="002C02DB" w:rsidRPr="00957806">
        <w:rPr>
          <w:rFonts w:cs="Arial"/>
          <w:sz w:val="24"/>
          <w:szCs w:val="24"/>
        </w:rPr>
        <w:t xml:space="preserve">Intracellular zinc and </w:t>
      </w:r>
      <w:proofErr w:type="spellStart"/>
      <w:r w:rsidR="002C02DB" w:rsidRPr="00957806">
        <w:rPr>
          <w:rFonts w:cs="Arial"/>
          <w:sz w:val="24"/>
          <w:szCs w:val="24"/>
        </w:rPr>
        <w:t>p</w:t>
      </w:r>
      <w:r w:rsidRPr="00957806">
        <w:rPr>
          <w:rFonts w:cs="Arial"/>
          <w:sz w:val="24"/>
          <w:szCs w:val="24"/>
        </w:rPr>
        <w:t>roinflammatory</w:t>
      </w:r>
      <w:proofErr w:type="spellEnd"/>
      <w:r w:rsidRPr="00957806">
        <w:rPr>
          <w:rFonts w:cs="Arial"/>
          <w:sz w:val="24"/>
          <w:szCs w:val="24"/>
        </w:rPr>
        <w:t xml:space="preserve"> response w</w:t>
      </w:r>
      <w:r w:rsidR="005C1602" w:rsidRPr="00957806">
        <w:rPr>
          <w:rFonts w:cs="Arial"/>
          <w:sz w:val="24"/>
          <w:szCs w:val="24"/>
        </w:rPr>
        <w:t>ere</w:t>
      </w:r>
      <w:r w:rsidRPr="00957806">
        <w:rPr>
          <w:rFonts w:cs="Arial"/>
          <w:sz w:val="24"/>
          <w:szCs w:val="24"/>
        </w:rPr>
        <w:t xml:space="preserve"> measured in ZA or ZD THP-1 cells that were left untreated (UT), or stimulated with 10 or 100 </w:t>
      </w:r>
      <w:proofErr w:type="spellStart"/>
      <w:r w:rsidRPr="00957806">
        <w:rPr>
          <w:rFonts w:cs="Arial"/>
          <w:sz w:val="24"/>
          <w:szCs w:val="24"/>
        </w:rPr>
        <w:t>ng</w:t>
      </w:r>
      <w:proofErr w:type="spellEnd"/>
      <w:r w:rsidRPr="00957806">
        <w:rPr>
          <w:rFonts w:cs="Arial"/>
          <w:sz w:val="24"/>
          <w:szCs w:val="24"/>
        </w:rPr>
        <w:t>/ml LPS for 6h.  Expressions of (C) TNF</w:t>
      </w:r>
      <w:r w:rsidRPr="00957806">
        <w:rPr>
          <w:rFonts w:ascii="Symbol" w:hAnsi="Symbol" w:cs="Arial"/>
          <w:sz w:val="24"/>
          <w:szCs w:val="24"/>
        </w:rPr>
        <w:t></w:t>
      </w:r>
      <w:r w:rsidRPr="00957806">
        <w:rPr>
          <w:rFonts w:cs="Arial"/>
          <w:sz w:val="24"/>
          <w:szCs w:val="24"/>
        </w:rPr>
        <w:t xml:space="preserve"> and (D) IL1</w:t>
      </w:r>
      <w:r w:rsidRPr="00957806">
        <w:rPr>
          <w:rFonts w:ascii="Symbol" w:hAnsi="Symbol" w:cs="Arial"/>
          <w:sz w:val="24"/>
          <w:szCs w:val="24"/>
        </w:rPr>
        <w:t></w:t>
      </w:r>
      <w:r w:rsidRPr="00957806">
        <w:rPr>
          <w:rFonts w:cs="Arial"/>
          <w:sz w:val="24"/>
          <w:szCs w:val="24"/>
        </w:rPr>
        <w:t xml:space="preserve"> mRNA were determined by real time PCR.  Data represent mean ± SEM.  MFI = mean fluorescence intensity. *</w:t>
      </w:r>
      <w:r w:rsidRPr="00957806">
        <w:rPr>
          <w:rFonts w:cs="Arial"/>
          <w:i/>
          <w:sz w:val="24"/>
          <w:szCs w:val="24"/>
        </w:rPr>
        <w:t>P</w:t>
      </w:r>
      <w:r w:rsidRPr="00957806">
        <w:rPr>
          <w:rFonts w:cs="Arial"/>
          <w:sz w:val="24"/>
          <w:szCs w:val="24"/>
        </w:rPr>
        <w:t xml:space="preserve">&lt;0.05 versus ZA.  </w:t>
      </w:r>
      <w:r w:rsidR="006624A1" w:rsidRPr="00957806">
        <w:rPr>
          <w:rFonts w:cs="Arial"/>
          <w:sz w:val="24"/>
          <w:szCs w:val="24"/>
        </w:rPr>
        <w:t>Results are representative of 3 independent experiments.</w:t>
      </w:r>
    </w:p>
    <w:p w:rsidR="007E456A" w:rsidRPr="00957806" w:rsidRDefault="007E456A" w:rsidP="007E456A">
      <w:pPr>
        <w:spacing w:line="480" w:lineRule="auto"/>
        <w:contextualSpacing/>
        <w:rPr>
          <w:rFonts w:cs="Arial"/>
          <w:sz w:val="24"/>
          <w:szCs w:val="24"/>
        </w:rPr>
      </w:pPr>
    </w:p>
    <w:p w:rsidR="007E456A" w:rsidRPr="00957806" w:rsidRDefault="007E456A" w:rsidP="007E456A">
      <w:pPr>
        <w:spacing w:line="480" w:lineRule="auto"/>
        <w:contextualSpacing/>
        <w:rPr>
          <w:rFonts w:cs="Arial"/>
          <w:sz w:val="24"/>
          <w:szCs w:val="24"/>
        </w:rPr>
      </w:pPr>
      <w:r w:rsidRPr="00957806">
        <w:rPr>
          <w:rFonts w:cs="Arial"/>
          <w:b/>
          <w:sz w:val="24"/>
          <w:szCs w:val="24"/>
        </w:rPr>
        <w:t>Figure 2.</w:t>
      </w:r>
      <w:r w:rsidRPr="00957806">
        <w:rPr>
          <w:rFonts w:cs="Arial"/>
          <w:sz w:val="24"/>
          <w:szCs w:val="24"/>
        </w:rPr>
        <w:t xml:space="preserve">  Age-related reduction in immune cell intracellular zinc levels was associated with enhanced </w:t>
      </w:r>
      <w:proofErr w:type="spellStart"/>
      <w:r w:rsidRPr="00957806">
        <w:rPr>
          <w:rFonts w:cs="Arial"/>
          <w:sz w:val="24"/>
          <w:szCs w:val="24"/>
        </w:rPr>
        <w:t>proinflammatory</w:t>
      </w:r>
      <w:proofErr w:type="spellEnd"/>
      <w:r w:rsidRPr="00957806">
        <w:rPr>
          <w:rFonts w:cs="Arial"/>
          <w:sz w:val="24"/>
          <w:szCs w:val="24"/>
        </w:rPr>
        <w:t xml:space="preserve"> responses. (A) Plasma zinc and (B) intracellular zinc in various immune </w:t>
      </w:r>
      <w:r w:rsidR="00436C46" w:rsidRPr="00957806">
        <w:rPr>
          <w:rFonts w:cs="Arial"/>
          <w:sz w:val="24"/>
          <w:szCs w:val="24"/>
        </w:rPr>
        <w:t xml:space="preserve">cells including </w:t>
      </w:r>
      <w:proofErr w:type="spellStart"/>
      <w:r w:rsidR="00436C46" w:rsidRPr="00957806">
        <w:rPr>
          <w:rFonts w:cs="Arial"/>
          <w:sz w:val="24"/>
          <w:szCs w:val="24"/>
        </w:rPr>
        <w:t>thymocytes</w:t>
      </w:r>
      <w:proofErr w:type="spellEnd"/>
      <w:r w:rsidR="00436C46" w:rsidRPr="00957806">
        <w:rPr>
          <w:rFonts w:cs="Arial"/>
          <w:sz w:val="24"/>
          <w:szCs w:val="24"/>
        </w:rPr>
        <w:t xml:space="preserve">, </w:t>
      </w:r>
      <w:proofErr w:type="spellStart"/>
      <w:r w:rsidR="00436C46" w:rsidRPr="00957806">
        <w:rPr>
          <w:rFonts w:cs="Arial"/>
          <w:sz w:val="24"/>
          <w:szCs w:val="24"/>
        </w:rPr>
        <w:t>splenocytes</w:t>
      </w:r>
      <w:proofErr w:type="spellEnd"/>
      <w:r w:rsidR="00436C46" w:rsidRPr="00957806">
        <w:rPr>
          <w:rFonts w:cs="Arial"/>
          <w:sz w:val="24"/>
          <w:szCs w:val="24"/>
        </w:rPr>
        <w:t xml:space="preserve">, bone marrow cells </w:t>
      </w:r>
      <w:r w:rsidRPr="00957806">
        <w:rPr>
          <w:rFonts w:cs="Arial"/>
          <w:sz w:val="24"/>
          <w:szCs w:val="24"/>
        </w:rPr>
        <w:t xml:space="preserve">(BM), and bone marrow-derived dendritic cells (BMDC) were determined in groups of young (2mo) and aged (26mo) mice (n=5 per age group) by ICP-OES and FluoZin-3 flow </w:t>
      </w:r>
      <w:proofErr w:type="spellStart"/>
      <w:r w:rsidRPr="00957806">
        <w:rPr>
          <w:rFonts w:cs="Arial"/>
          <w:sz w:val="24"/>
          <w:szCs w:val="24"/>
        </w:rPr>
        <w:t>cytometry</w:t>
      </w:r>
      <w:proofErr w:type="spellEnd"/>
      <w:r w:rsidRPr="00957806">
        <w:rPr>
          <w:rFonts w:cs="Arial"/>
          <w:sz w:val="24"/>
          <w:szCs w:val="24"/>
        </w:rPr>
        <w:t>, respectively.  (C) IL1</w:t>
      </w:r>
      <w:r w:rsidRPr="00957806">
        <w:rPr>
          <w:rFonts w:ascii="Symbol" w:hAnsi="Symbol" w:cs="Arial"/>
          <w:sz w:val="24"/>
          <w:szCs w:val="24"/>
        </w:rPr>
        <w:t></w:t>
      </w:r>
      <w:r w:rsidRPr="00957806">
        <w:rPr>
          <w:rFonts w:cs="Arial"/>
          <w:sz w:val="24"/>
          <w:szCs w:val="24"/>
        </w:rPr>
        <w:t xml:space="preserve"> mRNA expression in the spleens of mice at various ages (n=10 per age group) were determined by real time PCR.  (D) </w:t>
      </w:r>
      <w:proofErr w:type="spellStart"/>
      <w:r w:rsidRPr="00957806">
        <w:rPr>
          <w:rFonts w:cs="Arial"/>
          <w:sz w:val="24"/>
          <w:szCs w:val="24"/>
        </w:rPr>
        <w:t>Splenocytes</w:t>
      </w:r>
      <w:proofErr w:type="spellEnd"/>
      <w:r w:rsidRPr="00957806">
        <w:rPr>
          <w:rFonts w:cs="Arial"/>
          <w:sz w:val="24"/>
          <w:szCs w:val="24"/>
        </w:rPr>
        <w:t xml:space="preserve"> from young (2mo) and aged (26mo) mice (n=4 per age group) were left untreated, or</w:t>
      </w:r>
      <w:r w:rsidRPr="00957806">
        <w:rPr>
          <w:sz w:val="24"/>
          <w:szCs w:val="24"/>
        </w:rPr>
        <w:t xml:space="preserve"> </w:t>
      </w:r>
      <w:r w:rsidRPr="00957806">
        <w:rPr>
          <w:rFonts w:cs="Arial"/>
          <w:sz w:val="24"/>
          <w:szCs w:val="24"/>
        </w:rPr>
        <w:t xml:space="preserve">stimulated with 0.1 or 1 </w:t>
      </w:r>
      <w:r w:rsidRPr="00957806">
        <w:rPr>
          <w:rFonts w:ascii="Symbol" w:hAnsi="Symbol" w:cs="Arial"/>
          <w:sz w:val="24"/>
          <w:szCs w:val="24"/>
        </w:rPr>
        <w:t></w:t>
      </w:r>
      <w:r w:rsidRPr="00957806">
        <w:rPr>
          <w:rFonts w:cs="Arial"/>
          <w:sz w:val="24"/>
          <w:szCs w:val="24"/>
        </w:rPr>
        <w:t>g/ml LPS for 6h.  IL1</w:t>
      </w:r>
      <w:r w:rsidRPr="00957806">
        <w:rPr>
          <w:rFonts w:ascii="Symbol" w:hAnsi="Symbol" w:cs="Arial"/>
          <w:sz w:val="24"/>
          <w:szCs w:val="24"/>
        </w:rPr>
        <w:t></w:t>
      </w:r>
      <w:r w:rsidRPr="00957806">
        <w:rPr>
          <w:rFonts w:cs="Arial"/>
          <w:sz w:val="24"/>
          <w:szCs w:val="24"/>
        </w:rPr>
        <w:t xml:space="preserve"> mRNA expression was determined by real time PCR.  Data represent mean normalized fold-change ± SEM versus young mice (2 mo; panels A, B, and D) or 3mo old mice (panel C).   *</w:t>
      </w:r>
      <w:r w:rsidRPr="00957806">
        <w:rPr>
          <w:rFonts w:cs="Arial"/>
          <w:i/>
          <w:sz w:val="24"/>
          <w:szCs w:val="24"/>
        </w:rPr>
        <w:t>P</w:t>
      </w:r>
      <w:r w:rsidRPr="00957806">
        <w:rPr>
          <w:rFonts w:cs="Arial"/>
          <w:sz w:val="24"/>
          <w:szCs w:val="24"/>
        </w:rPr>
        <w:t xml:space="preserve">&lt;0.05 versus young mice.  </w:t>
      </w:r>
      <w:r w:rsidR="00D8683A" w:rsidRPr="00957806">
        <w:rPr>
          <w:rFonts w:cs="Arial"/>
          <w:sz w:val="24"/>
          <w:szCs w:val="24"/>
        </w:rPr>
        <w:t>NS = no</w:t>
      </w:r>
      <w:r w:rsidR="00BF5227" w:rsidRPr="00957806">
        <w:rPr>
          <w:rFonts w:cs="Arial"/>
          <w:sz w:val="24"/>
          <w:szCs w:val="24"/>
        </w:rPr>
        <w:t xml:space="preserve">t </w:t>
      </w:r>
      <w:r w:rsidR="00D8683A" w:rsidRPr="00957806">
        <w:rPr>
          <w:rFonts w:cs="Arial"/>
          <w:sz w:val="24"/>
          <w:szCs w:val="24"/>
        </w:rPr>
        <w:t>significant.</w:t>
      </w:r>
    </w:p>
    <w:p w:rsidR="007E456A" w:rsidRPr="00957806" w:rsidRDefault="007E456A" w:rsidP="007E456A">
      <w:pPr>
        <w:spacing w:line="480" w:lineRule="auto"/>
        <w:contextualSpacing/>
        <w:rPr>
          <w:rFonts w:cs="Arial"/>
          <w:sz w:val="24"/>
          <w:szCs w:val="24"/>
        </w:rPr>
      </w:pPr>
    </w:p>
    <w:p w:rsidR="007E456A" w:rsidRPr="00957806" w:rsidRDefault="007E456A" w:rsidP="007E456A">
      <w:pPr>
        <w:spacing w:line="480" w:lineRule="auto"/>
        <w:contextualSpacing/>
        <w:rPr>
          <w:rFonts w:cs="Arial"/>
          <w:sz w:val="24"/>
          <w:szCs w:val="24"/>
        </w:rPr>
      </w:pPr>
      <w:r w:rsidRPr="00957806">
        <w:rPr>
          <w:rFonts w:cs="Arial"/>
          <w:b/>
          <w:sz w:val="24"/>
          <w:szCs w:val="24"/>
        </w:rPr>
        <w:lastRenderedPageBreak/>
        <w:t>Figure 3.</w:t>
      </w:r>
      <w:r w:rsidRPr="00957806">
        <w:rPr>
          <w:rFonts w:cs="Arial"/>
          <w:sz w:val="24"/>
          <w:szCs w:val="24"/>
        </w:rPr>
        <w:t xml:space="preserve">   Age-related increase in </w:t>
      </w:r>
      <w:proofErr w:type="spellStart"/>
      <w:r w:rsidRPr="00957806">
        <w:rPr>
          <w:rFonts w:cs="Arial"/>
          <w:sz w:val="24"/>
          <w:szCs w:val="24"/>
        </w:rPr>
        <w:t>proinflammatory</w:t>
      </w:r>
      <w:proofErr w:type="spellEnd"/>
      <w:r w:rsidRPr="00957806">
        <w:rPr>
          <w:rFonts w:cs="Arial"/>
          <w:sz w:val="24"/>
          <w:szCs w:val="24"/>
        </w:rPr>
        <w:t xml:space="preserve"> response was associated with </w:t>
      </w:r>
      <w:proofErr w:type="spellStart"/>
      <w:r w:rsidRPr="00957806">
        <w:rPr>
          <w:rFonts w:cs="Arial"/>
          <w:sz w:val="24"/>
          <w:szCs w:val="24"/>
        </w:rPr>
        <w:t>dysregulation</w:t>
      </w:r>
      <w:proofErr w:type="spellEnd"/>
      <w:r w:rsidRPr="00957806">
        <w:rPr>
          <w:rFonts w:cs="Arial"/>
          <w:sz w:val="24"/>
          <w:szCs w:val="24"/>
        </w:rPr>
        <w:t xml:space="preserve"> of Zip 6 zinc transporter mRNA expression. (A) Changes in Zip 6 expression were determined by real time PCR in the </w:t>
      </w:r>
      <w:proofErr w:type="spellStart"/>
      <w:r w:rsidRPr="00957806">
        <w:rPr>
          <w:rFonts w:cs="Arial"/>
          <w:sz w:val="24"/>
          <w:szCs w:val="24"/>
        </w:rPr>
        <w:t>splenocytes</w:t>
      </w:r>
      <w:proofErr w:type="spellEnd"/>
      <w:r w:rsidRPr="00957806">
        <w:rPr>
          <w:rFonts w:cs="Arial"/>
          <w:sz w:val="24"/>
          <w:szCs w:val="24"/>
        </w:rPr>
        <w:t xml:space="preserve"> of mice at various ages (n=4 per age group) after stimulation with 1 </w:t>
      </w:r>
      <w:r w:rsidRPr="00957806">
        <w:rPr>
          <w:rFonts w:ascii="Symbol" w:hAnsi="Symbol" w:cs="Arial"/>
          <w:sz w:val="24"/>
          <w:szCs w:val="24"/>
        </w:rPr>
        <w:t></w:t>
      </w:r>
      <w:r w:rsidRPr="00957806">
        <w:rPr>
          <w:rFonts w:cs="Arial"/>
          <w:sz w:val="24"/>
          <w:szCs w:val="24"/>
        </w:rPr>
        <w:t>g/ml LPS for 6h, or left untreated (UT).</w:t>
      </w:r>
      <w:r w:rsidRPr="00957806">
        <w:rPr>
          <w:sz w:val="24"/>
          <w:szCs w:val="24"/>
        </w:rPr>
        <w:t xml:space="preserve"> </w:t>
      </w:r>
      <w:r w:rsidRPr="00957806">
        <w:rPr>
          <w:rFonts w:cs="Arial"/>
          <w:sz w:val="24"/>
          <w:szCs w:val="24"/>
        </w:rPr>
        <w:t>Data represent mean normalized fold-change ± SEM versus UT control.  (B) Global DNA methylation status in young (2mo) and aged (26mo) mice (n=11 per age group) was determined.  G</w:t>
      </w:r>
      <w:r w:rsidRPr="00957806">
        <w:rPr>
          <w:rFonts w:eastAsia="Calibri" w:cs="Arial"/>
          <w:sz w:val="24"/>
          <w:szCs w:val="24"/>
        </w:rPr>
        <w:t xml:space="preserve">enomic DNA was isolated from </w:t>
      </w:r>
      <w:r w:rsidRPr="00957806">
        <w:rPr>
          <w:rFonts w:cs="Arial"/>
          <w:sz w:val="24"/>
          <w:szCs w:val="24"/>
        </w:rPr>
        <w:t xml:space="preserve">the spleens from </w:t>
      </w:r>
      <w:r w:rsidRPr="00957806">
        <w:rPr>
          <w:rFonts w:eastAsia="Calibri" w:cs="Arial"/>
          <w:sz w:val="24"/>
          <w:szCs w:val="24"/>
        </w:rPr>
        <w:t>each group and analyzed for global DNA methylation</w:t>
      </w:r>
      <w:r w:rsidRPr="00957806">
        <w:rPr>
          <w:rFonts w:cs="Arial"/>
          <w:sz w:val="24"/>
          <w:szCs w:val="24"/>
        </w:rPr>
        <w:t xml:space="preserve"> changes</w:t>
      </w:r>
      <w:r w:rsidRPr="00957806">
        <w:rPr>
          <w:rFonts w:eastAsia="Calibri" w:cs="Arial"/>
          <w:sz w:val="24"/>
          <w:szCs w:val="24"/>
        </w:rPr>
        <w:t xml:space="preserve">.  Data represent mean relative fluorescence units (RFU) ± SEM per 100 </w:t>
      </w:r>
      <w:proofErr w:type="spellStart"/>
      <w:r w:rsidRPr="00957806">
        <w:rPr>
          <w:rFonts w:eastAsia="Calibri" w:cs="Arial"/>
          <w:sz w:val="24"/>
          <w:szCs w:val="24"/>
        </w:rPr>
        <w:t>ng</w:t>
      </w:r>
      <w:proofErr w:type="spellEnd"/>
      <w:r w:rsidRPr="00957806">
        <w:rPr>
          <w:rFonts w:eastAsia="Calibri" w:cs="Arial"/>
          <w:sz w:val="24"/>
          <w:szCs w:val="24"/>
        </w:rPr>
        <w:t xml:space="preserve"> DNA.  </w:t>
      </w:r>
      <w:r w:rsidR="006F1DF7" w:rsidRPr="00957806">
        <w:rPr>
          <w:rFonts w:eastAsia="Calibri" w:cs="Arial"/>
          <w:sz w:val="24"/>
          <w:szCs w:val="24"/>
        </w:rPr>
        <w:t>*</w:t>
      </w:r>
      <w:r w:rsidR="006F1DF7" w:rsidRPr="00957806">
        <w:rPr>
          <w:rFonts w:eastAsia="Calibri" w:cs="Arial"/>
          <w:i/>
          <w:sz w:val="24"/>
          <w:szCs w:val="24"/>
        </w:rPr>
        <w:t>P</w:t>
      </w:r>
      <w:r w:rsidR="006F1DF7" w:rsidRPr="00957806">
        <w:rPr>
          <w:rFonts w:eastAsia="Calibri" w:cs="Arial"/>
          <w:sz w:val="24"/>
          <w:szCs w:val="24"/>
        </w:rPr>
        <w:t xml:space="preserve">&lt;0.05 versus young. </w:t>
      </w:r>
      <w:r w:rsidRPr="00957806">
        <w:rPr>
          <w:rFonts w:cs="Arial"/>
          <w:sz w:val="24"/>
          <w:szCs w:val="24"/>
        </w:rPr>
        <w:t>(C) Zip 6-specific promoter methylation in young (2mo) and aged (26mo) mice (n=15 per age group) w</w:t>
      </w:r>
      <w:r w:rsidR="000C1F40" w:rsidRPr="00957806">
        <w:rPr>
          <w:rFonts w:cs="Arial"/>
          <w:sz w:val="24"/>
          <w:szCs w:val="24"/>
        </w:rPr>
        <w:t>ere</w:t>
      </w:r>
      <w:r w:rsidRPr="00957806">
        <w:rPr>
          <w:rFonts w:cs="Arial"/>
          <w:sz w:val="24"/>
          <w:szCs w:val="24"/>
        </w:rPr>
        <w:t xml:space="preserve"> determined using Zip 6-specific </w:t>
      </w:r>
      <w:proofErr w:type="spellStart"/>
      <w:r w:rsidRPr="00957806">
        <w:rPr>
          <w:rFonts w:cs="Arial"/>
          <w:sz w:val="24"/>
          <w:szCs w:val="24"/>
        </w:rPr>
        <w:t>EpiTect</w:t>
      </w:r>
      <w:proofErr w:type="spellEnd"/>
      <w:r w:rsidRPr="00957806">
        <w:rPr>
          <w:rFonts w:cs="Arial"/>
          <w:sz w:val="24"/>
          <w:szCs w:val="24"/>
        </w:rPr>
        <w:t xml:space="preserve"> Methyl Profiler qPCR assay.  Data represent percent DNA methylation compared to young mice.  </w:t>
      </w:r>
      <w:r w:rsidR="006F1DF7" w:rsidRPr="00957806">
        <w:rPr>
          <w:rFonts w:cs="Arial"/>
          <w:sz w:val="24"/>
          <w:szCs w:val="24"/>
        </w:rPr>
        <w:t>*</w:t>
      </w:r>
      <w:r w:rsidR="006F1DF7" w:rsidRPr="00957806">
        <w:rPr>
          <w:rFonts w:cs="Arial"/>
          <w:i/>
          <w:sz w:val="24"/>
          <w:szCs w:val="24"/>
        </w:rPr>
        <w:t>P</w:t>
      </w:r>
      <w:r w:rsidR="006F1DF7" w:rsidRPr="00957806">
        <w:rPr>
          <w:rFonts w:cs="Arial"/>
          <w:sz w:val="24"/>
          <w:szCs w:val="24"/>
        </w:rPr>
        <w:t xml:space="preserve">&lt;0.05 versus young. </w:t>
      </w:r>
      <w:r w:rsidRPr="00957806">
        <w:rPr>
          <w:rFonts w:cs="Arial"/>
          <w:sz w:val="24"/>
          <w:szCs w:val="24"/>
        </w:rPr>
        <w:t xml:space="preserve">(D) Bone marrow-derived macrophages (BMM) were transfected with Zip 6-specific siRNA or control siRNA (n=4 per transfection).  Zip 6 and </w:t>
      </w:r>
      <w:proofErr w:type="spellStart"/>
      <w:r w:rsidRPr="00957806">
        <w:rPr>
          <w:rFonts w:cs="Arial"/>
          <w:sz w:val="24"/>
          <w:szCs w:val="24"/>
        </w:rPr>
        <w:t>ZnT</w:t>
      </w:r>
      <w:proofErr w:type="spellEnd"/>
      <w:r w:rsidRPr="00957806">
        <w:rPr>
          <w:rFonts w:cs="Arial"/>
          <w:sz w:val="24"/>
          <w:szCs w:val="24"/>
        </w:rPr>
        <w:t xml:space="preserve"> 1 gene expression were determined by real time PCR 24h post-transfection.</w:t>
      </w:r>
      <w:r w:rsidRPr="00957806">
        <w:rPr>
          <w:sz w:val="24"/>
          <w:szCs w:val="24"/>
        </w:rPr>
        <w:t xml:space="preserve"> </w:t>
      </w:r>
      <w:r w:rsidRPr="00957806">
        <w:rPr>
          <w:rFonts w:cs="Arial"/>
          <w:sz w:val="24"/>
          <w:szCs w:val="24"/>
        </w:rPr>
        <w:t xml:space="preserve">Data represent mean normalized fold-change ± SEM versus </w:t>
      </w:r>
      <w:proofErr w:type="spellStart"/>
      <w:r w:rsidRPr="00957806">
        <w:rPr>
          <w:rFonts w:cs="Arial"/>
          <w:sz w:val="24"/>
          <w:szCs w:val="24"/>
        </w:rPr>
        <w:t>ctl</w:t>
      </w:r>
      <w:proofErr w:type="spellEnd"/>
      <w:r w:rsidRPr="00957806">
        <w:rPr>
          <w:rFonts w:cs="Arial"/>
          <w:sz w:val="24"/>
          <w:szCs w:val="24"/>
        </w:rPr>
        <w:t xml:space="preserve"> siRNA.  </w:t>
      </w:r>
      <w:r w:rsidR="006F1DF7" w:rsidRPr="00957806">
        <w:rPr>
          <w:rFonts w:cs="Arial"/>
          <w:sz w:val="24"/>
          <w:szCs w:val="24"/>
        </w:rPr>
        <w:t>*</w:t>
      </w:r>
      <w:r w:rsidR="006F1DF7" w:rsidRPr="00957806">
        <w:rPr>
          <w:rFonts w:cs="Arial"/>
          <w:i/>
          <w:sz w:val="24"/>
          <w:szCs w:val="24"/>
        </w:rPr>
        <w:t>P</w:t>
      </w:r>
      <w:r w:rsidR="006F1DF7" w:rsidRPr="00957806">
        <w:rPr>
          <w:rFonts w:cs="Arial"/>
          <w:sz w:val="24"/>
          <w:szCs w:val="24"/>
        </w:rPr>
        <w:t xml:space="preserve">&lt;0.05 versus </w:t>
      </w:r>
      <w:proofErr w:type="spellStart"/>
      <w:r w:rsidR="006F1DF7" w:rsidRPr="00957806">
        <w:rPr>
          <w:rFonts w:cs="Arial"/>
          <w:sz w:val="24"/>
          <w:szCs w:val="24"/>
        </w:rPr>
        <w:t>ctl</w:t>
      </w:r>
      <w:proofErr w:type="spellEnd"/>
      <w:r w:rsidR="006F1DF7" w:rsidRPr="00957806">
        <w:rPr>
          <w:rFonts w:cs="Arial"/>
          <w:sz w:val="24"/>
          <w:szCs w:val="24"/>
        </w:rPr>
        <w:t xml:space="preserve"> siRNA. </w:t>
      </w:r>
      <w:r w:rsidRPr="00957806">
        <w:rPr>
          <w:rFonts w:cs="Arial"/>
          <w:sz w:val="24"/>
          <w:szCs w:val="24"/>
        </w:rPr>
        <w:t xml:space="preserve">(E) siRNA transfected BMM were left untreated, or stimulated with 10 or 100 </w:t>
      </w:r>
      <w:proofErr w:type="spellStart"/>
      <w:r w:rsidRPr="00957806">
        <w:rPr>
          <w:rFonts w:cs="Arial"/>
          <w:sz w:val="24"/>
          <w:szCs w:val="24"/>
        </w:rPr>
        <w:t>ng</w:t>
      </w:r>
      <w:proofErr w:type="spellEnd"/>
      <w:r w:rsidRPr="00957806">
        <w:rPr>
          <w:rFonts w:cs="Arial"/>
          <w:sz w:val="24"/>
          <w:szCs w:val="24"/>
        </w:rPr>
        <w:t>/ml LPS for 6h, and TNF</w:t>
      </w:r>
      <w:r w:rsidRPr="00957806">
        <w:rPr>
          <w:rFonts w:ascii="Symbol" w:hAnsi="Symbol" w:cs="Arial"/>
          <w:sz w:val="24"/>
          <w:szCs w:val="24"/>
        </w:rPr>
        <w:t></w:t>
      </w:r>
      <w:r w:rsidRPr="00957806">
        <w:rPr>
          <w:rFonts w:cs="Arial"/>
          <w:sz w:val="24"/>
          <w:szCs w:val="24"/>
        </w:rPr>
        <w:t xml:space="preserve"> expression was determined by real time PCR (n=4). </w:t>
      </w:r>
      <w:r w:rsidRPr="00957806">
        <w:rPr>
          <w:sz w:val="24"/>
          <w:szCs w:val="24"/>
        </w:rPr>
        <w:t xml:space="preserve"> </w:t>
      </w:r>
      <w:r w:rsidRPr="00957806">
        <w:rPr>
          <w:rFonts w:cs="Arial"/>
          <w:sz w:val="24"/>
          <w:szCs w:val="24"/>
        </w:rPr>
        <w:t xml:space="preserve">Data represent mean normalized fold-change ± SEM versus </w:t>
      </w:r>
      <w:proofErr w:type="spellStart"/>
      <w:r w:rsidRPr="00957806">
        <w:rPr>
          <w:rFonts w:cs="Arial"/>
          <w:sz w:val="24"/>
          <w:szCs w:val="24"/>
        </w:rPr>
        <w:t>ctl</w:t>
      </w:r>
      <w:proofErr w:type="spellEnd"/>
      <w:r w:rsidRPr="00957806">
        <w:rPr>
          <w:rFonts w:cs="Arial"/>
          <w:sz w:val="24"/>
          <w:szCs w:val="24"/>
        </w:rPr>
        <w:t xml:space="preserve"> siRNA.  *</w:t>
      </w:r>
      <w:r w:rsidRPr="00957806">
        <w:rPr>
          <w:rFonts w:cs="Arial"/>
          <w:i/>
          <w:sz w:val="24"/>
          <w:szCs w:val="24"/>
        </w:rPr>
        <w:t>P</w:t>
      </w:r>
      <w:r w:rsidRPr="00957806">
        <w:rPr>
          <w:rFonts w:cs="Arial"/>
          <w:sz w:val="24"/>
          <w:szCs w:val="24"/>
        </w:rPr>
        <w:t xml:space="preserve">&lt;0.05 versus </w:t>
      </w:r>
      <w:proofErr w:type="spellStart"/>
      <w:r w:rsidRPr="00957806">
        <w:rPr>
          <w:rFonts w:cs="Arial"/>
          <w:sz w:val="24"/>
          <w:szCs w:val="24"/>
        </w:rPr>
        <w:t>ctl</w:t>
      </w:r>
      <w:proofErr w:type="spellEnd"/>
      <w:r w:rsidRPr="00957806">
        <w:rPr>
          <w:rFonts w:cs="Arial"/>
          <w:sz w:val="24"/>
          <w:szCs w:val="24"/>
        </w:rPr>
        <w:t xml:space="preserve"> siRNA.</w:t>
      </w:r>
      <w:r w:rsidR="00BF5227" w:rsidRPr="00957806">
        <w:rPr>
          <w:rFonts w:cs="Arial"/>
          <w:sz w:val="24"/>
          <w:szCs w:val="24"/>
        </w:rPr>
        <w:t xml:space="preserve"> NS = not significant.</w:t>
      </w:r>
    </w:p>
    <w:p w:rsidR="007E456A" w:rsidRPr="00957806" w:rsidRDefault="007E456A" w:rsidP="007E456A">
      <w:pPr>
        <w:spacing w:line="480" w:lineRule="auto"/>
        <w:contextualSpacing/>
        <w:rPr>
          <w:rFonts w:cs="Arial"/>
          <w:sz w:val="24"/>
          <w:szCs w:val="24"/>
        </w:rPr>
      </w:pPr>
    </w:p>
    <w:p w:rsidR="007E456A" w:rsidRPr="00957806" w:rsidRDefault="007E456A" w:rsidP="007E456A">
      <w:pPr>
        <w:spacing w:line="480" w:lineRule="auto"/>
        <w:contextualSpacing/>
        <w:rPr>
          <w:rFonts w:cs="Arial"/>
          <w:sz w:val="24"/>
          <w:szCs w:val="24"/>
        </w:rPr>
      </w:pPr>
      <w:r w:rsidRPr="00957806">
        <w:rPr>
          <w:rFonts w:cs="Arial"/>
          <w:b/>
          <w:sz w:val="24"/>
          <w:szCs w:val="24"/>
        </w:rPr>
        <w:t>Figure 4.</w:t>
      </w:r>
      <w:r w:rsidRPr="00957806">
        <w:rPr>
          <w:rFonts w:cs="Arial"/>
          <w:sz w:val="24"/>
          <w:szCs w:val="24"/>
        </w:rPr>
        <w:t xml:space="preserve">   Dietary zinc supplementation reduced age-associated inflammation.  (A) Serum IL6 was determined in young (2mo) and aged (26mo) mice that were fed a zinc adequate (ZA) or zinc supplemented (ZS) diet for 3 weeks (n=9 per group). Values were mean ± SEM.  (B) </w:t>
      </w:r>
      <w:r w:rsidRPr="00957806">
        <w:rPr>
          <w:rFonts w:cs="Arial"/>
          <w:sz w:val="24"/>
          <w:szCs w:val="24"/>
        </w:rPr>
        <w:lastRenderedPageBreak/>
        <w:t>TNF</w:t>
      </w:r>
      <w:r w:rsidRPr="00957806">
        <w:rPr>
          <w:rFonts w:ascii="Symbol" w:hAnsi="Symbol" w:cs="Arial"/>
          <w:sz w:val="24"/>
          <w:szCs w:val="24"/>
        </w:rPr>
        <w:t></w:t>
      </w:r>
      <w:r w:rsidRPr="00957806">
        <w:rPr>
          <w:rFonts w:ascii="Symbol" w:hAnsi="Symbol" w:cs="Arial"/>
          <w:sz w:val="24"/>
          <w:szCs w:val="24"/>
        </w:rPr>
        <w:t></w:t>
      </w:r>
      <w:r w:rsidRPr="00957806">
        <w:rPr>
          <w:rFonts w:cs="Arial"/>
          <w:sz w:val="24"/>
          <w:szCs w:val="24"/>
        </w:rPr>
        <w:t xml:space="preserve">mRNA expression was determined by real time PCR in the spleens of young and aged mice that were fed a zinc adequate (ZA) or zinc supplemented (ZS) diet for 3 weeks (n=6 per group).  Data represent mean normalized fold-change ± SEM versus young. </w:t>
      </w:r>
      <w:r w:rsidR="004D501C" w:rsidRPr="00957806">
        <w:rPr>
          <w:rFonts w:cs="Arial"/>
          <w:sz w:val="24"/>
          <w:szCs w:val="24"/>
        </w:rPr>
        <w:t>*</w:t>
      </w:r>
      <w:r w:rsidR="004D501C" w:rsidRPr="00957806">
        <w:rPr>
          <w:rFonts w:cs="Arial"/>
          <w:i/>
          <w:sz w:val="24"/>
          <w:szCs w:val="24"/>
        </w:rPr>
        <w:t>P</w:t>
      </w:r>
      <w:r w:rsidR="004D501C" w:rsidRPr="00957806">
        <w:rPr>
          <w:rFonts w:cs="Arial"/>
          <w:sz w:val="24"/>
          <w:szCs w:val="24"/>
        </w:rPr>
        <w:t>&lt;0.05 versus ZA.</w:t>
      </w:r>
    </w:p>
    <w:p w:rsidR="000E1E23" w:rsidRPr="00C45695" w:rsidRDefault="000D7EC0" w:rsidP="00CD5E16">
      <w:pPr>
        <w:spacing w:after="0" w:line="480" w:lineRule="auto"/>
        <w:ind w:left="720" w:hanging="720"/>
        <w:rPr>
          <w:rFonts w:cs="Arial"/>
          <w:sz w:val="24"/>
          <w:szCs w:val="24"/>
        </w:rPr>
      </w:pPr>
      <w:r w:rsidRPr="00957806">
        <w:rPr>
          <w:rFonts w:cs="Arial"/>
          <w:sz w:val="24"/>
          <w:szCs w:val="24"/>
        </w:rPr>
        <w:fldChar w:fldCharType="begin"/>
      </w:r>
      <w:r w:rsidR="003F0891" w:rsidRPr="00957806">
        <w:rPr>
          <w:rFonts w:cs="Arial"/>
          <w:sz w:val="24"/>
          <w:szCs w:val="24"/>
        </w:rPr>
        <w:instrText xml:space="preserve"> ADDIN </w:instrText>
      </w:r>
      <w:r w:rsidRPr="00957806">
        <w:rPr>
          <w:rFonts w:cs="Arial"/>
          <w:sz w:val="24"/>
          <w:szCs w:val="24"/>
        </w:rPr>
        <w:fldChar w:fldCharType="end"/>
      </w:r>
    </w:p>
    <w:sectPr w:rsidR="000E1E23" w:rsidRPr="00C45695" w:rsidSect="00CF432A">
      <w:footerReference w:type="default" r:id="rId10"/>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AA" w:rsidRDefault="00E204AA" w:rsidP="00B73007">
      <w:pPr>
        <w:spacing w:after="0"/>
      </w:pPr>
      <w:r>
        <w:separator/>
      </w:r>
    </w:p>
  </w:endnote>
  <w:endnote w:type="continuationSeparator" w:id="0">
    <w:p w:rsidR="00E204AA" w:rsidRDefault="00E204AA" w:rsidP="00B730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5016"/>
      <w:docPartObj>
        <w:docPartGallery w:val="Page Numbers (Bottom of Page)"/>
        <w:docPartUnique/>
      </w:docPartObj>
    </w:sdtPr>
    <w:sdtEndPr/>
    <w:sdtContent>
      <w:p w:rsidR="007E7756" w:rsidRDefault="00E204AA">
        <w:pPr>
          <w:pStyle w:val="Footer"/>
          <w:jc w:val="right"/>
        </w:pPr>
        <w:r>
          <w:fldChar w:fldCharType="begin"/>
        </w:r>
        <w:r>
          <w:instrText xml:space="preserve"> PAGE   \* MERGEFORMAT </w:instrText>
        </w:r>
        <w:r>
          <w:fldChar w:fldCharType="separate"/>
        </w:r>
        <w:r w:rsidR="004369C8">
          <w:rPr>
            <w:noProof/>
          </w:rPr>
          <w:t>26</w:t>
        </w:r>
        <w:r>
          <w:rPr>
            <w:noProof/>
          </w:rPr>
          <w:fldChar w:fldCharType="end"/>
        </w:r>
      </w:p>
    </w:sdtContent>
  </w:sdt>
  <w:p w:rsidR="007E7756" w:rsidRDefault="007E77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AA" w:rsidRDefault="00E204AA" w:rsidP="00B73007">
      <w:pPr>
        <w:spacing w:after="0"/>
      </w:pPr>
      <w:r>
        <w:separator/>
      </w:r>
    </w:p>
  </w:footnote>
  <w:footnote w:type="continuationSeparator" w:id="0">
    <w:p w:rsidR="00E204AA" w:rsidRDefault="00E204AA" w:rsidP="00B7300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D12"/>
    <w:multiLevelType w:val="hybridMultilevel"/>
    <w:tmpl w:val="2B62DB5C"/>
    <w:lvl w:ilvl="0" w:tplc="03B2FFA8">
      <w:start w:val="1"/>
      <w:numFmt w:val="upperLetter"/>
      <w:lvlText w:val="%1."/>
      <w:lvlJc w:val="left"/>
      <w:pPr>
        <w:ind w:left="720" w:hanging="360"/>
      </w:pPr>
      <w:rPr>
        <w:rFonts w:ascii="Arial Bold" w:hAnsi="Arial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Nutritional Bioch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zinc_aging_inflammation paper.enl&lt;/item&gt;&lt;/Libraries&gt;&lt;/ENLibraries&gt;"/>
  </w:docVars>
  <w:rsids>
    <w:rsidRoot w:val="009223E9"/>
    <w:rsid w:val="000012EE"/>
    <w:rsid w:val="000044FD"/>
    <w:rsid w:val="0001131B"/>
    <w:rsid w:val="0001634A"/>
    <w:rsid w:val="00020002"/>
    <w:rsid w:val="0003245E"/>
    <w:rsid w:val="00032BAD"/>
    <w:rsid w:val="0003669B"/>
    <w:rsid w:val="00041922"/>
    <w:rsid w:val="00051411"/>
    <w:rsid w:val="0006052B"/>
    <w:rsid w:val="0006522E"/>
    <w:rsid w:val="00067E1A"/>
    <w:rsid w:val="00072972"/>
    <w:rsid w:val="00075013"/>
    <w:rsid w:val="00082803"/>
    <w:rsid w:val="00084EB1"/>
    <w:rsid w:val="00090EA2"/>
    <w:rsid w:val="000928EA"/>
    <w:rsid w:val="00096AEA"/>
    <w:rsid w:val="000A1691"/>
    <w:rsid w:val="000A4249"/>
    <w:rsid w:val="000A501E"/>
    <w:rsid w:val="000A63B1"/>
    <w:rsid w:val="000B14F5"/>
    <w:rsid w:val="000C1F40"/>
    <w:rsid w:val="000C3F39"/>
    <w:rsid w:val="000D21DD"/>
    <w:rsid w:val="000D2AD7"/>
    <w:rsid w:val="000D7EC0"/>
    <w:rsid w:val="000E1E23"/>
    <w:rsid w:val="000E2899"/>
    <w:rsid w:val="000F06AB"/>
    <w:rsid w:val="000F19DE"/>
    <w:rsid w:val="000F1B1A"/>
    <w:rsid w:val="000F1C21"/>
    <w:rsid w:val="000F3F4E"/>
    <w:rsid w:val="000F5E7D"/>
    <w:rsid w:val="000F6C23"/>
    <w:rsid w:val="001026A8"/>
    <w:rsid w:val="00105230"/>
    <w:rsid w:val="00110753"/>
    <w:rsid w:val="001310EF"/>
    <w:rsid w:val="00132E42"/>
    <w:rsid w:val="00143470"/>
    <w:rsid w:val="0014448D"/>
    <w:rsid w:val="00145426"/>
    <w:rsid w:val="00152906"/>
    <w:rsid w:val="00153201"/>
    <w:rsid w:val="00160946"/>
    <w:rsid w:val="001627D6"/>
    <w:rsid w:val="0016482D"/>
    <w:rsid w:val="0016593C"/>
    <w:rsid w:val="0016675C"/>
    <w:rsid w:val="001773BD"/>
    <w:rsid w:val="00180FC7"/>
    <w:rsid w:val="00182B79"/>
    <w:rsid w:val="00182E0E"/>
    <w:rsid w:val="00185786"/>
    <w:rsid w:val="001870E9"/>
    <w:rsid w:val="00190AEC"/>
    <w:rsid w:val="00190F2A"/>
    <w:rsid w:val="0019308A"/>
    <w:rsid w:val="00193D7D"/>
    <w:rsid w:val="00195377"/>
    <w:rsid w:val="001A41F3"/>
    <w:rsid w:val="001B00E1"/>
    <w:rsid w:val="001B068E"/>
    <w:rsid w:val="001B2940"/>
    <w:rsid w:val="001B44C5"/>
    <w:rsid w:val="001C21F9"/>
    <w:rsid w:val="001C5D07"/>
    <w:rsid w:val="001C7A27"/>
    <w:rsid w:val="001D1F6F"/>
    <w:rsid w:val="001D5305"/>
    <w:rsid w:val="001D79B4"/>
    <w:rsid w:val="001D7FE1"/>
    <w:rsid w:val="001E0AF3"/>
    <w:rsid w:val="001E2C9B"/>
    <w:rsid w:val="001F2E61"/>
    <w:rsid w:val="001F3650"/>
    <w:rsid w:val="00210AFD"/>
    <w:rsid w:val="00222CE0"/>
    <w:rsid w:val="002235AE"/>
    <w:rsid w:val="00232B43"/>
    <w:rsid w:val="00250674"/>
    <w:rsid w:val="00251C49"/>
    <w:rsid w:val="002526E0"/>
    <w:rsid w:val="0026008A"/>
    <w:rsid w:val="00260F26"/>
    <w:rsid w:val="002708DB"/>
    <w:rsid w:val="002739F5"/>
    <w:rsid w:val="00277722"/>
    <w:rsid w:val="00277DA6"/>
    <w:rsid w:val="00286EC2"/>
    <w:rsid w:val="00291773"/>
    <w:rsid w:val="00291A6C"/>
    <w:rsid w:val="00294989"/>
    <w:rsid w:val="002A49FE"/>
    <w:rsid w:val="002B4047"/>
    <w:rsid w:val="002B7D51"/>
    <w:rsid w:val="002C02DB"/>
    <w:rsid w:val="002C221E"/>
    <w:rsid w:val="002E4096"/>
    <w:rsid w:val="002E5147"/>
    <w:rsid w:val="002F29FB"/>
    <w:rsid w:val="002F5F3F"/>
    <w:rsid w:val="002F654C"/>
    <w:rsid w:val="00300422"/>
    <w:rsid w:val="00300BC0"/>
    <w:rsid w:val="00304049"/>
    <w:rsid w:val="00304910"/>
    <w:rsid w:val="00317333"/>
    <w:rsid w:val="00323613"/>
    <w:rsid w:val="0032591D"/>
    <w:rsid w:val="003374D1"/>
    <w:rsid w:val="00341473"/>
    <w:rsid w:val="00345823"/>
    <w:rsid w:val="00350AD6"/>
    <w:rsid w:val="00352D8D"/>
    <w:rsid w:val="003605C2"/>
    <w:rsid w:val="00360C39"/>
    <w:rsid w:val="00365BBD"/>
    <w:rsid w:val="00371A8E"/>
    <w:rsid w:val="003767E7"/>
    <w:rsid w:val="00377489"/>
    <w:rsid w:val="00381DBE"/>
    <w:rsid w:val="003840CF"/>
    <w:rsid w:val="003935E3"/>
    <w:rsid w:val="003948D5"/>
    <w:rsid w:val="003A0AAA"/>
    <w:rsid w:val="003A1537"/>
    <w:rsid w:val="003A484D"/>
    <w:rsid w:val="003C60F0"/>
    <w:rsid w:val="003C6487"/>
    <w:rsid w:val="003D3F4B"/>
    <w:rsid w:val="003E2372"/>
    <w:rsid w:val="003E38DA"/>
    <w:rsid w:val="003E4F84"/>
    <w:rsid w:val="003F0891"/>
    <w:rsid w:val="003F5D85"/>
    <w:rsid w:val="003F65D9"/>
    <w:rsid w:val="003F764D"/>
    <w:rsid w:val="004005A8"/>
    <w:rsid w:val="004008B0"/>
    <w:rsid w:val="004138D2"/>
    <w:rsid w:val="00425811"/>
    <w:rsid w:val="004349C4"/>
    <w:rsid w:val="004369C8"/>
    <w:rsid w:val="00436C46"/>
    <w:rsid w:val="00446E21"/>
    <w:rsid w:val="00453750"/>
    <w:rsid w:val="004572A1"/>
    <w:rsid w:val="00460341"/>
    <w:rsid w:val="00462351"/>
    <w:rsid w:val="00462840"/>
    <w:rsid w:val="004642CC"/>
    <w:rsid w:val="0046637D"/>
    <w:rsid w:val="0046795D"/>
    <w:rsid w:val="00470EA2"/>
    <w:rsid w:val="00480C00"/>
    <w:rsid w:val="00483C3C"/>
    <w:rsid w:val="00492AAC"/>
    <w:rsid w:val="00493A9E"/>
    <w:rsid w:val="00496FF4"/>
    <w:rsid w:val="004A0A23"/>
    <w:rsid w:val="004B6C6F"/>
    <w:rsid w:val="004C59D6"/>
    <w:rsid w:val="004D2E17"/>
    <w:rsid w:val="004D4882"/>
    <w:rsid w:val="004D501C"/>
    <w:rsid w:val="004D5670"/>
    <w:rsid w:val="004E5696"/>
    <w:rsid w:val="004E7974"/>
    <w:rsid w:val="004F212C"/>
    <w:rsid w:val="004F32A0"/>
    <w:rsid w:val="004F4640"/>
    <w:rsid w:val="004F7757"/>
    <w:rsid w:val="005066CE"/>
    <w:rsid w:val="0050751D"/>
    <w:rsid w:val="00511293"/>
    <w:rsid w:val="00526659"/>
    <w:rsid w:val="005415C0"/>
    <w:rsid w:val="00544148"/>
    <w:rsid w:val="00550003"/>
    <w:rsid w:val="00553709"/>
    <w:rsid w:val="00557541"/>
    <w:rsid w:val="00563F1C"/>
    <w:rsid w:val="005663DF"/>
    <w:rsid w:val="00571265"/>
    <w:rsid w:val="00577558"/>
    <w:rsid w:val="00580F40"/>
    <w:rsid w:val="005826FB"/>
    <w:rsid w:val="005965DC"/>
    <w:rsid w:val="005A2569"/>
    <w:rsid w:val="005B12ED"/>
    <w:rsid w:val="005B4EC0"/>
    <w:rsid w:val="005C1602"/>
    <w:rsid w:val="005C2566"/>
    <w:rsid w:val="005D3924"/>
    <w:rsid w:val="005D6D21"/>
    <w:rsid w:val="005E0821"/>
    <w:rsid w:val="005E1AAC"/>
    <w:rsid w:val="005E46AD"/>
    <w:rsid w:val="005E60A7"/>
    <w:rsid w:val="006000DB"/>
    <w:rsid w:val="00600DF0"/>
    <w:rsid w:val="00601BED"/>
    <w:rsid w:val="0062294C"/>
    <w:rsid w:val="00625073"/>
    <w:rsid w:val="006319A3"/>
    <w:rsid w:val="00636FE3"/>
    <w:rsid w:val="00637D01"/>
    <w:rsid w:val="00641651"/>
    <w:rsid w:val="006612E8"/>
    <w:rsid w:val="006624A1"/>
    <w:rsid w:val="006666A7"/>
    <w:rsid w:val="00670DFD"/>
    <w:rsid w:val="00675299"/>
    <w:rsid w:val="00675BAE"/>
    <w:rsid w:val="00676798"/>
    <w:rsid w:val="00677CB4"/>
    <w:rsid w:val="00681CFF"/>
    <w:rsid w:val="0068470B"/>
    <w:rsid w:val="006849B3"/>
    <w:rsid w:val="006857A3"/>
    <w:rsid w:val="00687E89"/>
    <w:rsid w:val="006920EA"/>
    <w:rsid w:val="006A009A"/>
    <w:rsid w:val="006A0D4D"/>
    <w:rsid w:val="006A18AD"/>
    <w:rsid w:val="006A557C"/>
    <w:rsid w:val="006A7389"/>
    <w:rsid w:val="006A7F8D"/>
    <w:rsid w:val="006B022A"/>
    <w:rsid w:val="006B1BC8"/>
    <w:rsid w:val="006C053A"/>
    <w:rsid w:val="006C1DF8"/>
    <w:rsid w:val="006C7AB1"/>
    <w:rsid w:val="006D089D"/>
    <w:rsid w:val="006D69FA"/>
    <w:rsid w:val="006E0EED"/>
    <w:rsid w:val="006E24AF"/>
    <w:rsid w:val="006E28D2"/>
    <w:rsid w:val="006E3D34"/>
    <w:rsid w:val="006E4DD4"/>
    <w:rsid w:val="006E76FC"/>
    <w:rsid w:val="006F1DF7"/>
    <w:rsid w:val="006F34FB"/>
    <w:rsid w:val="0070404B"/>
    <w:rsid w:val="00710B49"/>
    <w:rsid w:val="0071306C"/>
    <w:rsid w:val="00721701"/>
    <w:rsid w:val="0074483D"/>
    <w:rsid w:val="00751630"/>
    <w:rsid w:val="0075174C"/>
    <w:rsid w:val="007544D1"/>
    <w:rsid w:val="00756792"/>
    <w:rsid w:val="007654F4"/>
    <w:rsid w:val="00772E74"/>
    <w:rsid w:val="00777E9B"/>
    <w:rsid w:val="00792B5A"/>
    <w:rsid w:val="00793D3E"/>
    <w:rsid w:val="00794E3A"/>
    <w:rsid w:val="00797DEF"/>
    <w:rsid w:val="007B18BB"/>
    <w:rsid w:val="007B6EE1"/>
    <w:rsid w:val="007C2080"/>
    <w:rsid w:val="007C2410"/>
    <w:rsid w:val="007C28EF"/>
    <w:rsid w:val="007C2B4E"/>
    <w:rsid w:val="007C3A1E"/>
    <w:rsid w:val="007D5387"/>
    <w:rsid w:val="007E0286"/>
    <w:rsid w:val="007E3896"/>
    <w:rsid w:val="007E456A"/>
    <w:rsid w:val="007E7756"/>
    <w:rsid w:val="007F5B98"/>
    <w:rsid w:val="00800F08"/>
    <w:rsid w:val="008032B0"/>
    <w:rsid w:val="008207D5"/>
    <w:rsid w:val="0082330D"/>
    <w:rsid w:val="008247ED"/>
    <w:rsid w:val="00835A54"/>
    <w:rsid w:val="00835D96"/>
    <w:rsid w:val="00841C78"/>
    <w:rsid w:val="00843AF9"/>
    <w:rsid w:val="00847F96"/>
    <w:rsid w:val="008528EA"/>
    <w:rsid w:val="008543AB"/>
    <w:rsid w:val="00855191"/>
    <w:rsid w:val="0086035C"/>
    <w:rsid w:val="00860E36"/>
    <w:rsid w:val="00866323"/>
    <w:rsid w:val="00873BEE"/>
    <w:rsid w:val="008777EF"/>
    <w:rsid w:val="00886756"/>
    <w:rsid w:val="00886D26"/>
    <w:rsid w:val="00893CB6"/>
    <w:rsid w:val="00894369"/>
    <w:rsid w:val="0089485C"/>
    <w:rsid w:val="0089745D"/>
    <w:rsid w:val="008B2500"/>
    <w:rsid w:val="008C2E64"/>
    <w:rsid w:val="008C5A05"/>
    <w:rsid w:val="008D2D40"/>
    <w:rsid w:val="008D62A7"/>
    <w:rsid w:val="008E0878"/>
    <w:rsid w:val="008E321A"/>
    <w:rsid w:val="008E40F6"/>
    <w:rsid w:val="008F0F81"/>
    <w:rsid w:val="008F27B5"/>
    <w:rsid w:val="008F3EAB"/>
    <w:rsid w:val="00900122"/>
    <w:rsid w:val="009014BC"/>
    <w:rsid w:val="009223E9"/>
    <w:rsid w:val="00926D65"/>
    <w:rsid w:val="00930E2B"/>
    <w:rsid w:val="00936AA4"/>
    <w:rsid w:val="00947827"/>
    <w:rsid w:val="00951A50"/>
    <w:rsid w:val="00957806"/>
    <w:rsid w:val="009628F0"/>
    <w:rsid w:val="00966370"/>
    <w:rsid w:val="0096657F"/>
    <w:rsid w:val="00974CB7"/>
    <w:rsid w:val="009770FD"/>
    <w:rsid w:val="0099072D"/>
    <w:rsid w:val="0099363A"/>
    <w:rsid w:val="009A16A0"/>
    <w:rsid w:val="009A4B04"/>
    <w:rsid w:val="009B0C67"/>
    <w:rsid w:val="009B40CA"/>
    <w:rsid w:val="009C3042"/>
    <w:rsid w:val="009E32BE"/>
    <w:rsid w:val="009E5A7E"/>
    <w:rsid w:val="009E5ED7"/>
    <w:rsid w:val="009F1847"/>
    <w:rsid w:val="009F6311"/>
    <w:rsid w:val="009F6E63"/>
    <w:rsid w:val="00A15562"/>
    <w:rsid w:val="00A17683"/>
    <w:rsid w:val="00A236B3"/>
    <w:rsid w:val="00A23BC1"/>
    <w:rsid w:val="00A25248"/>
    <w:rsid w:val="00A35B95"/>
    <w:rsid w:val="00A37B12"/>
    <w:rsid w:val="00A405AA"/>
    <w:rsid w:val="00A5087F"/>
    <w:rsid w:val="00A50CCA"/>
    <w:rsid w:val="00A55E7E"/>
    <w:rsid w:val="00A606A0"/>
    <w:rsid w:val="00A60CE7"/>
    <w:rsid w:val="00A71B9A"/>
    <w:rsid w:val="00A731DD"/>
    <w:rsid w:val="00A76A86"/>
    <w:rsid w:val="00A840FE"/>
    <w:rsid w:val="00A91B04"/>
    <w:rsid w:val="00A95889"/>
    <w:rsid w:val="00A96B91"/>
    <w:rsid w:val="00AA056B"/>
    <w:rsid w:val="00AA0EB9"/>
    <w:rsid w:val="00AA2EBD"/>
    <w:rsid w:val="00AA547C"/>
    <w:rsid w:val="00AB1C1A"/>
    <w:rsid w:val="00AB225B"/>
    <w:rsid w:val="00AC6C6A"/>
    <w:rsid w:val="00AD5C60"/>
    <w:rsid w:val="00AD6525"/>
    <w:rsid w:val="00AE138D"/>
    <w:rsid w:val="00AE379B"/>
    <w:rsid w:val="00AE622C"/>
    <w:rsid w:val="00AF471A"/>
    <w:rsid w:val="00B03C64"/>
    <w:rsid w:val="00B0641A"/>
    <w:rsid w:val="00B07124"/>
    <w:rsid w:val="00B110FF"/>
    <w:rsid w:val="00B112D4"/>
    <w:rsid w:val="00B1223D"/>
    <w:rsid w:val="00B129B2"/>
    <w:rsid w:val="00B1462A"/>
    <w:rsid w:val="00B147C5"/>
    <w:rsid w:val="00B15CA9"/>
    <w:rsid w:val="00B270A6"/>
    <w:rsid w:val="00B2766E"/>
    <w:rsid w:val="00B27D99"/>
    <w:rsid w:val="00B3541F"/>
    <w:rsid w:val="00B36989"/>
    <w:rsid w:val="00B42E06"/>
    <w:rsid w:val="00B44823"/>
    <w:rsid w:val="00B45A99"/>
    <w:rsid w:val="00B45E9B"/>
    <w:rsid w:val="00B47BAB"/>
    <w:rsid w:val="00B52C2F"/>
    <w:rsid w:val="00B53FDC"/>
    <w:rsid w:val="00B55EA8"/>
    <w:rsid w:val="00B57CF1"/>
    <w:rsid w:val="00B6550E"/>
    <w:rsid w:val="00B73007"/>
    <w:rsid w:val="00B800E4"/>
    <w:rsid w:val="00B802EB"/>
    <w:rsid w:val="00B815BA"/>
    <w:rsid w:val="00B84C24"/>
    <w:rsid w:val="00B84F78"/>
    <w:rsid w:val="00B91BCC"/>
    <w:rsid w:val="00B950AB"/>
    <w:rsid w:val="00B963CB"/>
    <w:rsid w:val="00BA46C1"/>
    <w:rsid w:val="00BB483C"/>
    <w:rsid w:val="00BB72B8"/>
    <w:rsid w:val="00BC502B"/>
    <w:rsid w:val="00BC664C"/>
    <w:rsid w:val="00BD3D20"/>
    <w:rsid w:val="00BD4119"/>
    <w:rsid w:val="00BD47B7"/>
    <w:rsid w:val="00BE172D"/>
    <w:rsid w:val="00BE3F3F"/>
    <w:rsid w:val="00BE414B"/>
    <w:rsid w:val="00BE6FAC"/>
    <w:rsid w:val="00BF002B"/>
    <w:rsid w:val="00BF4645"/>
    <w:rsid w:val="00BF4CE9"/>
    <w:rsid w:val="00BF5227"/>
    <w:rsid w:val="00BF6F12"/>
    <w:rsid w:val="00C03D2F"/>
    <w:rsid w:val="00C046FC"/>
    <w:rsid w:val="00C04946"/>
    <w:rsid w:val="00C0495A"/>
    <w:rsid w:val="00C10A13"/>
    <w:rsid w:val="00C113FC"/>
    <w:rsid w:val="00C1205A"/>
    <w:rsid w:val="00C14BD7"/>
    <w:rsid w:val="00C17ACB"/>
    <w:rsid w:val="00C21C6C"/>
    <w:rsid w:val="00C24466"/>
    <w:rsid w:val="00C31F50"/>
    <w:rsid w:val="00C31F75"/>
    <w:rsid w:val="00C33650"/>
    <w:rsid w:val="00C345F1"/>
    <w:rsid w:val="00C351F8"/>
    <w:rsid w:val="00C43FF0"/>
    <w:rsid w:val="00C450B5"/>
    <w:rsid w:val="00C45695"/>
    <w:rsid w:val="00C477F0"/>
    <w:rsid w:val="00C57AB0"/>
    <w:rsid w:val="00C57FD3"/>
    <w:rsid w:val="00C60A0C"/>
    <w:rsid w:val="00C67C5E"/>
    <w:rsid w:val="00C75975"/>
    <w:rsid w:val="00C75A59"/>
    <w:rsid w:val="00C85A49"/>
    <w:rsid w:val="00C86860"/>
    <w:rsid w:val="00CA3FA3"/>
    <w:rsid w:val="00CA6D16"/>
    <w:rsid w:val="00CB14A9"/>
    <w:rsid w:val="00CB7BD1"/>
    <w:rsid w:val="00CC2C45"/>
    <w:rsid w:val="00CD4BDA"/>
    <w:rsid w:val="00CD5E16"/>
    <w:rsid w:val="00CE0F4E"/>
    <w:rsid w:val="00CE16CE"/>
    <w:rsid w:val="00CE62B8"/>
    <w:rsid w:val="00CE7E9B"/>
    <w:rsid w:val="00CF432A"/>
    <w:rsid w:val="00CF6AA0"/>
    <w:rsid w:val="00D0163B"/>
    <w:rsid w:val="00D03721"/>
    <w:rsid w:val="00D061BB"/>
    <w:rsid w:val="00D06416"/>
    <w:rsid w:val="00D20247"/>
    <w:rsid w:val="00D22624"/>
    <w:rsid w:val="00D22787"/>
    <w:rsid w:val="00D25131"/>
    <w:rsid w:val="00D25A35"/>
    <w:rsid w:val="00D30A8B"/>
    <w:rsid w:val="00D30B29"/>
    <w:rsid w:val="00D37223"/>
    <w:rsid w:val="00D40A70"/>
    <w:rsid w:val="00D41F79"/>
    <w:rsid w:val="00D4278D"/>
    <w:rsid w:val="00D4765D"/>
    <w:rsid w:val="00D47D80"/>
    <w:rsid w:val="00D525D1"/>
    <w:rsid w:val="00D55992"/>
    <w:rsid w:val="00D619D1"/>
    <w:rsid w:val="00D66846"/>
    <w:rsid w:val="00D742B2"/>
    <w:rsid w:val="00D7457B"/>
    <w:rsid w:val="00D75DAE"/>
    <w:rsid w:val="00D80C6F"/>
    <w:rsid w:val="00D818FF"/>
    <w:rsid w:val="00D831AC"/>
    <w:rsid w:val="00D85F21"/>
    <w:rsid w:val="00D8683A"/>
    <w:rsid w:val="00DB3EE3"/>
    <w:rsid w:val="00DB5FFA"/>
    <w:rsid w:val="00DC0896"/>
    <w:rsid w:val="00DC64C8"/>
    <w:rsid w:val="00DC78E5"/>
    <w:rsid w:val="00DD1FEF"/>
    <w:rsid w:val="00DD56BD"/>
    <w:rsid w:val="00DF2F64"/>
    <w:rsid w:val="00E01FF8"/>
    <w:rsid w:val="00E02C1B"/>
    <w:rsid w:val="00E03705"/>
    <w:rsid w:val="00E03757"/>
    <w:rsid w:val="00E17F67"/>
    <w:rsid w:val="00E204AA"/>
    <w:rsid w:val="00E23FAD"/>
    <w:rsid w:val="00E24F06"/>
    <w:rsid w:val="00E25145"/>
    <w:rsid w:val="00E32EFC"/>
    <w:rsid w:val="00E3496B"/>
    <w:rsid w:val="00E35501"/>
    <w:rsid w:val="00E35B00"/>
    <w:rsid w:val="00E43086"/>
    <w:rsid w:val="00E47F02"/>
    <w:rsid w:val="00E50256"/>
    <w:rsid w:val="00E62861"/>
    <w:rsid w:val="00E769CD"/>
    <w:rsid w:val="00E810AD"/>
    <w:rsid w:val="00E9177C"/>
    <w:rsid w:val="00E91C01"/>
    <w:rsid w:val="00E920BA"/>
    <w:rsid w:val="00EA2E73"/>
    <w:rsid w:val="00EB0B8D"/>
    <w:rsid w:val="00EB0C4F"/>
    <w:rsid w:val="00EB2576"/>
    <w:rsid w:val="00EB2AE6"/>
    <w:rsid w:val="00EB4B83"/>
    <w:rsid w:val="00EB4FE3"/>
    <w:rsid w:val="00EB69B4"/>
    <w:rsid w:val="00EB7392"/>
    <w:rsid w:val="00EC6704"/>
    <w:rsid w:val="00ED0DB1"/>
    <w:rsid w:val="00ED691C"/>
    <w:rsid w:val="00EE7830"/>
    <w:rsid w:val="00EF51A9"/>
    <w:rsid w:val="00F014E9"/>
    <w:rsid w:val="00F01918"/>
    <w:rsid w:val="00F032C6"/>
    <w:rsid w:val="00F17D13"/>
    <w:rsid w:val="00F20CDC"/>
    <w:rsid w:val="00F21F34"/>
    <w:rsid w:val="00F44156"/>
    <w:rsid w:val="00F449C7"/>
    <w:rsid w:val="00F471E5"/>
    <w:rsid w:val="00F53348"/>
    <w:rsid w:val="00F61561"/>
    <w:rsid w:val="00F665FE"/>
    <w:rsid w:val="00F73FAF"/>
    <w:rsid w:val="00F7524C"/>
    <w:rsid w:val="00F76A69"/>
    <w:rsid w:val="00F773BA"/>
    <w:rsid w:val="00F81E02"/>
    <w:rsid w:val="00F832CD"/>
    <w:rsid w:val="00F84CA2"/>
    <w:rsid w:val="00F909B2"/>
    <w:rsid w:val="00FA1D81"/>
    <w:rsid w:val="00FA531F"/>
    <w:rsid w:val="00FB1827"/>
    <w:rsid w:val="00FC7161"/>
    <w:rsid w:val="00FC7FE9"/>
    <w:rsid w:val="00FD1C0C"/>
    <w:rsid w:val="00FD2838"/>
    <w:rsid w:val="00FE1310"/>
    <w:rsid w:val="00FF1157"/>
    <w:rsid w:val="00FF41C9"/>
    <w:rsid w:val="00FF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E36"/>
    <w:rPr>
      <w:color w:val="0000FF"/>
      <w:u w:val="single"/>
    </w:rPr>
  </w:style>
  <w:style w:type="paragraph" w:styleId="BalloonText">
    <w:name w:val="Balloon Text"/>
    <w:basedOn w:val="Normal"/>
    <w:link w:val="BalloonTextChar"/>
    <w:uiPriority w:val="99"/>
    <w:semiHidden/>
    <w:unhideWhenUsed/>
    <w:rsid w:val="00D831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AC"/>
    <w:rPr>
      <w:rFonts w:ascii="Tahoma" w:hAnsi="Tahoma" w:cs="Tahoma"/>
      <w:sz w:val="16"/>
      <w:szCs w:val="16"/>
    </w:rPr>
  </w:style>
  <w:style w:type="character" w:styleId="CommentReference">
    <w:name w:val="annotation reference"/>
    <w:basedOn w:val="DefaultParagraphFont"/>
    <w:uiPriority w:val="99"/>
    <w:semiHidden/>
    <w:unhideWhenUsed/>
    <w:rsid w:val="000044FD"/>
    <w:rPr>
      <w:sz w:val="16"/>
      <w:szCs w:val="16"/>
    </w:rPr>
  </w:style>
  <w:style w:type="paragraph" w:styleId="CommentText">
    <w:name w:val="annotation text"/>
    <w:basedOn w:val="Normal"/>
    <w:link w:val="CommentTextChar"/>
    <w:uiPriority w:val="99"/>
    <w:semiHidden/>
    <w:unhideWhenUsed/>
    <w:rsid w:val="000044FD"/>
    <w:rPr>
      <w:sz w:val="20"/>
      <w:szCs w:val="20"/>
    </w:rPr>
  </w:style>
  <w:style w:type="character" w:customStyle="1" w:styleId="CommentTextChar">
    <w:name w:val="Comment Text Char"/>
    <w:basedOn w:val="DefaultParagraphFont"/>
    <w:link w:val="CommentText"/>
    <w:uiPriority w:val="99"/>
    <w:semiHidden/>
    <w:rsid w:val="000044FD"/>
    <w:rPr>
      <w:sz w:val="20"/>
      <w:szCs w:val="20"/>
    </w:rPr>
  </w:style>
  <w:style w:type="paragraph" w:styleId="CommentSubject">
    <w:name w:val="annotation subject"/>
    <w:basedOn w:val="CommentText"/>
    <w:next w:val="CommentText"/>
    <w:link w:val="CommentSubjectChar"/>
    <w:uiPriority w:val="99"/>
    <w:semiHidden/>
    <w:unhideWhenUsed/>
    <w:rsid w:val="000044FD"/>
    <w:rPr>
      <w:b/>
      <w:bCs/>
    </w:rPr>
  </w:style>
  <w:style w:type="character" w:customStyle="1" w:styleId="CommentSubjectChar">
    <w:name w:val="Comment Subject Char"/>
    <w:basedOn w:val="CommentTextChar"/>
    <w:link w:val="CommentSubject"/>
    <w:uiPriority w:val="99"/>
    <w:semiHidden/>
    <w:rsid w:val="000044FD"/>
    <w:rPr>
      <w:b/>
      <w:bCs/>
      <w:sz w:val="20"/>
      <w:szCs w:val="20"/>
    </w:rPr>
  </w:style>
  <w:style w:type="paragraph" w:styleId="ListParagraph">
    <w:name w:val="List Paragraph"/>
    <w:basedOn w:val="Normal"/>
    <w:uiPriority w:val="99"/>
    <w:qFormat/>
    <w:rsid w:val="00153201"/>
    <w:pPr>
      <w:spacing w:after="0"/>
      <w:ind w:left="720"/>
      <w:contextualSpacing/>
      <w:jc w:val="both"/>
    </w:pPr>
    <w:rPr>
      <w:rFonts w:ascii="Arial" w:eastAsia="Times New Roman" w:hAnsi="Arial" w:cs="Times New Roman"/>
      <w:sz w:val="20"/>
    </w:rPr>
  </w:style>
  <w:style w:type="paragraph" w:styleId="Revision">
    <w:name w:val="Revision"/>
    <w:hidden/>
    <w:uiPriority w:val="99"/>
    <w:semiHidden/>
    <w:rsid w:val="005B12ED"/>
    <w:pPr>
      <w:spacing w:after="0"/>
    </w:pPr>
  </w:style>
  <w:style w:type="paragraph" w:styleId="Header">
    <w:name w:val="header"/>
    <w:basedOn w:val="Normal"/>
    <w:link w:val="HeaderChar"/>
    <w:uiPriority w:val="99"/>
    <w:semiHidden/>
    <w:unhideWhenUsed/>
    <w:rsid w:val="00B73007"/>
    <w:pPr>
      <w:tabs>
        <w:tab w:val="center" w:pos="4680"/>
        <w:tab w:val="right" w:pos="9360"/>
      </w:tabs>
      <w:spacing w:after="0"/>
    </w:pPr>
  </w:style>
  <w:style w:type="character" w:customStyle="1" w:styleId="HeaderChar">
    <w:name w:val="Header Char"/>
    <w:basedOn w:val="DefaultParagraphFont"/>
    <w:link w:val="Header"/>
    <w:uiPriority w:val="99"/>
    <w:semiHidden/>
    <w:rsid w:val="00B73007"/>
  </w:style>
  <w:style w:type="paragraph" w:styleId="Footer">
    <w:name w:val="footer"/>
    <w:basedOn w:val="Normal"/>
    <w:link w:val="FooterChar"/>
    <w:uiPriority w:val="99"/>
    <w:unhideWhenUsed/>
    <w:rsid w:val="00B73007"/>
    <w:pPr>
      <w:tabs>
        <w:tab w:val="center" w:pos="4680"/>
        <w:tab w:val="right" w:pos="9360"/>
      </w:tabs>
      <w:spacing w:after="0"/>
    </w:pPr>
  </w:style>
  <w:style w:type="character" w:customStyle="1" w:styleId="FooterChar">
    <w:name w:val="Footer Char"/>
    <w:basedOn w:val="DefaultParagraphFont"/>
    <w:link w:val="Footer"/>
    <w:uiPriority w:val="99"/>
    <w:rsid w:val="00B73007"/>
  </w:style>
  <w:style w:type="character" w:customStyle="1" w:styleId="st">
    <w:name w:val="st"/>
    <w:basedOn w:val="DefaultParagraphFont"/>
    <w:rsid w:val="00B270A6"/>
  </w:style>
  <w:style w:type="character" w:styleId="LineNumber">
    <w:name w:val="line number"/>
    <w:basedOn w:val="DefaultParagraphFont"/>
    <w:uiPriority w:val="99"/>
    <w:semiHidden/>
    <w:unhideWhenUsed/>
    <w:rsid w:val="00CF4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E36"/>
    <w:rPr>
      <w:color w:val="0000FF"/>
      <w:u w:val="single"/>
    </w:rPr>
  </w:style>
  <w:style w:type="paragraph" w:styleId="BalloonText">
    <w:name w:val="Balloon Text"/>
    <w:basedOn w:val="Normal"/>
    <w:link w:val="BalloonTextChar"/>
    <w:uiPriority w:val="99"/>
    <w:semiHidden/>
    <w:unhideWhenUsed/>
    <w:rsid w:val="00D831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AC"/>
    <w:rPr>
      <w:rFonts w:ascii="Tahoma" w:hAnsi="Tahoma" w:cs="Tahoma"/>
      <w:sz w:val="16"/>
      <w:szCs w:val="16"/>
    </w:rPr>
  </w:style>
  <w:style w:type="character" w:styleId="CommentReference">
    <w:name w:val="annotation reference"/>
    <w:basedOn w:val="DefaultParagraphFont"/>
    <w:uiPriority w:val="99"/>
    <w:semiHidden/>
    <w:unhideWhenUsed/>
    <w:rsid w:val="000044FD"/>
    <w:rPr>
      <w:sz w:val="16"/>
      <w:szCs w:val="16"/>
    </w:rPr>
  </w:style>
  <w:style w:type="paragraph" w:styleId="CommentText">
    <w:name w:val="annotation text"/>
    <w:basedOn w:val="Normal"/>
    <w:link w:val="CommentTextChar"/>
    <w:uiPriority w:val="99"/>
    <w:semiHidden/>
    <w:unhideWhenUsed/>
    <w:rsid w:val="000044FD"/>
    <w:rPr>
      <w:sz w:val="20"/>
      <w:szCs w:val="20"/>
    </w:rPr>
  </w:style>
  <w:style w:type="character" w:customStyle="1" w:styleId="CommentTextChar">
    <w:name w:val="Comment Text Char"/>
    <w:basedOn w:val="DefaultParagraphFont"/>
    <w:link w:val="CommentText"/>
    <w:uiPriority w:val="99"/>
    <w:semiHidden/>
    <w:rsid w:val="000044FD"/>
    <w:rPr>
      <w:sz w:val="20"/>
      <w:szCs w:val="20"/>
    </w:rPr>
  </w:style>
  <w:style w:type="paragraph" w:styleId="CommentSubject">
    <w:name w:val="annotation subject"/>
    <w:basedOn w:val="CommentText"/>
    <w:next w:val="CommentText"/>
    <w:link w:val="CommentSubjectChar"/>
    <w:uiPriority w:val="99"/>
    <w:semiHidden/>
    <w:unhideWhenUsed/>
    <w:rsid w:val="000044FD"/>
    <w:rPr>
      <w:b/>
      <w:bCs/>
    </w:rPr>
  </w:style>
  <w:style w:type="character" w:customStyle="1" w:styleId="CommentSubjectChar">
    <w:name w:val="Comment Subject Char"/>
    <w:basedOn w:val="CommentTextChar"/>
    <w:link w:val="CommentSubject"/>
    <w:uiPriority w:val="99"/>
    <w:semiHidden/>
    <w:rsid w:val="000044FD"/>
    <w:rPr>
      <w:b/>
      <w:bCs/>
      <w:sz w:val="20"/>
      <w:szCs w:val="20"/>
    </w:rPr>
  </w:style>
  <w:style w:type="paragraph" w:styleId="ListParagraph">
    <w:name w:val="List Paragraph"/>
    <w:basedOn w:val="Normal"/>
    <w:uiPriority w:val="99"/>
    <w:qFormat/>
    <w:rsid w:val="00153201"/>
    <w:pPr>
      <w:spacing w:after="0"/>
      <w:ind w:left="720"/>
      <w:contextualSpacing/>
      <w:jc w:val="both"/>
    </w:pPr>
    <w:rPr>
      <w:rFonts w:ascii="Arial" w:eastAsia="Times New Roman" w:hAnsi="Arial" w:cs="Times New Roman"/>
      <w:sz w:val="20"/>
    </w:rPr>
  </w:style>
  <w:style w:type="paragraph" w:styleId="Revision">
    <w:name w:val="Revision"/>
    <w:hidden/>
    <w:uiPriority w:val="99"/>
    <w:semiHidden/>
    <w:rsid w:val="005B12ED"/>
    <w:pPr>
      <w:spacing w:after="0"/>
    </w:pPr>
  </w:style>
  <w:style w:type="paragraph" w:styleId="Header">
    <w:name w:val="header"/>
    <w:basedOn w:val="Normal"/>
    <w:link w:val="HeaderChar"/>
    <w:uiPriority w:val="99"/>
    <w:semiHidden/>
    <w:unhideWhenUsed/>
    <w:rsid w:val="00B73007"/>
    <w:pPr>
      <w:tabs>
        <w:tab w:val="center" w:pos="4680"/>
        <w:tab w:val="right" w:pos="9360"/>
      </w:tabs>
      <w:spacing w:after="0"/>
    </w:pPr>
  </w:style>
  <w:style w:type="character" w:customStyle="1" w:styleId="HeaderChar">
    <w:name w:val="Header Char"/>
    <w:basedOn w:val="DefaultParagraphFont"/>
    <w:link w:val="Header"/>
    <w:uiPriority w:val="99"/>
    <w:semiHidden/>
    <w:rsid w:val="00B73007"/>
  </w:style>
  <w:style w:type="paragraph" w:styleId="Footer">
    <w:name w:val="footer"/>
    <w:basedOn w:val="Normal"/>
    <w:link w:val="FooterChar"/>
    <w:uiPriority w:val="99"/>
    <w:unhideWhenUsed/>
    <w:rsid w:val="00B73007"/>
    <w:pPr>
      <w:tabs>
        <w:tab w:val="center" w:pos="4680"/>
        <w:tab w:val="right" w:pos="9360"/>
      </w:tabs>
      <w:spacing w:after="0"/>
    </w:pPr>
  </w:style>
  <w:style w:type="character" w:customStyle="1" w:styleId="FooterChar">
    <w:name w:val="Footer Char"/>
    <w:basedOn w:val="DefaultParagraphFont"/>
    <w:link w:val="Footer"/>
    <w:uiPriority w:val="99"/>
    <w:rsid w:val="00B73007"/>
  </w:style>
  <w:style w:type="character" w:customStyle="1" w:styleId="st">
    <w:name w:val="st"/>
    <w:basedOn w:val="DefaultParagraphFont"/>
    <w:rsid w:val="00B270A6"/>
  </w:style>
  <w:style w:type="character" w:styleId="LineNumber">
    <w:name w:val="line number"/>
    <w:basedOn w:val="DefaultParagraphFont"/>
    <w:uiPriority w:val="99"/>
    <w:semiHidden/>
    <w:unhideWhenUsed/>
    <w:rsid w:val="00CF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2891">
      <w:bodyDiv w:val="1"/>
      <w:marLeft w:val="0"/>
      <w:marRight w:val="0"/>
      <w:marTop w:val="0"/>
      <w:marBottom w:val="0"/>
      <w:divBdr>
        <w:top w:val="none" w:sz="0" w:space="0" w:color="auto"/>
        <w:left w:val="none" w:sz="0" w:space="0" w:color="auto"/>
        <w:bottom w:val="none" w:sz="0" w:space="0" w:color="auto"/>
        <w:right w:val="none" w:sz="0" w:space="0" w:color="auto"/>
      </w:divBdr>
    </w:div>
    <w:div w:id="1921672385">
      <w:bodyDiv w:val="1"/>
      <w:marLeft w:val="0"/>
      <w:marRight w:val="0"/>
      <w:marTop w:val="0"/>
      <w:marBottom w:val="0"/>
      <w:divBdr>
        <w:top w:val="none" w:sz="0" w:space="0" w:color="auto"/>
        <w:left w:val="none" w:sz="0" w:space="0" w:color="auto"/>
        <w:bottom w:val="none" w:sz="0" w:space="0" w:color="auto"/>
        <w:right w:val="none" w:sz="0" w:space="0" w:color="auto"/>
      </w:divBdr>
    </w:div>
    <w:div w:id="19455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oter" Target="footer1.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mailto:Emily.Ho@oregonstate.edu" TargetMode="Externa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A426-1D09-3549-B590-229A0EAD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27448</Words>
  <Characters>156454</Characters>
  <Application>Microsoft Macintosh Word</Application>
  <DocSecurity>4</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Kunda</cp:lastModifiedBy>
  <cp:revision>2</cp:revision>
  <cp:lastPrinted>2012-06-15T21:28:00Z</cp:lastPrinted>
  <dcterms:created xsi:type="dcterms:W3CDTF">2012-09-25T20:26:00Z</dcterms:created>
  <dcterms:modified xsi:type="dcterms:W3CDTF">2012-09-25T20:26:00Z</dcterms:modified>
</cp:coreProperties>
</file>