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7DA7F" w14:textId="49B21C38" w:rsidR="00C813C8" w:rsidRPr="001B7632" w:rsidRDefault="00C813C8" w:rsidP="00C813C8">
      <w:pPr>
        <w:widowControl w:val="0"/>
        <w:autoSpaceDE w:val="0"/>
        <w:autoSpaceDN w:val="0"/>
        <w:adjustRightInd w:val="0"/>
        <w:rPr>
          <w:rFonts w:ascii="Times New Roman" w:hAnsi="Times New Roman" w:cs="Times New Roman"/>
          <w:b/>
          <w:color w:val="000000"/>
          <w:u w:val="single"/>
        </w:rPr>
      </w:pPr>
      <w:r w:rsidRPr="001B7632">
        <w:rPr>
          <w:rFonts w:ascii="Times New Roman" w:hAnsi="Times New Roman" w:cs="Times New Roman"/>
          <w:b/>
          <w:u w:val="single"/>
        </w:rPr>
        <w:t xml:space="preserve">The Good, The </w:t>
      </w:r>
      <w:r w:rsidR="007853D6" w:rsidRPr="001B7632">
        <w:rPr>
          <w:rFonts w:ascii="Times New Roman" w:hAnsi="Times New Roman" w:cs="Times New Roman"/>
          <w:b/>
          <w:u w:val="single"/>
        </w:rPr>
        <w:t>Muddle</w:t>
      </w:r>
      <w:r w:rsidRPr="001B7632">
        <w:rPr>
          <w:rFonts w:ascii="Times New Roman" w:hAnsi="Times New Roman" w:cs="Times New Roman"/>
          <w:b/>
          <w:u w:val="single"/>
        </w:rPr>
        <w:t xml:space="preserve"> and The </w:t>
      </w:r>
      <w:r w:rsidR="007853D6" w:rsidRPr="001B7632">
        <w:rPr>
          <w:rFonts w:ascii="Times New Roman" w:hAnsi="Times New Roman" w:cs="Times New Roman"/>
          <w:b/>
          <w:u w:val="single"/>
        </w:rPr>
        <w:t>Predatory</w:t>
      </w:r>
      <w:r w:rsidRPr="001B7632">
        <w:rPr>
          <w:rFonts w:ascii="Times New Roman" w:hAnsi="Times New Roman" w:cs="Times New Roman"/>
          <w:b/>
          <w:u w:val="single"/>
        </w:rPr>
        <w:t>:  Open Access Journals in Marine &amp; Aquatic Sciences</w:t>
      </w:r>
    </w:p>
    <w:p w14:paraId="3B15EC0A" w14:textId="77777777" w:rsidR="00C813C8" w:rsidRPr="001B7632" w:rsidRDefault="00C813C8" w:rsidP="00C813C8">
      <w:pPr>
        <w:widowControl w:val="0"/>
        <w:autoSpaceDE w:val="0"/>
        <w:autoSpaceDN w:val="0"/>
        <w:adjustRightInd w:val="0"/>
        <w:rPr>
          <w:rFonts w:ascii="Times New Roman" w:hAnsi="Times New Roman" w:cs="Times New Roman"/>
          <w:color w:val="000000"/>
        </w:rPr>
      </w:pPr>
    </w:p>
    <w:p w14:paraId="50F169BC" w14:textId="10A2B125" w:rsidR="007853D6" w:rsidRPr="001B7632" w:rsidRDefault="007853D6" w:rsidP="00C813C8">
      <w:pPr>
        <w:widowControl w:val="0"/>
        <w:autoSpaceDE w:val="0"/>
        <w:autoSpaceDN w:val="0"/>
        <w:adjustRightInd w:val="0"/>
        <w:rPr>
          <w:rFonts w:ascii="Times New Roman" w:hAnsi="Times New Roman" w:cs="Times New Roman"/>
          <w:color w:val="000000"/>
        </w:rPr>
      </w:pPr>
      <w:r w:rsidRPr="001B7632">
        <w:rPr>
          <w:rFonts w:ascii="Times New Roman" w:hAnsi="Times New Roman" w:cs="Times New Roman"/>
          <w:color w:val="000000"/>
        </w:rPr>
        <w:t>Presented at the 40</w:t>
      </w:r>
      <w:r w:rsidRPr="001B7632">
        <w:rPr>
          <w:rFonts w:ascii="Times New Roman" w:hAnsi="Times New Roman" w:cs="Times New Roman"/>
          <w:color w:val="000000"/>
          <w:vertAlign w:val="superscript"/>
        </w:rPr>
        <w:t>th</w:t>
      </w:r>
      <w:r w:rsidRPr="001B7632">
        <w:rPr>
          <w:rFonts w:ascii="Times New Roman" w:hAnsi="Times New Roman" w:cs="Times New Roman"/>
          <w:color w:val="000000"/>
        </w:rPr>
        <w:t xml:space="preserve"> IAMSLIC Conference, Noumea, New Caledonia September 2014</w:t>
      </w:r>
    </w:p>
    <w:p w14:paraId="4C729489" w14:textId="77777777" w:rsidR="007853D6" w:rsidRPr="001B7632" w:rsidRDefault="007853D6" w:rsidP="00C813C8">
      <w:pPr>
        <w:widowControl w:val="0"/>
        <w:autoSpaceDE w:val="0"/>
        <w:autoSpaceDN w:val="0"/>
        <w:adjustRightInd w:val="0"/>
        <w:rPr>
          <w:rFonts w:ascii="Times New Roman" w:hAnsi="Times New Roman" w:cs="Times New Roman"/>
          <w:color w:val="000000"/>
        </w:rPr>
      </w:pPr>
    </w:p>
    <w:p w14:paraId="530D146C" w14:textId="77777777" w:rsidR="00C813C8" w:rsidRPr="001B7632" w:rsidRDefault="00C813C8" w:rsidP="00C813C8">
      <w:pPr>
        <w:widowControl w:val="0"/>
        <w:autoSpaceDE w:val="0"/>
        <w:autoSpaceDN w:val="0"/>
        <w:adjustRightInd w:val="0"/>
        <w:rPr>
          <w:rFonts w:ascii="Times New Roman" w:hAnsi="Times New Roman" w:cs="Times New Roman"/>
          <w:color w:val="000000"/>
        </w:rPr>
      </w:pPr>
      <w:r w:rsidRPr="001B7632">
        <w:rPr>
          <w:rFonts w:ascii="Times New Roman" w:hAnsi="Times New Roman" w:cs="Times New Roman"/>
          <w:color w:val="000000"/>
        </w:rPr>
        <w:t>Janet Webster</w:t>
      </w:r>
    </w:p>
    <w:p w14:paraId="37D55671" w14:textId="77777777" w:rsidR="00C813C8" w:rsidRPr="001B7632" w:rsidRDefault="00C813C8" w:rsidP="00C813C8">
      <w:pPr>
        <w:widowControl w:val="0"/>
        <w:autoSpaceDE w:val="0"/>
        <w:autoSpaceDN w:val="0"/>
        <w:adjustRightInd w:val="0"/>
        <w:rPr>
          <w:rFonts w:ascii="Times New Roman" w:hAnsi="Times New Roman" w:cs="Times New Roman"/>
          <w:color w:val="000000"/>
        </w:rPr>
      </w:pPr>
      <w:r w:rsidRPr="001B7632">
        <w:rPr>
          <w:rFonts w:ascii="Times New Roman" w:hAnsi="Times New Roman" w:cs="Times New Roman"/>
          <w:color w:val="000000"/>
        </w:rPr>
        <w:t>Librarian, Hatfield Marine Science Center</w:t>
      </w:r>
    </w:p>
    <w:p w14:paraId="0E61F369" w14:textId="77777777" w:rsidR="00C813C8" w:rsidRPr="001B7632" w:rsidRDefault="00C813C8" w:rsidP="00C813C8">
      <w:pPr>
        <w:widowControl w:val="0"/>
        <w:autoSpaceDE w:val="0"/>
        <w:autoSpaceDN w:val="0"/>
        <w:adjustRightInd w:val="0"/>
        <w:rPr>
          <w:rFonts w:ascii="Times New Roman" w:hAnsi="Times New Roman" w:cs="Times New Roman"/>
          <w:color w:val="000000"/>
        </w:rPr>
      </w:pPr>
      <w:r w:rsidRPr="001B7632">
        <w:rPr>
          <w:rFonts w:ascii="Times New Roman" w:hAnsi="Times New Roman" w:cs="Times New Roman"/>
          <w:color w:val="000000"/>
        </w:rPr>
        <w:t>Oregon State University</w:t>
      </w:r>
    </w:p>
    <w:p w14:paraId="5EC3CC20" w14:textId="77777777" w:rsidR="00C813C8" w:rsidRPr="001B7632" w:rsidRDefault="00C813C8" w:rsidP="00C813C8">
      <w:pPr>
        <w:widowControl w:val="0"/>
        <w:autoSpaceDE w:val="0"/>
        <w:autoSpaceDN w:val="0"/>
        <w:adjustRightInd w:val="0"/>
        <w:rPr>
          <w:rFonts w:ascii="Times New Roman" w:hAnsi="Times New Roman" w:cs="Times New Roman"/>
          <w:color w:val="000000"/>
        </w:rPr>
      </w:pPr>
      <w:r w:rsidRPr="001B7632">
        <w:rPr>
          <w:rFonts w:ascii="Times New Roman" w:hAnsi="Times New Roman" w:cs="Times New Roman"/>
          <w:color w:val="000000"/>
        </w:rPr>
        <w:t>2030 S. Marine Science Dr.,</w:t>
      </w:r>
    </w:p>
    <w:p w14:paraId="187ABE52" w14:textId="77777777" w:rsidR="00C813C8" w:rsidRPr="001B7632" w:rsidRDefault="00C813C8" w:rsidP="00C813C8">
      <w:pPr>
        <w:widowControl w:val="0"/>
        <w:autoSpaceDE w:val="0"/>
        <w:autoSpaceDN w:val="0"/>
        <w:adjustRightInd w:val="0"/>
        <w:rPr>
          <w:rFonts w:ascii="Times New Roman" w:hAnsi="Times New Roman" w:cs="Times New Roman"/>
          <w:color w:val="000000"/>
        </w:rPr>
      </w:pPr>
      <w:r w:rsidRPr="001B7632">
        <w:rPr>
          <w:rFonts w:ascii="Times New Roman" w:hAnsi="Times New Roman" w:cs="Times New Roman"/>
          <w:color w:val="000000"/>
        </w:rPr>
        <w:t>Newport, OR 97365-5296 USA.</w:t>
      </w:r>
    </w:p>
    <w:p w14:paraId="37E40956" w14:textId="77777777" w:rsidR="00C813C8" w:rsidRPr="001B7632" w:rsidRDefault="00C813C8" w:rsidP="00C813C8">
      <w:pPr>
        <w:widowControl w:val="0"/>
        <w:autoSpaceDE w:val="0"/>
        <w:autoSpaceDN w:val="0"/>
        <w:adjustRightInd w:val="0"/>
        <w:rPr>
          <w:rFonts w:ascii="Times New Roman" w:hAnsi="Times New Roman" w:cs="Times New Roman"/>
          <w:color w:val="000000"/>
        </w:rPr>
      </w:pPr>
      <w:r w:rsidRPr="001B7632">
        <w:rPr>
          <w:rFonts w:ascii="Times New Roman" w:hAnsi="Times New Roman" w:cs="Times New Roman"/>
          <w:color w:val="000000"/>
        </w:rPr>
        <w:t>TEL: (541) 867-0108</w:t>
      </w:r>
    </w:p>
    <w:p w14:paraId="4246EEE6" w14:textId="77777777" w:rsidR="00C813C8" w:rsidRPr="001B7632" w:rsidRDefault="00C813C8" w:rsidP="00C813C8">
      <w:pPr>
        <w:widowControl w:val="0"/>
        <w:autoSpaceDE w:val="0"/>
        <w:autoSpaceDN w:val="0"/>
        <w:adjustRightInd w:val="0"/>
        <w:rPr>
          <w:rFonts w:ascii="Times New Roman" w:hAnsi="Times New Roman" w:cs="Times New Roman"/>
          <w:color w:val="0007FF"/>
        </w:rPr>
      </w:pPr>
      <w:r w:rsidRPr="001B7632">
        <w:rPr>
          <w:rFonts w:ascii="Times New Roman" w:hAnsi="Times New Roman" w:cs="Times New Roman"/>
          <w:color w:val="0007FF"/>
        </w:rPr>
        <w:t>janet.webster@oregonstate.edu</w:t>
      </w:r>
    </w:p>
    <w:p w14:paraId="3647D269" w14:textId="77777777" w:rsidR="00C813C8" w:rsidRPr="001B7632" w:rsidRDefault="00C813C8" w:rsidP="00C813C8">
      <w:pPr>
        <w:widowControl w:val="0"/>
        <w:autoSpaceDE w:val="0"/>
        <w:autoSpaceDN w:val="0"/>
        <w:adjustRightInd w:val="0"/>
        <w:rPr>
          <w:rFonts w:ascii="Times New Roman" w:hAnsi="Times New Roman" w:cs="Times New Roman"/>
          <w:color w:val="000000"/>
        </w:rPr>
      </w:pPr>
    </w:p>
    <w:p w14:paraId="7C5FCC59" w14:textId="77777777" w:rsidR="00C813C8" w:rsidRPr="001B7632" w:rsidRDefault="00C813C8" w:rsidP="00C813C8">
      <w:pPr>
        <w:widowControl w:val="0"/>
        <w:autoSpaceDE w:val="0"/>
        <w:autoSpaceDN w:val="0"/>
        <w:adjustRightInd w:val="0"/>
        <w:rPr>
          <w:rFonts w:ascii="Times New Roman" w:hAnsi="Times New Roman" w:cs="Times New Roman"/>
          <w:color w:val="000000"/>
        </w:rPr>
      </w:pPr>
      <w:r w:rsidRPr="001B7632">
        <w:rPr>
          <w:rFonts w:ascii="Times New Roman" w:hAnsi="Times New Roman" w:cs="Times New Roman"/>
          <w:color w:val="000000"/>
        </w:rPr>
        <w:t>Barb Butler</w:t>
      </w:r>
    </w:p>
    <w:p w14:paraId="022F7A1B" w14:textId="77777777" w:rsidR="00C813C8" w:rsidRPr="001B7632" w:rsidRDefault="00C813C8" w:rsidP="00C813C8">
      <w:pPr>
        <w:widowControl w:val="0"/>
        <w:autoSpaceDE w:val="0"/>
        <w:autoSpaceDN w:val="0"/>
        <w:adjustRightInd w:val="0"/>
        <w:rPr>
          <w:rFonts w:ascii="Times New Roman" w:hAnsi="Times New Roman" w:cs="Times New Roman"/>
          <w:color w:val="000000"/>
        </w:rPr>
      </w:pPr>
      <w:r w:rsidRPr="001B7632">
        <w:rPr>
          <w:rFonts w:ascii="Times New Roman" w:hAnsi="Times New Roman" w:cs="Times New Roman"/>
          <w:color w:val="000000"/>
        </w:rPr>
        <w:t>Librarian, Oregon Institute of Marine Biology</w:t>
      </w:r>
    </w:p>
    <w:p w14:paraId="726C1660" w14:textId="77777777" w:rsidR="00C813C8" w:rsidRPr="001B7632" w:rsidRDefault="00C813C8" w:rsidP="00C813C8">
      <w:pPr>
        <w:widowControl w:val="0"/>
        <w:autoSpaceDE w:val="0"/>
        <w:autoSpaceDN w:val="0"/>
        <w:adjustRightInd w:val="0"/>
        <w:rPr>
          <w:rFonts w:ascii="Times New Roman" w:hAnsi="Times New Roman" w:cs="Times New Roman"/>
          <w:color w:val="000000"/>
        </w:rPr>
      </w:pPr>
      <w:r w:rsidRPr="001B7632">
        <w:rPr>
          <w:rFonts w:ascii="Times New Roman" w:hAnsi="Times New Roman" w:cs="Times New Roman"/>
          <w:color w:val="000000"/>
        </w:rPr>
        <w:t>University of Oregon</w:t>
      </w:r>
    </w:p>
    <w:p w14:paraId="37A36667" w14:textId="77777777" w:rsidR="00C813C8" w:rsidRPr="001B7632" w:rsidRDefault="00C813C8" w:rsidP="00C813C8">
      <w:pPr>
        <w:widowControl w:val="0"/>
        <w:autoSpaceDE w:val="0"/>
        <w:autoSpaceDN w:val="0"/>
        <w:adjustRightInd w:val="0"/>
        <w:rPr>
          <w:rFonts w:ascii="Times New Roman" w:hAnsi="Times New Roman" w:cs="Times New Roman"/>
          <w:color w:val="000000"/>
        </w:rPr>
      </w:pPr>
      <w:r w:rsidRPr="001B7632">
        <w:rPr>
          <w:rFonts w:ascii="Times New Roman" w:hAnsi="Times New Roman" w:cs="Times New Roman"/>
          <w:color w:val="000000"/>
        </w:rPr>
        <w:t>P.O. Box 5389 Charleston, OR 97420, USA.</w:t>
      </w:r>
    </w:p>
    <w:p w14:paraId="129C3BD6" w14:textId="77777777" w:rsidR="00C813C8" w:rsidRPr="001B7632" w:rsidRDefault="00C813C8" w:rsidP="00C813C8">
      <w:pPr>
        <w:widowControl w:val="0"/>
        <w:autoSpaceDE w:val="0"/>
        <w:autoSpaceDN w:val="0"/>
        <w:adjustRightInd w:val="0"/>
        <w:rPr>
          <w:rFonts w:ascii="Times New Roman" w:hAnsi="Times New Roman" w:cs="Times New Roman"/>
          <w:color w:val="000000"/>
        </w:rPr>
      </w:pPr>
      <w:r w:rsidRPr="001B7632">
        <w:rPr>
          <w:rFonts w:ascii="Times New Roman" w:hAnsi="Times New Roman" w:cs="Times New Roman"/>
          <w:color w:val="000000"/>
        </w:rPr>
        <w:t>TEL: (541) 888-2581</w:t>
      </w:r>
    </w:p>
    <w:p w14:paraId="0EB03FFC" w14:textId="77777777" w:rsidR="00C813C8" w:rsidRPr="001B7632" w:rsidRDefault="00472B4C" w:rsidP="00C813C8">
      <w:pPr>
        <w:widowControl w:val="0"/>
        <w:autoSpaceDE w:val="0"/>
        <w:autoSpaceDN w:val="0"/>
        <w:adjustRightInd w:val="0"/>
        <w:rPr>
          <w:rFonts w:ascii="Times New Roman" w:hAnsi="Times New Roman" w:cs="Times New Roman"/>
          <w:color w:val="0007FF"/>
        </w:rPr>
      </w:pPr>
      <w:hyperlink r:id="rId6" w:history="1">
        <w:r w:rsidR="00C813C8" w:rsidRPr="001B7632">
          <w:rPr>
            <w:rStyle w:val="Hyperlink"/>
            <w:rFonts w:ascii="Times New Roman" w:hAnsi="Times New Roman" w:cs="Times New Roman"/>
          </w:rPr>
          <w:t>butler@uoregon.edu</w:t>
        </w:r>
      </w:hyperlink>
    </w:p>
    <w:p w14:paraId="1A9365B7" w14:textId="77777777" w:rsidR="00C813C8" w:rsidRPr="001B7632" w:rsidRDefault="00C813C8" w:rsidP="00C813C8">
      <w:pPr>
        <w:widowControl w:val="0"/>
        <w:autoSpaceDE w:val="0"/>
        <w:autoSpaceDN w:val="0"/>
        <w:adjustRightInd w:val="0"/>
        <w:rPr>
          <w:rFonts w:ascii="Times New Roman" w:hAnsi="Times New Roman" w:cs="Times New Roman"/>
        </w:rPr>
      </w:pPr>
    </w:p>
    <w:p w14:paraId="23B1D5AE" w14:textId="77777777" w:rsidR="00C813C8" w:rsidRPr="001B7632" w:rsidRDefault="00C813C8" w:rsidP="00C813C8">
      <w:pPr>
        <w:widowControl w:val="0"/>
        <w:autoSpaceDE w:val="0"/>
        <w:autoSpaceDN w:val="0"/>
        <w:adjustRightInd w:val="0"/>
        <w:rPr>
          <w:rFonts w:ascii="Times New Roman" w:hAnsi="Times New Roman" w:cs="Times New Roman"/>
          <w:b/>
        </w:rPr>
      </w:pPr>
      <w:r w:rsidRPr="001B7632">
        <w:rPr>
          <w:rFonts w:ascii="Times New Roman" w:hAnsi="Times New Roman" w:cs="Times New Roman"/>
          <w:b/>
        </w:rPr>
        <w:t>Abstract:</w:t>
      </w:r>
    </w:p>
    <w:p w14:paraId="785F3086" w14:textId="419DADE5" w:rsidR="00C813C8" w:rsidRDefault="00C813C8" w:rsidP="00C813C8">
      <w:pPr>
        <w:widowControl w:val="0"/>
        <w:autoSpaceDE w:val="0"/>
        <w:autoSpaceDN w:val="0"/>
        <w:adjustRightInd w:val="0"/>
        <w:rPr>
          <w:rFonts w:ascii="Times New Roman" w:hAnsi="Times New Roman" w:cs="Times New Roman"/>
        </w:rPr>
      </w:pPr>
      <w:r w:rsidRPr="001B7632">
        <w:rPr>
          <w:rFonts w:ascii="Times New Roman" w:hAnsi="Times New Roman" w:cs="Times New Roman"/>
        </w:rPr>
        <w:t xml:space="preserve">As the options for open access publishing increase, scientists and students are a bit befuddled by the choices and the costs.  Librarians are being asked difficult questions:  Is this an okay journal to publish in?  Is the editorial board reputable?  How much is this going to cost?  Is it worth it?  While compiling our biannual review of journals in marine science and technology for </w:t>
      </w:r>
      <w:r w:rsidRPr="001B7632">
        <w:rPr>
          <w:rFonts w:ascii="Times New Roman" w:hAnsi="Times New Roman" w:cs="Times New Roman"/>
          <w:i/>
        </w:rPr>
        <w:t>Magazines for Libraries</w:t>
      </w:r>
      <w:r w:rsidRPr="001B7632">
        <w:rPr>
          <w:rFonts w:ascii="Times New Roman" w:hAnsi="Times New Roman" w:cs="Times New Roman"/>
        </w:rPr>
        <w:t xml:space="preserve">, we explored the current options. These are described here as “the good, the </w:t>
      </w:r>
      <w:r w:rsidR="005A1A3E" w:rsidRPr="001B7632">
        <w:rPr>
          <w:rFonts w:ascii="Times New Roman" w:hAnsi="Times New Roman" w:cs="Times New Roman"/>
        </w:rPr>
        <w:t>muddle</w:t>
      </w:r>
      <w:r w:rsidRPr="001B7632">
        <w:rPr>
          <w:rFonts w:ascii="Times New Roman" w:hAnsi="Times New Roman" w:cs="Times New Roman"/>
        </w:rPr>
        <w:t xml:space="preserve"> and the </w:t>
      </w:r>
      <w:r w:rsidR="005A1A3E" w:rsidRPr="001B7632">
        <w:rPr>
          <w:rFonts w:ascii="Times New Roman" w:hAnsi="Times New Roman" w:cs="Times New Roman"/>
        </w:rPr>
        <w:t>predatory</w:t>
      </w:r>
      <w:r w:rsidRPr="001B7632">
        <w:rPr>
          <w:rFonts w:ascii="Times New Roman" w:hAnsi="Times New Roman" w:cs="Times New Roman"/>
        </w:rPr>
        <w:t>”.  Our intent is to provide a brief primer for librarians to use when asked questions about open access publishing.</w:t>
      </w:r>
    </w:p>
    <w:p w14:paraId="0ADB89E3" w14:textId="77777777" w:rsidR="00472B4C" w:rsidRDefault="00472B4C" w:rsidP="00C813C8">
      <w:pPr>
        <w:widowControl w:val="0"/>
        <w:autoSpaceDE w:val="0"/>
        <w:autoSpaceDN w:val="0"/>
        <w:adjustRightInd w:val="0"/>
        <w:rPr>
          <w:rFonts w:ascii="Times New Roman" w:hAnsi="Times New Roman" w:cs="Times New Roman"/>
        </w:rPr>
      </w:pPr>
    </w:p>
    <w:p w14:paraId="234571B4" w14:textId="3A27CE9F" w:rsidR="00472B4C" w:rsidRDefault="00472B4C" w:rsidP="00C813C8">
      <w:pPr>
        <w:widowControl w:val="0"/>
        <w:autoSpaceDE w:val="0"/>
        <w:autoSpaceDN w:val="0"/>
        <w:adjustRightInd w:val="0"/>
        <w:rPr>
          <w:rFonts w:ascii="Times New Roman" w:hAnsi="Times New Roman" w:cs="Times New Roman"/>
          <w:b/>
        </w:rPr>
      </w:pPr>
      <w:r w:rsidRPr="00472B4C">
        <w:rPr>
          <w:rFonts w:ascii="Times New Roman" w:hAnsi="Times New Roman" w:cs="Times New Roman"/>
          <w:b/>
        </w:rPr>
        <w:t>Keywords:</w:t>
      </w:r>
    </w:p>
    <w:p w14:paraId="468279B6" w14:textId="09868E3E" w:rsidR="00472B4C" w:rsidRPr="00472B4C" w:rsidRDefault="00472B4C" w:rsidP="00C813C8">
      <w:pPr>
        <w:widowControl w:val="0"/>
        <w:autoSpaceDE w:val="0"/>
        <w:autoSpaceDN w:val="0"/>
        <w:adjustRightInd w:val="0"/>
        <w:rPr>
          <w:rFonts w:ascii="Times New Roman" w:hAnsi="Times New Roman" w:cs="Times New Roman"/>
        </w:rPr>
      </w:pPr>
      <w:r w:rsidRPr="00472B4C">
        <w:rPr>
          <w:rFonts w:ascii="Times New Roman" w:hAnsi="Times New Roman" w:cs="Times New Roman"/>
        </w:rPr>
        <w:t>Open access, collection development, journals</w:t>
      </w:r>
      <w:r>
        <w:rPr>
          <w:rFonts w:ascii="Times New Roman" w:hAnsi="Times New Roman" w:cs="Times New Roman"/>
        </w:rPr>
        <w:t>, scholarly publishing</w:t>
      </w:r>
    </w:p>
    <w:p w14:paraId="76D58D59" w14:textId="77777777" w:rsidR="00C813C8" w:rsidRPr="001B7632" w:rsidRDefault="00C813C8" w:rsidP="00C813C8">
      <w:pPr>
        <w:widowControl w:val="0"/>
        <w:autoSpaceDE w:val="0"/>
        <w:autoSpaceDN w:val="0"/>
        <w:adjustRightInd w:val="0"/>
        <w:rPr>
          <w:rFonts w:ascii="Times New Roman" w:hAnsi="Times New Roman" w:cs="Times New Roman"/>
        </w:rPr>
      </w:pPr>
    </w:p>
    <w:p w14:paraId="799C7528" w14:textId="2CB917D8" w:rsidR="00C813C8" w:rsidRPr="001B7632" w:rsidRDefault="00C813C8" w:rsidP="00C813C8">
      <w:pPr>
        <w:widowControl w:val="0"/>
        <w:autoSpaceDE w:val="0"/>
        <w:autoSpaceDN w:val="0"/>
        <w:adjustRightInd w:val="0"/>
        <w:rPr>
          <w:rFonts w:ascii="Times New Roman" w:hAnsi="Times New Roman" w:cs="Times New Roman"/>
        </w:rPr>
      </w:pPr>
      <w:r w:rsidRPr="001B7632">
        <w:rPr>
          <w:rFonts w:ascii="Times New Roman" w:hAnsi="Times New Roman" w:cs="Times New Roman"/>
          <w:b/>
        </w:rPr>
        <w:t>Introduction</w:t>
      </w:r>
      <w:r w:rsidRPr="001B7632">
        <w:rPr>
          <w:rFonts w:ascii="Times New Roman" w:hAnsi="Times New Roman" w:cs="Times New Roman"/>
        </w:rPr>
        <w:t>:</w:t>
      </w:r>
    </w:p>
    <w:p w14:paraId="3B60C3F1" w14:textId="60540049" w:rsidR="00C813C8" w:rsidRPr="001B7632" w:rsidRDefault="00C813C8" w:rsidP="00C813C8">
      <w:pPr>
        <w:rPr>
          <w:rFonts w:ascii="Times New Roman" w:hAnsi="Times New Roman" w:cs="Times New Roman"/>
        </w:rPr>
      </w:pPr>
      <w:r w:rsidRPr="001B7632">
        <w:rPr>
          <w:rFonts w:ascii="Times New Roman" w:hAnsi="Times New Roman" w:cs="Times New Roman"/>
        </w:rPr>
        <w:t xml:space="preserve">We have collaborated for years on a variety of projects.  Every two years, we update the marine science and technology section of </w:t>
      </w:r>
      <w:r w:rsidRPr="001B7632">
        <w:rPr>
          <w:rFonts w:ascii="Times New Roman" w:hAnsi="Times New Roman" w:cs="Times New Roman"/>
          <w:i/>
        </w:rPr>
        <w:t>Magazines for Libraries</w:t>
      </w:r>
      <w:r w:rsidRPr="001B7632">
        <w:rPr>
          <w:rFonts w:ascii="Times New Roman" w:hAnsi="Times New Roman" w:cs="Times New Roman"/>
        </w:rPr>
        <w:t>, a reference resource for libraries selecting or assessing journals for their collections.  Every time we do it, we try to find a new angle rather than just reviewing our recommended title</w:t>
      </w:r>
      <w:r w:rsidR="00EC0B03" w:rsidRPr="001B7632">
        <w:rPr>
          <w:rFonts w:ascii="Times New Roman" w:hAnsi="Times New Roman" w:cs="Times New Roman"/>
        </w:rPr>
        <w:t>s</w:t>
      </w:r>
      <w:r w:rsidRPr="001B7632">
        <w:rPr>
          <w:rFonts w:ascii="Times New Roman" w:hAnsi="Times New Roman" w:cs="Times New Roman"/>
        </w:rPr>
        <w:t>, their coverage, audience and pricing.  For the 23</w:t>
      </w:r>
      <w:r w:rsidRPr="001B7632">
        <w:rPr>
          <w:rFonts w:ascii="Times New Roman" w:hAnsi="Times New Roman" w:cs="Times New Roman"/>
          <w:vertAlign w:val="superscript"/>
        </w:rPr>
        <w:t>rd</w:t>
      </w:r>
      <w:r w:rsidRPr="001B7632">
        <w:rPr>
          <w:rFonts w:ascii="Times New Roman" w:hAnsi="Times New Roman" w:cs="Times New Roman"/>
        </w:rPr>
        <w:t xml:space="preserve"> edition, we decided to look more closely at open access </w:t>
      </w:r>
      <w:r w:rsidR="00804B61" w:rsidRPr="001B7632">
        <w:rPr>
          <w:rFonts w:ascii="Times New Roman" w:hAnsi="Times New Roman" w:cs="Times New Roman"/>
        </w:rPr>
        <w:t xml:space="preserve">(OA) </w:t>
      </w:r>
      <w:r w:rsidRPr="001B7632">
        <w:rPr>
          <w:rFonts w:ascii="Times New Roman" w:hAnsi="Times New Roman" w:cs="Times New Roman"/>
        </w:rPr>
        <w:t xml:space="preserve">options.  </w:t>
      </w:r>
    </w:p>
    <w:p w14:paraId="0A49C28E" w14:textId="77777777" w:rsidR="00C813C8" w:rsidRPr="001B7632" w:rsidRDefault="00C813C8" w:rsidP="00C813C8">
      <w:pPr>
        <w:rPr>
          <w:rFonts w:ascii="Times New Roman" w:hAnsi="Times New Roman" w:cs="Times New Roman"/>
        </w:rPr>
      </w:pPr>
    </w:p>
    <w:p w14:paraId="4AB9786F" w14:textId="2ECBB417" w:rsidR="00C813C8" w:rsidRPr="001B7632" w:rsidRDefault="00C813C8" w:rsidP="00C813C8">
      <w:pPr>
        <w:rPr>
          <w:rFonts w:ascii="Times New Roman" w:hAnsi="Times New Roman" w:cs="Times New Roman"/>
        </w:rPr>
      </w:pPr>
      <w:r w:rsidRPr="001B7632">
        <w:rPr>
          <w:rFonts w:ascii="Times New Roman" w:hAnsi="Times New Roman" w:cs="Times New Roman"/>
        </w:rPr>
        <w:t xml:space="preserve">This </w:t>
      </w:r>
      <w:r w:rsidR="005A1A3E" w:rsidRPr="001B7632">
        <w:rPr>
          <w:rFonts w:ascii="Times New Roman" w:hAnsi="Times New Roman" w:cs="Times New Roman"/>
        </w:rPr>
        <w:t>paper</w:t>
      </w:r>
      <w:r w:rsidRPr="001B7632">
        <w:rPr>
          <w:rFonts w:ascii="Times New Roman" w:hAnsi="Times New Roman" w:cs="Times New Roman"/>
        </w:rPr>
        <w:t xml:space="preserve"> builds on that work</w:t>
      </w:r>
      <w:r w:rsidR="00A345BC" w:rsidRPr="001B7632">
        <w:rPr>
          <w:rFonts w:ascii="Times New Roman" w:hAnsi="Times New Roman" w:cs="Times New Roman"/>
        </w:rPr>
        <w:t>.  W</w:t>
      </w:r>
      <w:r w:rsidR="005A1A3E" w:rsidRPr="001B7632">
        <w:rPr>
          <w:rFonts w:ascii="Times New Roman" w:hAnsi="Times New Roman" w:cs="Times New Roman"/>
        </w:rPr>
        <w:t xml:space="preserve">e felt that IAMSLIC members could use more background on </w:t>
      </w:r>
      <w:r w:rsidR="00804B61" w:rsidRPr="001B7632">
        <w:rPr>
          <w:rFonts w:ascii="Times New Roman" w:hAnsi="Times New Roman" w:cs="Times New Roman"/>
        </w:rPr>
        <w:t>OA</w:t>
      </w:r>
      <w:r w:rsidR="005A1A3E" w:rsidRPr="001B7632">
        <w:rPr>
          <w:rFonts w:ascii="Times New Roman" w:hAnsi="Times New Roman" w:cs="Times New Roman"/>
        </w:rPr>
        <w:t xml:space="preserve"> options when working with authors in their institutions.</w:t>
      </w:r>
      <w:r w:rsidRPr="001B7632">
        <w:rPr>
          <w:rFonts w:ascii="Times New Roman" w:hAnsi="Times New Roman" w:cs="Times New Roman"/>
        </w:rPr>
        <w:t xml:space="preserve"> </w:t>
      </w:r>
      <w:r w:rsidR="005A1A3E" w:rsidRPr="001B7632">
        <w:rPr>
          <w:rFonts w:ascii="Times New Roman" w:hAnsi="Times New Roman" w:cs="Times New Roman"/>
        </w:rPr>
        <w:t xml:space="preserve"> As we worked through the options, the </w:t>
      </w:r>
      <w:r w:rsidRPr="001B7632">
        <w:rPr>
          <w:rFonts w:ascii="Times New Roman" w:hAnsi="Times New Roman" w:cs="Times New Roman"/>
        </w:rPr>
        <w:t>journals</w:t>
      </w:r>
      <w:r w:rsidR="005A1A3E" w:rsidRPr="001B7632">
        <w:rPr>
          <w:rFonts w:ascii="Times New Roman" w:hAnsi="Times New Roman" w:cs="Times New Roman"/>
        </w:rPr>
        <w:t xml:space="preserve"> did not fall into “the good, the bad and the ugly.”  Our thinking was challenged with many policies and choices </w:t>
      </w:r>
      <w:r w:rsidR="00A345BC" w:rsidRPr="001B7632">
        <w:rPr>
          <w:rFonts w:ascii="Times New Roman" w:hAnsi="Times New Roman" w:cs="Times New Roman"/>
        </w:rPr>
        <w:t xml:space="preserve">being </w:t>
      </w:r>
      <w:r w:rsidR="005A1A3E" w:rsidRPr="001B7632">
        <w:rPr>
          <w:rFonts w:ascii="Times New Roman" w:hAnsi="Times New Roman" w:cs="Times New Roman"/>
        </w:rPr>
        <w:t>confusing. So, the journals seem to be “the good, the muddle and the p</w:t>
      </w:r>
      <w:r w:rsidRPr="001B7632">
        <w:rPr>
          <w:rFonts w:ascii="Times New Roman" w:hAnsi="Times New Roman" w:cs="Times New Roman"/>
        </w:rPr>
        <w:t>redatory.</w:t>
      </w:r>
      <w:r w:rsidR="005A1A3E" w:rsidRPr="001B7632">
        <w:rPr>
          <w:rFonts w:ascii="Times New Roman" w:hAnsi="Times New Roman" w:cs="Times New Roman"/>
        </w:rPr>
        <w:t xml:space="preserve">” </w:t>
      </w:r>
    </w:p>
    <w:p w14:paraId="7F7BB343" w14:textId="77777777" w:rsidR="00C813C8" w:rsidRPr="001B7632" w:rsidRDefault="00C813C8" w:rsidP="00C813C8">
      <w:pPr>
        <w:widowControl w:val="0"/>
        <w:autoSpaceDE w:val="0"/>
        <w:autoSpaceDN w:val="0"/>
        <w:adjustRightInd w:val="0"/>
        <w:rPr>
          <w:rFonts w:ascii="Times New Roman" w:hAnsi="Times New Roman" w:cs="Times New Roman"/>
        </w:rPr>
      </w:pPr>
    </w:p>
    <w:p w14:paraId="6DFA5FA6" w14:textId="1A7614EF" w:rsidR="005A1A3E" w:rsidRPr="001B7632" w:rsidRDefault="005A1A3E" w:rsidP="00C813C8">
      <w:pPr>
        <w:widowControl w:val="0"/>
        <w:autoSpaceDE w:val="0"/>
        <w:autoSpaceDN w:val="0"/>
        <w:adjustRightInd w:val="0"/>
        <w:rPr>
          <w:rFonts w:ascii="Times New Roman" w:hAnsi="Times New Roman" w:cs="Times New Roman"/>
          <w:b/>
        </w:rPr>
      </w:pPr>
      <w:r w:rsidRPr="001B7632">
        <w:rPr>
          <w:rFonts w:ascii="Times New Roman" w:hAnsi="Times New Roman" w:cs="Times New Roman"/>
          <w:b/>
        </w:rPr>
        <w:t>Methodology:</w:t>
      </w:r>
    </w:p>
    <w:p w14:paraId="613BBE33" w14:textId="119BD441" w:rsidR="00C813C8" w:rsidRPr="001B7632" w:rsidRDefault="00C813C8" w:rsidP="00C813C8">
      <w:pPr>
        <w:widowControl w:val="0"/>
        <w:autoSpaceDE w:val="0"/>
        <w:autoSpaceDN w:val="0"/>
        <w:adjustRightInd w:val="0"/>
        <w:rPr>
          <w:rFonts w:ascii="Times New Roman" w:hAnsi="Times New Roman" w:cs="Times New Roman"/>
        </w:rPr>
      </w:pPr>
      <w:r w:rsidRPr="001B7632">
        <w:rPr>
          <w:rFonts w:ascii="Times New Roman" w:hAnsi="Times New Roman" w:cs="Times New Roman"/>
        </w:rPr>
        <w:t>We selected titles from our master list of journals as examples of the variety of approaches</w:t>
      </w:r>
      <w:r w:rsidR="00B22090" w:rsidRPr="001B7632">
        <w:rPr>
          <w:rFonts w:ascii="Times New Roman" w:hAnsi="Times New Roman" w:cs="Times New Roman"/>
        </w:rPr>
        <w:t xml:space="preserve"> to OA</w:t>
      </w:r>
      <w:r w:rsidRPr="001B7632">
        <w:rPr>
          <w:rFonts w:ascii="Times New Roman" w:hAnsi="Times New Roman" w:cs="Times New Roman"/>
        </w:rPr>
        <w:t xml:space="preserve"> within the marine and aquatic sciences</w:t>
      </w:r>
      <w:r w:rsidR="00A345BC" w:rsidRPr="001B7632">
        <w:rPr>
          <w:rFonts w:ascii="Times New Roman" w:hAnsi="Times New Roman" w:cs="Times New Roman"/>
        </w:rPr>
        <w:t xml:space="preserve"> </w:t>
      </w:r>
      <w:r w:rsidR="00A345BC" w:rsidRPr="001B7632">
        <w:rPr>
          <w:rFonts w:ascii="Times New Roman" w:hAnsi="Times New Roman" w:cs="Times New Roman"/>
        </w:rPr>
        <w:fldChar w:fldCharType="begin"/>
      </w:r>
      <w:r w:rsidR="00A345BC" w:rsidRPr="001B7632">
        <w:rPr>
          <w:rFonts w:ascii="Times New Roman" w:hAnsi="Times New Roman" w:cs="Times New Roman"/>
        </w:rPr>
        <w:instrText xml:space="preserve"> ADDIN EN.CITE &lt;EndNote&gt;&lt;Cite&gt;&lt;Author&gt;Butler&lt;/Author&gt;&lt;Year&gt;2011&lt;/Year&gt;&lt;RecNum&gt;760&lt;/RecNum&gt;&lt;DisplayText&gt;(Butler &amp;amp; Webster, 2011)&lt;/DisplayText&gt;&lt;record&gt;&lt;rec-number&gt;760&lt;/rec-number&gt;&lt;foreign-keys&gt;&lt;key app="EN" db-id="a2wspww9id2vzzerefnpw0zupedxrd22fzrw"&gt;760&lt;/key&gt;&lt;/foreign-keys&gt;&lt;ref-type name="Conference Paper"&gt;47&lt;/ref-type&gt;&lt;contributors&gt;&lt;authors&gt;&lt;author&gt;Butler, Barbara&lt;/author&gt;&lt;author&gt;Webster, Janet G.&lt;/author&gt;&lt;/authors&gt;&lt;/contributors&gt;&lt;titles&gt;&lt;title&gt;Core Journals: Fact or Fiction&lt;/title&gt;&lt;secondary-title&gt;36th IAMSLIC Conference&lt;/secondary-title&gt;&lt;/titles&gt;&lt;keywords&gt;&lt;keyword&gt;Journals&lt;/keyword&gt;&lt;/keywords&gt;&lt;dates&gt;&lt;year&gt;2011&lt;/year&gt;&lt;pub-dates&gt;&lt;date&gt;17-21 October, 2010&lt;/date&gt;&lt;/pub-dates&gt;&lt;/dates&gt;&lt;pub-location&gt;Mar del Plata, Argentina&lt;/pub-location&gt;&lt;publisher&gt;International Association of Aquatic and Marine Science Libraries and Information Centers&lt;/publisher&gt;&lt;urls&gt;&lt;related-urls&gt;&lt;url&gt;http://hdl.handle.net/1957/19176&lt;/url&gt;&lt;/related-urls&gt;&lt;/urls&gt;&lt;/record&gt;&lt;/Cite&gt;&lt;/EndNote&gt;</w:instrText>
      </w:r>
      <w:r w:rsidR="00A345BC" w:rsidRPr="001B7632">
        <w:rPr>
          <w:rFonts w:ascii="Times New Roman" w:hAnsi="Times New Roman" w:cs="Times New Roman"/>
        </w:rPr>
        <w:fldChar w:fldCharType="separate"/>
      </w:r>
      <w:r w:rsidR="00A345BC" w:rsidRPr="001B7632">
        <w:rPr>
          <w:rFonts w:ascii="Times New Roman" w:hAnsi="Times New Roman" w:cs="Times New Roman"/>
          <w:noProof/>
        </w:rPr>
        <w:t>(</w:t>
      </w:r>
      <w:hyperlink w:anchor="_ENREF_5" w:tooltip="Butler, 2011 #760" w:history="1">
        <w:r w:rsidR="006F6101" w:rsidRPr="001B7632">
          <w:rPr>
            <w:rFonts w:ascii="Times New Roman" w:hAnsi="Times New Roman" w:cs="Times New Roman"/>
            <w:noProof/>
          </w:rPr>
          <w:t>Butler &amp; Webster, 2011</w:t>
        </w:r>
      </w:hyperlink>
      <w:r w:rsidR="00A345BC" w:rsidRPr="001B7632">
        <w:rPr>
          <w:rFonts w:ascii="Times New Roman" w:hAnsi="Times New Roman" w:cs="Times New Roman"/>
          <w:noProof/>
        </w:rPr>
        <w:t>)</w:t>
      </w:r>
      <w:r w:rsidR="00A345BC" w:rsidRPr="001B7632">
        <w:rPr>
          <w:rFonts w:ascii="Times New Roman" w:hAnsi="Times New Roman" w:cs="Times New Roman"/>
        </w:rPr>
        <w:fldChar w:fldCharType="end"/>
      </w:r>
      <w:r w:rsidRPr="001B7632">
        <w:rPr>
          <w:rFonts w:ascii="Times New Roman" w:hAnsi="Times New Roman" w:cs="Times New Roman"/>
        </w:rPr>
        <w:t xml:space="preserve">. We selected titles that </w:t>
      </w:r>
      <w:r w:rsidRPr="001B7632">
        <w:rPr>
          <w:rFonts w:ascii="Times New Roman" w:hAnsi="Times New Roman" w:cs="Times New Roman"/>
        </w:rPr>
        <w:lastRenderedPageBreak/>
        <w:t xml:space="preserve">demonstrated the range of options as well as representing a solid sample of the publishers involved with the field.  Once the titles were selected, we examined the journal’s policy and guidelines concerning </w:t>
      </w:r>
      <w:r w:rsidR="00804B61" w:rsidRPr="001B7632">
        <w:rPr>
          <w:rFonts w:ascii="Times New Roman" w:hAnsi="Times New Roman" w:cs="Times New Roman"/>
        </w:rPr>
        <w:t>OA</w:t>
      </w:r>
      <w:r w:rsidRPr="001B7632">
        <w:rPr>
          <w:rFonts w:ascii="Times New Roman" w:hAnsi="Times New Roman" w:cs="Times New Roman"/>
        </w:rPr>
        <w:t>.</w:t>
      </w:r>
      <w:r w:rsidR="005A1A3E" w:rsidRPr="001B7632">
        <w:rPr>
          <w:rFonts w:ascii="Times New Roman" w:hAnsi="Times New Roman" w:cs="Times New Roman"/>
        </w:rPr>
        <w:t xml:space="preserve">  </w:t>
      </w:r>
      <w:r w:rsidRPr="001B7632">
        <w:rPr>
          <w:rFonts w:ascii="Times New Roman" w:hAnsi="Times New Roman" w:cs="Times New Roman"/>
        </w:rPr>
        <w:t xml:space="preserve">Additionally, we explored current conversations in the scholarly publishing environment concerning </w:t>
      </w:r>
      <w:r w:rsidR="00804B61" w:rsidRPr="001B7632">
        <w:rPr>
          <w:rFonts w:ascii="Times New Roman" w:hAnsi="Times New Roman" w:cs="Times New Roman"/>
        </w:rPr>
        <w:t>OA</w:t>
      </w:r>
      <w:r w:rsidRPr="001B7632">
        <w:rPr>
          <w:rFonts w:ascii="Times New Roman" w:hAnsi="Times New Roman" w:cs="Times New Roman"/>
        </w:rPr>
        <w:t xml:space="preserve">.  We also identified new titles that were not on the master list, but were examples of different approaches to </w:t>
      </w:r>
      <w:r w:rsidR="00804B61" w:rsidRPr="001B7632">
        <w:rPr>
          <w:rFonts w:ascii="Times New Roman" w:hAnsi="Times New Roman" w:cs="Times New Roman"/>
        </w:rPr>
        <w:t>OA</w:t>
      </w:r>
      <w:r w:rsidRPr="001B7632">
        <w:rPr>
          <w:rFonts w:ascii="Times New Roman" w:hAnsi="Times New Roman" w:cs="Times New Roman"/>
        </w:rPr>
        <w:t>.</w:t>
      </w:r>
    </w:p>
    <w:p w14:paraId="0D02B50B" w14:textId="77777777" w:rsidR="00B22090" w:rsidRPr="001B7632" w:rsidRDefault="00B22090" w:rsidP="00C813C8">
      <w:pPr>
        <w:widowControl w:val="0"/>
        <w:autoSpaceDE w:val="0"/>
        <w:autoSpaceDN w:val="0"/>
        <w:adjustRightInd w:val="0"/>
        <w:rPr>
          <w:rFonts w:ascii="Times New Roman" w:hAnsi="Times New Roman" w:cs="Times New Roman"/>
          <w:b/>
        </w:rPr>
      </w:pPr>
    </w:p>
    <w:p w14:paraId="7F94906F" w14:textId="2203381B" w:rsidR="00FF21BD" w:rsidRPr="001B7632" w:rsidRDefault="00FF21BD" w:rsidP="00C813C8">
      <w:pPr>
        <w:widowControl w:val="0"/>
        <w:autoSpaceDE w:val="0"/>
        <w:autoSpaceDN w:val="0"/>
        <w:adjustRightInd w:val="0"/>
        <w:rPr>
          <w:rFonts w:ascii="Times New Roman" w:hAnsi="Times New Roman" w:cs="Times New Roman"/>
          <w:b/>
        </w:rPr>
      </w:pPr>
      <w:r w:rsidRPr="001B7632">
        <w:rPr>
          <w:rFonts w:ascii="Times New Roman" w:hAnsi="Times New Roman" w:cs="Times New Roman"/>
          <w:b/>
        </w:rPr>
        <w:t>Definitions of Open Access:</w:t>
      </w:r>
    </w:p>
    <w:p w14:paraId="37D12208" w14:textId="2046B4CF" w:rsidR="00E95319" w:rsidRPr="001B7632" w:rsidRDefault="00FF21BD" w:rsidP="006C5CEB">
      <w:pPr>
        <w:rPr>
          <w:rFonts w:ascii="Times New Roman" w:hAnsi="Times New Roman" w:cs="Times New Roman"/>
        </w:rPr>
      </w:pPr>
      <w:r w:rsidRPr="001B7632">
        <w:rPr>
          <w:rFonts w:ascii="Times New Roman" w:hAnsi="Times New Roman" w:cs="Times New Roman"/>
        </w:rPr>
        <w:t xml:space="preserve">The classic definition of </w:t>
      </w:r>
      <w:r w:rsidR="00804B61" w:rsidRPr="001B7632">
        <w:rPr>
          <w:rFonts w:ascii="Times New Roman" w:hAnsi="Times New Roman" w:cs="Times New Roman"/>
        </w:rPr>
        <w:t>OA</w:t>
      </w:r>
      <w:r w:rsidRPr="001B7632">
        <w:rPr>
          <w:rFonts w:ascii="Times New Roman" w:hAnsi="Times New Roman" w:cs="Times New Roman"/>
        </w:rPr>
        <w:t xml:space="preserve"> is that the information is digital, available online (not just on one person’s computer), free of charge and free of most copyright and licensing restrictions</w:t>
      </w:r>
      <w:r w:rsidR="006C5CEB" w:rsidRPr="001B7632">
        <w:rPr>
          <w:rFonts w:ascii="Times New Roman" w:hAnsi="Times New Roman" w:cs="Times New Roman"/>
        </w:rPr>
        <w:t xml:space="preserve"> </w:t>
      </w:r>
      <w:r w:rsidR="006C5CEB" w:rsidRPr="001B7632">
        <w:rPr>
          <w:rFonts w:ascii="Times New Roman" w:hAnsi="Times New Roman" w:cs="Times New Roman"/>
        </w:rPr>
        <w:fldChar w:fldCharType="begin"/>
      </w:r>
      <w:r w:rsidR="003E285D" w:rsidRPr="001B7632">
        <w:rPr>
          <w:rFonts w:ascii="Times New Roman" w:hAnsi="Times New Roman" w:cs="Times New Roman"/>
        </w:rPr>
        <w:instrText xml:space="preserve"> ADDIN EN.CITE &lt;EndNote&gt;&lt;Cite&gt;&lt;Author&gt;Suber&lt;/Author&gt;&lt;Year&gt;2004, revised 2013&lt;/Year&gt;&lt;RecNum&gt;755&lt;/RecNum&gt;&lt;DisplayText&gt;(Suber, 2004, revised 2013)&lt;/DisplayText&gt;&lt;record&gt;&lt;rec-number&gt;755&lt;/rec-number&gt;&lt;foreign-keys&gt;&lt;key app="EN" db-id="a2wspww9id2vzzerefnpw0zupedxrd22fzrw"&gt;755&lt;/key&gt;&lt;/foreign-keys&gt;&lt;ref-type name="Web Page"&gt;12&lt;/ref-type&gt;&lt;contributors&gt;&lt;authors&gt;&lt;author&gt;Suber, Peter&lt;/author&gt;&lt;/authors&gt;&lt;/contributors&gt;&lt;titles&gt;&lt;title&gt;Open Access Overview&lt;/title&gt;&lt;/titles&gt;&lt;volume&gt;2014&lt;/volume&gt;&lt;keywords&gt;&lt;keyword&gt;Open Access&lt;/keyword&gt;&lt;/keywords&gt;&lt;dates&gt;&lt;year&gt;2004, revised 2013&lt;/year&gt;&lt;/dates&gt;&lt;urls&gt;&lt;related-urls&gt;&lt;url&gt;http://bit.ly/oa-overview&lt;/url&gt;&lt;/related-urls&gt;&lt;/urls&gt;&lt;/record&gt;&lt;/Cite&gt;&lt;/EndNote&gt;</w:instrText>
      </w:r>
      <w:r w:rsidR="006C5CEB" w:rsidRPr="001B7632">
        <w:rPr>
          <w:rFonts w:ascii="Times New Roman" w:hAnsi="Times New Roman" w:cs="Times New Roman"/>
        </w:rPr>
        <w:fldChar w:fldCharType="separate"/>
      </w:r>
      <w:r w:rsidR="003E285D" w:rsidRPr="001B7632">
        <w:rPr>
          <w:rFonts w:ascii="Times New Roman" w:hAnsi="Times New Roman" w:cs="Times New Roman"/>
          <w:noProof/>
        </w:rPr>
        <w:t>(</w:t>
      </w:r>
      <w:hyperlink w:anchor="_ENREF_14" w:tooltip="Suber, 2004, revised 2013 #755" w:history="1">
        <w:r w:rsidR="006F6101" w:rsidRPr="001B7632">
          <w:rPr>
            <w:rFonts w:ascii="Times New Roman" w:hAnsi="Times New Roman" w:cs="Times New Roman"/>
            <w:noProof/>
          </w:rPr>
          <w:t>Suber, 2004, revised 2013</w:t>
        </w:r>
      </w:hyperlink>
      <w:r w:rsidR="003E285D" w:rsidRPr="001B7632">
        <w:rPr>
          <w:rFonts w:ascii="Times New Roman" w:hAnsi="Times New Roman" w:cs="Times New Roman"/>
          <w:noProof/>
        </w:rPr>
        <w:t>)</w:t>
      </w:r>
      <w:r w:rsidR="006C5CEB" w:rsidRPr="001B7632">
        <w:rPr>
          <w:rFonts w:ascii="Times New Roman" w:hAnsi="Times New Roman" w:cs="Times New Roman"/>
        </w:rPr>
        <w:fldChar w:fldCharType="end"/>
      </w:r>
      <w:r w:rsidRPr="001B7632">
        <w:rPr>
          <w:rFonts w:ascii="Times New Roman" w:hAnsi="Times New Roman" w:cs="Times New Roman"/>
        </w:rPr>
        <w:t>.</w:t>
      </w:r>
      <w:r w:rsidR="004D2C78" w:rsidRPr="001B7632">
        <w:rPr>
          <w:rFonts w:ascii="Times New Roman" w:hAnsi="Times New Roman" w:cs="Times New Roman"/>
        </w:rPr>
        <w:t xml:space="preserve"> </w:t>
      </w:r>
      <w:r w:rsidR="00E95319" w:rsidRPr="001B7632">
        <w:rPr>
          <w:rFonts w:ascii="Times New Roman" w:hAnsi="Times New Roman" w:cs="Times New Roman"/>
        </w:rPr>
        <w:t xml:space="preserve">There are </w:t>
      </w:r>
      <w:r w:rsidR="006C5CEB" w:rsidRPr="001B7632">
        <w:rPr>
          <w:rFonts w:ascii="Times New Roman" w:hAnsi="Times New Roman" w:cs="Times New Roman"/>
        </w:rPr>
        <w:t xml:space="preserve">colors of </w:t>
      </w:r>
      <w:r w:rsidR="00804B61" w:rsidRPr="001B7632">
        <w:rPr>
          <w:rFonts w:ascii="Times New Roman" w:hAnsi="Times New Roman" w:cs="Times New Roman"/>
        </w:rPr>
        <w:t>OA</w:t>
      </w:r>
      <w:r w:rsidR="006C5CEB" w:rsidRPr="001B7632">
        <w:rPr>
          <w:rFonts w:ascii="Times New Roman" w:hAnsi="Times New Roman" w:cs="Times New Roman"/>
        </w:rPr>
        <w:t xml:space="preserve"> that on the surface seem simple, but have many nuances.  </w:t>
      </w:r>
    </w:p>
    <w:p w14:paraId="6D1370A2" w14:textId="77777777" w:rsidR="00E95319" w:rsidRPr="001B7632" w:rsidRDefault="00E95319" w:rsidP="00E95319">
      <w:pPr>
        <w:rPr>
          <w:rFonts w:ascii="Times New Roman" w:hAnsi="Times New Roman" w:cs="Times New Roman"/>
        </w:rPr>
      </w:pPr>
    </w:p>
    <w:p w14:paraId="76BE00D2" w14:textId="222A6C06" w:rsidR="0082510F" w:rsidRPr="001B7632" w:rsidRDefault="00E95319" w:rsidP="0082510F">
      <w:pPr>
        <w:rPr>
          <w:rFonts w:ascii="Times New Roman" w:hAnsi="Times New Roman" w:cs="Times New Roman"/>
        </w:rPr>
      </w:pPr>
      <w:r w:rsidRPr="001B7632">
        <w:rPr>
          <w:rFonts w:ascii="Times New Roman" w:hAnsi="Times New Roman" w:cs="Times New Roman"/>
        </w:rPr>
        <w:t>Green</w:t>
      </w:r>
      <w:r w:rsidR="006C5CEB" w:rsidRPr="001B7632">
        <w:rPr>
          <w:rFonts w:ascii="Times New Roman" w:hAnsi="Times New Roman" w:cs="Times New Roman"/>
        </w:rPr>
        <w:t xml:space="preserve"> </w:t>
      </w:r>
      <w:r w:rsidR="0048423D" w:rsidRPr="001B7632">
        <w:rPr>
          <w:rFonts w:ascii="Times New Roman" w:hAnsi="Times New Roman" w:cs="Times New Roman"/>
        </w:rPr>
        <w:t>OA</w:t>
      </w:r>
      <w:r w:rsidRPr="001B7632">
        <w:rPr>
          <w:rFonts w:ascii="Times New Roman" w:hAnsi="Times New Roman" w:cs="Times New Roman"/>
        </w:rPr>
        <w:t xml:space="preserve"> is the option where an author can archive his or her article.  That can happen in a variety of spaces</w:t>
      </w:r>
      <w:r w:rsidR="0031314B" w:rsidRPr="001B7632">
        <w:rPr>
          <w:rFonts w:ascii="Times New Roman" w:hAnsi="Times New Roman" w:cs="Times New Roman"/>
        </w:rPr>
        <w:t xml:space="preserve"> (</w:t>
      </w:r>
      <w:r w:rsidR="00950893" w:rsidRPr="001B7632">
        <w:rPr>
          <w:rFonts w:ascii="Times New Roman" w:hAnsi="Times New Roman" w:cs="Times New Roman"/>
        </w:rPr>
        <w:t>e.g.</w:t>
      </w:r>
      <w:r w:rsidR="0031314B" w:rsidRPr="001B7632">
        <w:rPr>
          <w:rFonts w:ascii="Times New Roman" w:hAnsi="Times New Roman" w:cs="Times New Roman"/>
        </w:rPr>
        <w:t xml:space="preserve"> institutional repositories, subject repositories, personal web pages) and in a range of versions.  </w:t>
      </w:r>
      <w:r w:rsidR="0082510F" w:rsidRPr="001B7632">
        <w:rPr>
          <w:rFonts w:ascii="Times New Roman" w:hAnsi="Times New Roman" w:cs="Times New Roman"/>
        </w:rPr>
        <w:t>What version can be deposited varies by publisher and journal.</w:t>
      </w:r>
    </w:p>
    <w:p w14:paraId="1DD4EDFD" w14:textId="04EE7635" w:rsidR="00E95319" w:rsidRPr="001B7632" w:rsidRDefault="0031314B" w:rsidP="00E95319">
      <w:pPr>
        <w:rPr>
          <w:rFonts w:ascii="Times New Roman" w:hAnsi="Times New Roman" w:cs="Times New Roman"/>
        </w:rPr>
      </w:pPr>
      <w:r w:rsidRPr="001B7632">
        <w:rPr>
          <w:rFonts w:ascii="Times New Roman" w:hAnsi="Times New Roman" w:cs="Times New Roman"/>
        </w:rPr>
        <w:t>These versions include:</w:t>
      </w:r>
    </w:p>
    <w:p w14:paraId="625DEA1E" w14:textId="67CCAA58" w:rsidR="00E95319" w:rsidRPr="001B7632" w:rsidRDefault="00E95319" w:rsidP="00E95319">
      <w:pPr>
        <w:pStyle w:val="ListParagraph"/>
        <w:numPr>
          <w:ilvl w:val="0"/>
          <w:numId w:val="1"/>
        </w:numPr>
        <w:rPr>
          <w:rFonts w:ascii="Times New Roman" w:hAnsi="Times New Roman" w:cs="Times New Roman"/>
        </w:rPr>
      </w:pPr>
      <w:r w:rsidRPr="001B7632">
        <w:rPr>
          <w:rFonts w:ascii="Times New Roman" w:hAnsi="Times New Roman" w:cs="Times New Roman"/>
        </w:rPr>
        <w:t>A pre-print</w:t>
      </w:r>
      <w:r w:rsidR="0031314B" w:rsidRPr="001B7632">
        <w:rPr>
          <w:rFonts w:ascii="Times New Roman" w:hAnsi="Times New Roman" w:cs="Times New Roman"/>
        </w:rPr>
        <w:t>: T</w:t>
      </w:r>
      <w:r w:rsidRPr="001B7632">
        <w:rPr>
          <w:rFonts w:ascii="Times New Roman" w:hAnsi="Times New Roman" w:cs="Times New Roman"/>
        </w:rPr>
        <w:t xml:space="preserve">he manuscript prior to </w:t>
      </w:r>
      <w:r w:rsidR="0031314B" w:rsidRPr="001B7632">
        <w:rPr>
          <w:rFonts w:ascii="Times New Roman" w:hAnsi="Times New Roman" w:cs="Times New Roman"/>
        </w:rPr>
        <w:t>any review and copyediting.</w:t>
      </w:r>
      <w:r w:rsidRPr="001B7632">
        <w:rPr>
          <w:rFonts w:ascii="Times New Roman" w:hAnsi="Times New Roman" w:cs="Times New Roman"/>
        </w:rPr>
        <w:t xml:space="preserve"> </w:t>
      </w:r>
      <w:r w:rsidR="0031314B" w:rsidRPr="001B7632">
        <w:rPr>
          <w:rFonts w:ascii="Times New Roman" w:hAnsi="Times New Roman" w:cs="Times New Roman"/>
        </w:rPr>
        <w:t>(Consequently, the final published version can be quite different with errors corrected, statistics clarified and writing strengthened.)</w:t>
      </w:r>
      <w:r w:rsidRPr="001B7632">
        <w:rPr>
          <w:rFonts w:ascii="Times New Roman" w:hAnsi="Times New Roman" w:cs="Times New Roman"/>
        </w:rPr>
        <w:t xml:space="preserve">  </w:t>
      </w:r>
    </w:p>
    <w:p w14:paraId="47EB77F6" w14:textId="2DA2D58F" w:rsidR="00E95319" w:rsidRPr="001B7632" w:rsidRDefault="00E95319" w:rsidP="00E95319">
      <w:pPr>
        <w:pStyle w:val="ListParagraph"/>
        <w:numPr>
          <w:ilvl w:val="0"/>
          <w:numId w:val="1"/>
        </w:numPr>
        <w:rPr>
          <w:rFonts w:ascii="Times New Roman" w:hAnsi="Times New Roman" w:cs="Times New Roman"/>
        </w:rPr>
      </w:pPr>
      <w:r w:rsidRPr="001B7632">
        <w:rPr>
          <w:rFonts w:ascii="Times New Roman" w:hAnsi="Times New Roman" w:cs="Times New Roman"/>
        </w:rPr>
        <w:t>A post-print</w:t>
      </w:r>
      <w:r w:rsidR="0031314B" w:rsidRPr="001B7632">
        <w:rPr>
          <w:rFonts w:ascii="Times New Roman" w:hAnsi="Times New Roman" w:cs="Times New Roman"/>
        </w:rPr>
        <w:t xml:space="preserve">: The manuscript </w:t>
      </w:r>
      <w:r w:rsidRPr="001B7632">
        <w:rPr>
          <w:rFonts w:ascii="Times New Roman" w:hAnsi="Times New Roman" w:cs="Times New Roman"/>
        </w:rPr>
        <w:t xml:space="preserve">has gone through the review process but not </w:t>
      </w:r>
      <w:r w:rsidR="0031314B" w:rsidRPr="001B7632">
        <w:rPr>
          <w:rFonts w:ascii="Times New Roman" w:hAnsi="Times New Roman" w:cs="Times New Roman"/>
        </w:rPr>
        <w:t>final editing</w:t>
      </w:r>
      <w:r w:rsidRPr="001B7632">
        <w:rPr>
          <w:rFonts w:ascii="Times New Roman" w:hAnsi="Times New Roman" w:cs="Times New Roman"/>
        </w:rPr>
        <w:t xml:space="preserve">.  </w:t>
      </w:r>
      <w:r w:rsidR="0031314B" w:rsidRPr="001B7632">
        <w:rPr>
          <w:rFonts w:ascii="Times New Roman" w:hAnsi="Times New Roman" w:cs="Times New Roman"/>
        </w:rPr>
        <w:t>That said, n</w:t>
      </w:r>
      <w:r w:rsidRPr="001B7632">
        <w:rPr>
          <w:rFonts w:ascii="Times New Roman" w:hAnsi="Times New Roman" w:cs="Times New Roman"/>
        </w:rPr>
        <w:t>ot everyone agrees on what is a post</w:t>
      </w:r>
      <w:r w:rsidR="0031314B" w:rsidRPr="001B7632">
        <w:rPr>
          <w:rFonts w:ascii="Times New Roman" w:hAnsi="Times New Roman" w:cs="Times New Roman"/>
        </w:rPr>
        <w:t>-</w:t>
      </w:r>
      <w:r w:rsidRPr="001B7632">
        <w:rPr>
          <w:rFonts w:ascii="Times New Roman" w:hAnsi="Times New Roman" w:cs="Times New Roman"/>
        </w:rPr>
        <w:t>print. InterResearch describes it clearly –” the author-generated version of the manuscript accepted for publication and sent to the publisher for production (i.e. includes the corrections made during peer review, but excludes corrections and enhancements made by the publisher's sub-editors, copy-editors, graphic designers, and web-services”</w:t>
      </w:r>
      <w:r w:rsidR="0082510F" w:rsidRPr="001B7632">
        <w:rPr>
          <w:rFonts w:ascii="Times New Roman" w:hAnsi="Times New Roman" w:cs="Times New Roman"/>
        </w:rPr>
        <w:t xml:space="preserve"> </w:t>
      </w:r>
      <w:r w:rsidR="0082510F" w:rsidRPr="001B7632">
        <w:rPr>
          <w:rFonts w:ascii="Times New Roman" w:hAnsi="Times New Roman" w:cs="Times New Roman"/>
        </w:rPr>
        <w:fldChar w:fldCharType="begin"/>
      </w:r>
      <w:r w:rsidR="003E285D" w:rsidRPr="001B7632">
        <w:rPr>
          <w:rFonts w:ascii="Times New Roman" w:hAnsi="Times New Roman" w:cs="Times New Roman"/>
        </w:rPr>
        <w:instrText xml:space="preserve"> ADDIN EN.CITE &lt;EndNote&gt;&lt;Cite&gt;&lt;Author&gt;Kinne&lt;/Author&gt;&lt;Year&gt;n.d.&lt;/Year&gt;&lt;RecNum&gt;756&lt;/RecNum&gt;&lt;DisplayText&gt;(Kinne, n.d.)&lt;/DisplayText&gt;&lt;record&gt;&lt;rec-number&gt;756&lt;/rec-number&gt;&lt;foreign-keys&gt;&lt;key app="EN" db-id="a2wspww9id2vzzerefnpw0zupedxrd22fzrw"&gt;756&lt;/key&gt;&lt;/foreign-keys&gt;&lt;ref-type name="Web Page"&gt;12&lt;/ref-type&gt;&lt;contributors&gt;&lt;authors&gt;&lt;author&gt;Kinne, Otto&lt;/author&gt;&lt;/authors&gt;&lt;/contributors&gt;&lt;titles&gt;&lt;title&gt;Open Access&lt;/title&gt;&lt;/titles&gt;&lt;volume&gt;2014&lt;/volume&gt;&lt;keywords&gt;&lt;keyword&gt;Open Access&lt;/keyword&gt;&lt;/keywords&gt;&lt;dates&gt;&lt;year&gt;n.d.&lt;/year&gt;&lt;/dates&gt;&lt;publisher&gt;Inter-Research&lt;/publisher&gt;&lt;urls&gt;&lt;related-urls&gt;&lt;url&gt;http://www.int-res.com/journals/open-access/&lt;/url&gt;&lt;/related-urls&gt;&lt;/urls&gt;&lt;/record&gt;&lt;/Cite&gt;&lt;/EndNote&gt;</w:instrText>
      </w:r>
      <w:r w:rsidR="0082510F" w:rsidRPr="001B7632">
        <w:rPr>
          <w:rFonts w:ascii="Times New Roman" w:hAnsi="Times New Roman" w:cs="Times New Roman"/>
        </w:rPr>
        <w:fldChar w:fldCharType="separate"/>
      </w:r>
      <w:r w:rsidR="003E285D" w:rsidRPr="001B7632">
        <w:rPr>
          <w:rFonts w:ascii="Times New Roman" w:hAnsi="Times New Roman" w:cs="Times New Roman"/>
          <w:noProof/>
        </w:rPr>
        <w:t>(</w:t>
      </w:r>
      <w:hyperlink w:anchor="_ENREF_10" w:tooltip="Kinne, n.d. #756" w:history="1">
        <w:r w:rsidR="006F6101" w:rsidRPr="001B7632">
          <w:rPr>
            <w:rFonts w:ascii="Times New Roman" w:hAnsi="Times New Roman" w:cs="Times New Roman"/>
            <w:noProof/>
          </w:rPr>
          <w:t>Kinne, n.d.</w:t>
        </w:r>
      </w:hyperlink>
      <w:r w:rsidR="003E285D" w:rsidRPr="001B7632">
        <w:rPr>
          <w:rFonts w:ascii="Times New Roman" w:hAnsi="Times New Roman" w:cs="Times New Roman"/>
          <w:noProof/>
        </w:rPr>
        <w:t>)</w:t>
      </w:r>
      <w:r w:rsidR="0082510F" w:rsidRPr="001B7632">
        <w:rPr>
          <w:rFonts w:ascii="Times New Roman" w:hAnsi="Times New Roman" w:cs="Times New Roman"/>
        </w:rPr>
        <w:fldChar w:fldCharType="end"/>
      </w:r>
      <w:r w:rsidR="0031314B" w:rsidRPr="001B7632">
        <w:rPr>
          <w:rFonts w:ascii="Times New Roman" w:hAnsi="Times New Roman" w:cs="Times New Roman"/>
        </w:rPr>
        <w:t xml:space="preserve">. </w:t>
      </w:r>
    </w:p>
    <w:p w14:paraId="2F65E3E5" w14:textId="3570BD7E" w:rsidR="00E95319" w:rsidRPr="001B7632" w:rsidRDefault="00E95319" w:rsidP="00E95319">
      <w:pPr>
        <w:pStyle w:val="ListParagraph"/>
        <w:numPr>
          <w:ilvl w:val="0"/>
          <w:numId w:val="1"/>
        </w:numPr>
        <w:rPr>
          <w:rFonts w:ascii="Times New Roman" w:hAnsi="Times New Roman" w:cs="Times New Roman"/>
        </w:rPr>
      </w:pPr>
      <w:r w:rsidRPr="001B7632">
        <w:rPr>
          <w:rFonts w:ascii="Times New Roman" w:hAnsi="Times New Roman" w:cs="Times New Roman"/>
        </w:rPr>
        <w:t>The Version of Record</w:t>
      </w:r>
      <w:r w:rsidR="0082510F" w:rsidRPr="001B7632">
        <w:rPr>
          <w:rFonts w:ascii="Times New Roman" w:hAnsi="Times New Roman" w:cs="Times New Roman"/>
        </w:rPr>
        <w:t>:  T</w:t>
      </w:r>
      <w:r w:rsidRPr="001B7632">
        <w:rPr>
          <w:rFonts w:ascii="Times New Roman" w:hAnsi="Times New Roman" w:cs="Times New Roman"/>
        </w:rPr>
        <w:t xml:space="preserve">he published article.  </w:t>
      </w:r>
    </w:p>
    <w:p w14:paraId="41225720" w14:textId="77777777" w:rsidR="0082510F" w:rsidRPr="001B7632" w:rsidRDefault="0082510F" w:rsidP="00E95319">
      <w:pPr>
        <w:rPr>
          <w:rFonts w:ascii="Times New Roman" w:hAnsi="Times New Roman" w:cs="Times New Roman"/>
        </w:rPr>
      </w:pPr>
    </w:p>
    <w:p w14:paraId="48B2D85F" w14:textId="75E7BDED" w:rsidR="00E95319" w:rsidRPr="001B7632" w:rsidRDefault="00E95319" w:rsidP="00E95319">
      <w:pPr>
        <w:rPr>
          <w:rFonts w:ascii="Times New Roman" w:hAnsi="Times New Roman" w:cs="Times New Roman"/>
        </w:rPr>
      </w:pPr>
      <w:r w:rsidRPr="001B7632">
        <w:rPr>
          <w:rFonts w:ascii="Times New Roman" w:hAnsi="Times New Roman" w:cs="Times New Roman"/>
        </w:rPr>
        <w:t xml:space="preserve">Gold </w:t>
      </w:r>
      <w:r w:rsidR="0048423D" w:rsidRPr="001B7632">
        <w:rPr>
          <w:rFonts w:ascii="Times New Roman" w:hAnsi="Times New Roman" w:cs="Times New Roman"/>
        </w:rPr>
        <w:t>OA</w:t>
      </w:r>
      <w:r w:rsidR="0082510F" w:rsidRPr="001B7632">
        <w:rPr>
          <w:rFonts w:ascii="Times New Roman" w:hAnsi="Times New Roman" w:cs="Times New Roman"/>
        </w:rPr>
        <w:t xml:space="preserve"> implies that the access is through the publisher.  It </w:t>
      </w:r>
      <w:r w:rsidRPr="001B7632">
        <w:rPr>
          <w:rFonts w:ascii="Times New Roman" w:hAnsi="Times New Roman" w:cs="Times New Roman"/>
        </w:rPr>
        <w:t xml:space="preserve">comes in several shades as well.  </w:t>
      </w:r>
      <w:r w:rsidR="0082510F" w:rsidRPr="001B7632">
        <w:rPr>
          <w:rFonts w:ascii="Times New Roman" w:hAnsi="Times New Roman" w:cs="Times New Roman"/>
        </w:rPr>
        <w:t xml:space="preserve">All provide free access to the reader, but many charge the author or have other restrictions.  The types of Gold </w:t>
      </w:r>
      <w:r w:rsidR="0048423D" w:rsidRPr="001B7632">
        <w:rPr>
          <w:rFonts w:ascii="Times New Roman" w:hAnsi="Times New Roman" w:cs="Times New Roman"/>
        </w:rPr>
        <w:t>OA</w:t>
      </w:r>
      <w:r w:rsidR="0082510F" w:rsidRPr="001B7632">
        <w:rPr>
          <w:rFonts w:ascii="Times New Roman" w:hAnsi="Times New Roman" w:cs="Times New Roman"/>
        </w:rPr>
        <w:t xml:space="preserve"> include;</w:t>
      </w:r>
    </w:p>
    <w:p w14:paraId="1023880F" w14:textId="021111A3" w:rsidR="00E95319" w:rsidRPr="001B7632" w:rsidRDefault="00E95319" w:rsidP="00E95319">
      <w:pPr>
        <w:pStyle w:val="ListParagraph"/>
        <w:numPr>
          <w:ilvl w:val="0"/>
          <w:numId w:val="2"/>
        </w:numPr>
        <w:rPr>
          <w:rFonts w:ascii="Times New Roman" w:hAnsi="Times New Roman" w:cs="Times New Roman"/>
        </w:rPr>
      </w:pPr>
      <w:r w:rsidRPr="001B7632">
        <w:rPr>
          <w:rFonts w:ascii="Times New Roman" w:hAnsi="Times New Roman" w:cs="Times New Roman"/>
        </w:rPr>
        <w:t>Direct</w:t>
      </w:r>
      <w:r w:rsidR="0082510F" w:rsidRPr="001B7632">
        <w:rPr>
          <w:rFonts w:ascii="Times New Roman" w:hAnsi="Times New Roman" w:cs="Times New Roman"/>
        </w:rPr>
        <w:t>: These</w:t>
      </w:r>
      <w:r w:rsidRPr="001B7632">
        <w:rPr>
          <w:rFonts w:ascii="Times New Roman" w:hAnsi="Times New Roman" w:cs="Times New Roman"/>
        </w:rPr>
        <w:t xml:space="preserve"> are the journals that are completely open from start to finish. </w:t>
      </w:r>
      <w:r w:rsidRPr="001B7632">
        <w:rPr>
          <w:rFonts w:ascii="Times New Roman" w:hAnsi="Times New Roman" w:cs="Times New Roman"/>
          <w:i/>
        </w:rPr>
        <w:t>Society and Ecology</w:t>
      </w:r>
      <w:r w:rsidRPr="001B7632">
        <w:rPr>
          <w:rFonts w:ascii="Times New Roman" w:hAnsi="Times New Roman" w:cs="Times New Roman"/>
        </w:rPr>
        <w:t xml:space="preserve"> </w:t>
      </w:r>
      <w:r w:rsidR="0082510F" w:rsidRPr="001B7632">
        <w:rPr>
          <w:rFonts w:ascii="Times New Roman" w:hAnsi="Times New Roman" w:cs="Times New Roman"/>
        </w:rPr>
        <w:t xml:space="preserve"> (</w:t>
      </w:r>
      <w:hyperlink r:id="rId7" w:history="1">
        <w:r w:rsidR="0082510F" w:rsidRPr="001B7632">
          <w:rPr>
            <w:rStyle w:val="Hyperlink"/>
            <w:rFonts w:ascii="Times New Roman" w:hAnsi="Times New Roman" w:cs="Times New Roman"/>
          </w:rPr>
          <w:t>http://www.ecologyandsociety.org/</w:t>
        </w:r>
      </w:hyperlink>
      <w:r w:rsidR="0082510F" w:rsidRPr="001B7632">
        <w:rPr>
          <w:rFonts w:ascii="Times New Roman" w:hAnsi="Times New Roman" w:cs="Times New Roman"/>
        </w:rPr>
        <w:t xml:space="preserve">) </w:t>
      </w:r>
      <w:r w:rsidRPr="001B7632">
        <w:rPr>
          <w:rFonts w:ascii="Times New Roman" w:hAnsi="Times New Roman" w:cs="Times New Roman"/>
        </w:rPr>
        <w:t xml:space="preserve">is an example.  </w:t>
      </w:r>
    </w:p>
    <w:p w14:paraId="3E276F3B" w14:textId="57FE9CD4" w:rsidR="00E95319" w:rsidRPr="001B7632" w:rsidRDefault="00E95319" w:rsidP="00E95319">
      <w:pPr>
        <w:pStyle w:val="ListParagraph"/>
        <w:numPr>
          <w:ilvl w:val="0"/>
          <w:numId w:val="2"/>
        </w:numPr>
        <w:rPr>
          <w:rFonts w:ascii="Times New Roman" w:hAnsi="Times New Roman" w:cs="Times New Roman"/>
        </w:rPr>
      </w:pPr>
      <w:r w:rsidRPr="001B7632">
        <w:rPr>
          <w:rFonts w:ascii="Times New Roman" w:hAnsi="Times New Roman" w:cs="Times New Roman"/>
        </w:rPr>
        <w:t>Delayed</w:t>
      </w:r>
      <w:r w:rsidR="0082510F" w:rsidRPr="001B7632">
        <w:rPr>
          <w:rFonts w:ascii="Times New Roman" w:hAnsi="Times New Roman" w:cs="Times New Roman"/>
        </w:rPr>
        <w:t>: Free</w:t>
      </w:r>
      <w:r w:rsidRPr="001B7632">
        <w:rPr>
          <w:rFonts w:ascii="Times New Roman" w:hAnsi="Times New Roman" w:cs="Times New Roman"/>
        </w:rPr>
        <w:t xml:space="preserve"> access is open after a certain period.  </w:t>
      </w:r>
      <w:r w:rsidRPr="001B7632">
        <w:rPr>
          <w:rFonts w:ascii="Times New Roman" w:hAnsi="Times New Roman" w:cs="Times New Roman"/>
          <w:i/>
        </w:rPr>
        <w:t>Marine Ecology Progress Series</w:t>
      </w:r>
      <w:r w:rsidRPr="001B7632">
        <w:rPr>
          <w:rFonts w:ascii="Times New Roman" w:hAnsi="Times New Roman" w:cs="Times New Roman"/>
        </w:rPr>
        <w:t xml:space="preserve"> </w:t>
      </w:r>
      <w:r w:rsidR="0082510F" w:rsidRPr="001B7632">
        <w:rPr>
          <w:rFonts w:ascii="Times New Roman" w:hAnsi="Times New Roman" w:cs="Times New Roman"/>
        </w:rPr>
        <w:t>(</w:t>
      </w:r>
      <w:hyperlink r:id="rId8" w:history="1">
        <w:r w:rsidR="0082510F" w:rsidRPr="001B7632">
          <w:rPr>
            <w:rStyle w:val="Hyperlink"/>
            <w:rFonts w:ascii="Times New Roman" w:hAnsi="Times New Roman" w:cs="Times New Roman"/>
          </w:rPr>
          <w:t>http://www.int-res.com/journals/meps/meps-home/</w:t>
        </w:r>
      </w:hyperlink>
      <w:r w:rsidR="0082510F" w:rsidRPr="001B7632">
        <w:rPr>
          <w:rFonts w:ascii="Times New Roman" w:hAnsi="Times New Roman" w:cs="Times New Roman"/>
        </w:rPr>
        <w:t xml:space="preserve">) </w:t>
      </w:r>
      <w:r w:rsidRPr="001B7632">
        <w:rPr>
          <w:rFonts w:ascii="Times New Roman" w:hAnsi="Times New Roman" w:cs="Times New Roman"/>
        </w:rPr>
        <w:t xml:space="preserve">is an example.  </w:t>
      </w:r>
    </w:p>
    <w:p w14:paraId="09E304BA" w14:textId="3B3C00AB" w:rsidR="00E95319" w:rsidRPr="001B7632" w:rsidRDefault="0082510F" w:rsidP="00E95319">
      <w:pPr>
        <w:pStyle w:val="ListParagraph"/>
        <w:numPr>
          <w:ilvl w:val="0"/>
          <w:numId w:val="2"/>
        </w:numPr>
        <w:rPr>
          <w:rFonts w:ascii="Times New Roman" w:hAnsi="Times New Roman" w:cs="Times New Roman"/>
        </w:rPr>
      </w:pPr>
      <w:r w:rsidRPr="001B7632">
        <w:rPr>
          <w:rFonts w:ascii="Times New Roman" w:hAnsi="Times New Roman" w:cs="Times New Roman"/>
        </w:rPr>
        <w:t>Hybrid: These</w:t>
      </w:r>
      <w:r w:rsidR="00E95319" w:rsidRPr="001B7632">
        <w:rPr>
          <w:rFonts w:ascii="Times New Roman" w:hAnsi="Times New Roman" w:cs="Times New Roman"/>
        </w:rPr>
        <w:t xml:space="preserve"> are selectively open</w:t>
      </w:r>
      <w:r w:rsidRPr="001B7632">
        <w:rPr>
          <w:rFonts w:ascii="Times New Roman" w:hAnsi="Times New Roman" w:cs="Times New Roman"/>
        </w:rPr>
        <w:t xml:space="preserve">; </w:t>
      </w:r>
      <w:r w:rsidR="00E95319" w:rsidRPr="001B7632">
        <w:rPr>
          <w:rFonts w:ascii="Times New Roman" w:hAnsi="Times New Roman" w:cs="Times New Roman"/>
        </w:rPr>
        <w:t xml:space="preserve">some articles are accessible because the authors paid a surcharge or the editors decided that an article needed to be accessible given its subject and reader demand. </w:t>
      </w:r>
    </w:p>
    <w:p w14:paraId="65390253" w14:textId="77777777" w:rsidR="00E95319" w:rsidRPr="001B7632" w:rsidRDefault="00E95319" w:rsidP="00E95319">
      <w:pPr>
        <w:rPr>
          <w:rFonts w:ascii="Times New Roman" w:hAnsi="Times New Roman" w:cs="Times New Roman"/>
        </w:rPr>
      </w:pPr>
    </w:p>
    <w:p w14:paraId="07F27997" w14:textId="72FF107E" w:rsidR="0082510F" w:rsidRPr="001B7632" w:rsidRDefault="0082510F" w:rsidP="00E95319">
      <w:pPr>
        <w:rPr>
          <w:rFonts w:ascii="Times New Roman" w:hAnsi="Times New Roman" w:cs="Times New Roman"/>
          <w:b/>
        </w:rPr>
      </w:pPr>
      <w:r w:rsidRPr="001B7632">
        <w:rPr>
          <w:rFonts w:ascii="Times New Roman" w:hAnsi="Times New Roman" w:cs="Times New Roman"/>
          <w:b/>
        </w:rPr>
        <w:t>The Changing Environment of Scholarly Communication</w:t>
      </w:r>
    </w:p>
    <w:p w14:paraId="446EE22F" w14:textId="317D6A2A" w:rsidR="00E95319" w:rsidRPr="001B7632" w:rsidRDefault="0082510F" w:rsidP="00E95319">
      <w:pPr>
        <w:rPr>
          <w:rFonts w:ascii="Times New Roman" w:hAnsi="Times New Roman" w:cs="Times New Roman"/>
        </w:rPr>
      </w:pPr>
      <w:r w:rsidRPr="001B7632">
        <w:rPr>
          <w:rFonts w:ascii="Times New Roman" w:hAnsi="Times New Roman" w:cs="Times New Roman"/>
        </w:rPr>
        <w:t xml:space="preserve">Open access to scientific information </w:t>
      </w:r>
      <w:r w:rsidR="008804C4" w:rsidRPr="001B7632">
        <w:rPr>
          <w:rFonts w:ascii="Times New Roman" w:hAnsi="Times New Roman" w:cs="Times New Roman"/>
        </w:rPr>
        <w:t>appears to be</w:t>
      </w:r>
      <w:r w:rsidRPr="001B7632">
        <w:rPr>
          <w:rFonts w:ascii="Times New Roman" w:hAnsi="Times New Roman" w:cs="Times New Roman"/>
        </w:rPr>
        <w:t xml:space="preserve"> growing. </w:t>
      </w:r>
      <w:r w:rsidR="00E95319" w:rsidRPr="001B7632">
        <w:rPr>
          <w:rFonts w:ascii="Times New Roman" w:hAnsi="Times New Roman" w:cs="Times New Roman"/>
        </w:rPr>
        <w:t>Bjork et al</w:t>
      </w:r>
      <w:r w:rsidR="00A345BC" w:rsidRPr="001B7632">
        <w:rPr>
          <w:rFonts w:ascii="Times New Roman" w:hAnsi="Times New Roman" w:cs="Times New Roman"/>
        </w:rPr>
        <w:t>.</w:t>
      </w:r>
      <w:r w:rsidR="00E95319" w:rsidRPr="001B7632">
        <w:rPr>
          <w:rFonts w:ascii="Times New Roman" w:hAnsi="Times New Roman" w:cs="Times New Roman"/>
        </w:rPr>
        <w:t xml:space="preserve"> </w:t>
      </w:r>
      <w:r w:rsidR="008804C4" w:rsidRPr="001B7632">
        <w:rPr>
          <w:rFonts w:ascii="Times New Roman" w:hAnsi="Times New Roman" w:cs="Times New Roman"/>
        </w:rPr>
        <w:t>used articles published in 2008 to assess the availability of a random sample of primarily science scholarly articles</w:t>
      </w:r>
      <w:r w:rsidR="00E95319" w:rsidRPr="001B7632">
        <w:rPr>
          <w:rFonts w:ascii="Times New Roman" w:hAnsi="Times New Roman" w:cs="Times New Roman"/>
        </w:rPr>
        <w:t xml:space="preserve"> </w:t>
      </w:r>
      <w:r w:rsidRPr="001B7632">
        <w:rPr>
          <w:rFonts w:ascii="Times New Roman" w:hAnsi="Times New Roman" w:cs="Times New Roman"/>
        </w:rPr>
        <w:fldChar w:fldCharType="begin"/>
      </w:r>
      <w:r w:rsidR="003E285D" w:rsidRPr="001B7632">
        <w:rPr>
          <w:rFonts w:ascii="Times New Roman" w:hAnsi="Times New Roman" w:cs="Times New Roman"/>
        </w:rPr>
        <w:instrText xml:space="preserve"> ADDIN EN.CITE &lt;EndNote&gt;&lt;Cite&gt;&lt;Author&gt;Bjork&lt;/Author&gt;&lt;Year&gt;2010&lt;/Year&gt;&lt;RecNum&gt;751&lt;/RecNum&gt;&lt;DisplayText&gt;(Bjork et al., 2010)&lt;/DisplayText&gt;&lt;record&gt;&lt;rec-number&gt;751&lt;/rec-number&gt;&lt;foreign-keys&gt;&lt;key app="EN" db-id="a2wspww9id2vzzerefnpw0zupedxrd22fzrw"&gt;751&lt;/key&gt;&lt;/foreign-keys&gt;&lt;ref-type name="Journal Article"&gt;17&lt;/ref-type&gt;&lt;contributors&gt;&lt;authors&gt;&lt;author&gt;Bjork, B. C.&lt;/author&gt;&lt;author&gt;Welling, P.&lt;/author&gt;&lt;author&gt;Laakso, M.&lt;/author&gt;&lt;author&gt;Majlender, P.&lt;/author&gt;&lt;author&gt;Hedlund, T.&lt;/author&gt;&lt;author&gt;Guonason, G.&lt;/author&gt;&lt;/authors&gt;&lt;/contributors&gt;&lt;titles&gt;&lt;title&gt;Open Access to the Scientific Journal Literature: Situation 2009&lt;/title&gt;&lt;secondary-title&gt;Plos One&lt;/secondary-title&gt;&lt;/titles&gt;&lt;periodical&gt;&lt;full-title&gt;Plos One&lt;/full-title&gt;&lt;/periodical&gt;&lt;volume&gt;5&lt;/volume&gt;&lt;number&gt;6&lt;/number&gt;&lt;keywords&gt;&lt;keyword&gt;Open Access&lt;/keyword&gt;&lt;keyword&gt;Journals&lt;/keyword&gt;&lt;/keywords&gt;&lt;dates&gt;&lt;year&gt;2010&lt;/year&gt;&lt;pub-dates&gt;&lt;date&gt;Jun&lt;/date&gt;&lt;/pub-dates&gt;&lt;/dates&gt;&lt;isbn&gt;1932-6203&lt;/isbn&gt;&lt;accession-num&gt;WOS:000279135400019&lt;/accession-num&gt;&lt;urls&gt;&lt;/urls&gt;&lt;custom7&gt;e11273&lt;/custom7&gt;&lt;electronic-resource-num&gt;10.1371/journal.pone.0011273&lt;/electronic-resource-num&gt;&lt;/record&gt;&lt;/Cite&gt;&lt;/EndNote&gt;</w:instrText>
      </w:r>
      <w:r w:rsidRPr="001B7632">
        <w:rPr>
          <w:rFonts w:ascii="Times New Roman" w:hAnsi="Times New Roman" w:cs="Times New Roman"/>
        </w:rPr>
        <w:fldChar w:fldCharType="separate"/>
      </w:r>
      <w:r w:rsidR="003E285D" w:rsidRPr="001B7632">
        <w:rPr>
          <w:rFonts w:ascii="Times New Roman" w:hAnsi="Times New Roman" w:cs="Times New Roman"/>
          <w:noProof/>
        </w:rPr>
        <w:t>(</w:t>
      </w:r>
      <w:hyperlink w:anchor="_ENREF_4" w:tooltip="Bjork, 2010 #751" w:history="1">
        <w:r w:rsidR="006F6101" w:rsidRPr="001B7632">
          <w:rPr>
            <w:rFonts w:ascii="Times New Roman" w:hAnsi="Times New Roman" w:cs="Times New Roman"/>
            <w:noProof/>
          </w:rPr>
          <w:t>Bjork et al., 2010</w:t>
        </w:r>
      </w:hyperlink>
      <w:r w:rsidR="003E285D" w:rsidRPr="001B7632">
        <w:rPr>
          <w:rFonts w:ascii="Times New Roman" w:hAnsi="Times New Roman" w:cs="Times New Roman"/>
          <w:noProof/>
        </w:rPr>
        <w:t>)</w:t>
      </w:r>
      <w:r w:rsidRPr="001B7632">
        <w:rPr>
          <w:rFonts w:ascii="Times New Roman" w:hAnsi="Times New Roman" w:cs="Times New Roman"/>
        </w:rPr>
        <w:fldChar w:fldCharType="end"/>
      </w:r>
      <w:r w:rsidR="00E95319" w:rsidRPr="001B7632">
        <w:rPr>
          <w:rFonts w:ascii="Times New Roman" w:hAnsi="Times New Roman" w:cs="Times New Roman"/>
        </w:rPr>
        <w:t>.</w:t>
      </w:r>
      <w:r w:rsidR="008804C4" w:rsidRPr="001B7632">
        <w:rPr>
          <w:rFonts w:ascii="Times New Roman" w:hAnsi="Times New Roman" w:cs="Times New Roman"/>
        </w:rPr>
        <w:t xml:space="preserve">  They found that 20.4% of scholarly journals were available </w:t>
      </w:r>
      <w:r w:rsidR="00950893" w:rsidRPr="001B7632">
        <w:rPr>
          <w:rFonts w:ascii="Times New Roman" w:hAnsi="Times New Roman" w:cs="Times New Roman"/>
        </w:rPr>
        <w:t>(8.5</w:t>
      </w:r>
      <w:r w:rsidR="008804C4" w:rsidRPr="001B7632">
        <w:rPr>
          <w:rFonts w:ascii="Times New Roman" w:hAnsi="Times New Roman" w:cs="Times New Roman"/>
        </w:rPr>
        <w:t>% as</w:t>
      </w:r>
      <w:r w:rsidR="00B22090" w:rsidRPr="001B7632">
        <w:rPr>
          <w:rFonts w:ascii="Times New Roman" w:hAnsi="Times New Roman" w:cs="Times New Roman"/>
        </w:rPr>
        <w:t xml:space="preserve"> G</w:t>
      </w:r>
      <w:r w:rsidR="008804C4" w:rsidRPr="001B7632">
        <w:rPr>
          <w:rFonts w:ascii="Times New Roman" w:hAnsi="Times New Roman" w:cs="Times New Roman"/>
        </w:rPr>
        <w:t xml:space="preserve">old </w:t>
      </w:r>
      <w:r w:rsidR="00804B61" w:rsidRPr="001B7632">
        <w:rPr>
          <w:rFonts w:ascii="Times New Roman" w:hAnsi="Times New Roman" w:cs="Times New Roman"/>
        </w:rPr>
        <w:t>OA</w:t>
      </w:r>
      <w:r w:rsidR="008804C4" w:rsidRPr="001B7632">
        <w:rPr>
          <w:rFonts w:ascii="Times New Roman" w:hAnsi="Times New Roman" w:cs="Times New Roman"/>
        </w:rPr>
        <w:t xml:space="preserve"> and 11.9% as </w:t>
      </w:r>
      <w:r w:rsidR="00B22090" w:rsidRPr="001B7632">
        <w:rPr>
          <w:rFonts w:ascii="Times New Roman" w:hAnsi="Times New Roman" w:cs="Times New Roman"/>
        </w:rPr>
        <w:t>G</w:t>
      </w:r>
      <w:r w:rsidR="008804C4" w:rsidRPr="001B7632">
        <w:rPr>
          <w:rFonts w:ascii="Times New Roman" w:hAnsi="Times New Roman" w:cs="Times New Roman"/>
        </w:rPr>
        <w:t xml:space="preserve">reen).  </w:t>
      </w:r>
      <w:r w:rsidR="00E95319" w:rsidRPr="001B7632">
        <w:rPr>
          <w:rFonts w:ascii="Times New Roman" w:hAnsi="Times New Roman" w:cs="Times New Roman"/>
        </w:rPr>
        <w:t>In 2013, Khabsa and Giles estimated that 24% of scholarly journals were open. Some disc</w:t>
      </w:r>
      <w:r w:rsidR="008804C4" w:rsidRPr="001B7632">
        <w:rPr>
          <w:rFonts w:ascii="Times New Roman" w:hAnsi="Times New Roman" w:cs="Times New Roman"/>
        </w:rPr>
        <w:t xml:space="preserve">iplines were higher than others </w:t>
      </w:r>
      <w:r w:rsidR="008804C4" w:rsidRPr="001B7632">
        <w:rPr>
          <w:rFonts w:ascii="Times New Roman" w:hAnsi="Times New Roman" w:cs="Times New Roman"/>
        </w:rPr>
        <w:fldChar w:fldCharType="begin"/>
      </w:r>
      <w:r w:rsidR="003E285D" w:rsidRPr="001B7632">
        <w:rPr>
          <w:rFonts w:ascii="Times New Roman" w:hAnsi="Times New Roman" w:cs="Times New Roman"/>
        </w:rPr>
        <w:instrText xml:space="preserve"> ADDIN EN.CITE &lt;EndNote&gt;&lt;Cite&gt;&lt;Author&gt;Khabsa&lt;/Author&gt;&lt;Year&gt;2014&lt;/Year&gt;&lt;RecNum&gt;752&lt;/RecNum&gt;&lt;DisplayText&gt;(Khabsa &amp;amp; Giles, 2014)&lt;/DisplayText&gt;&lt;record&gt;&lt;rec-number&gt;752&lt;/rec-number&gt;&lt;foreign-keys&gt;&lt;key app="EN" db-id="a2wspww9id2vzzerefnpw0zupedxrd22fzrw"&gt;752&lt;/key&gt;&lt;/foreign-keys&gt;&lt;ref-type name="Journal Article"&gt;17&lt;/ref-type&gt;&lt;contributors&gt;&lt;authors&gt;&lt;author&gt;Khabsa, Madian&lt;/author&gt;&lt;author&gt;Giles, C. Lee&lt;/author&gt;&lt;/authors&gt;&lt;/contributors&gt;&lt;titles&gt;&lt;title&gt;The Number of Scholarly Documents on the Public Web&lt;/title&gt;&lt;secondary-title&gt;Plos One&lt;/secondary-title&gt;&lt;/titles&gt;&lt;periodical&gt;&lt;full-title&gt;Plos One&lt;/full-title&gt;&lt;/periodical&gt;&lt;volume&gt;9&lt;/volume&gt;&lt;number&gt;5&lt;/number&gt;&lt;keywords&gt;&lt;keyword&gt;Open Access&lt;/keyword&gt;&lt;keyword&gt;Journals&lt;/keyword&gt;&lt;/keywords&gt;&lt;dates&gt;&lt;year&gt;2014&lt;/year&gt;&lt;pub-dates&gt;&lt;date&gt;May&lt;/date&gt;&lt;/pub-dates&gt;&lt;/dates&gt;&lt;isbn&gt;1932-6203&lt;/isbn&gt;&lt;urls&gt;&lt;/urls&gt;&lt;electronic-resource-num&gt;10.1371/journal.pone.0093949&lt;/electronic-resource-num&gt;&lt;/record&gt;&lt;/Cite&gt;&lt;/EndNote&gt;</w:instrText>
      </w:r>
      <w:r w:rsidR="008804C4" w:rsidRPr="001B7632">
        <w:rPr>
          <w:rFonts w:ascii="Times New Roman" w:hAnsi="Times New Roman" w:cs="Times New Roman"/>
        </w:rPr>
        <w:fldChar w:fldCharType="separate"/>
      </w:r>
      <w:r w:rsidR="003E285D" w:rsidRPr="001B7632">
        <w:rPr>
          <w:rFonts w:ascii="Times New Roman" w:hAnsi="Times New Roman" w:cs="Times New Roman"/>
          <w:noProof/>
        </w:rPr>
        <w:t>(</w:t>
      </w:r>
      <w:hyperlink w:anchor="_ENREF_9" w:tooltip="Khabsa, 2014 #752" w:history="1">
        <w:r w:rsidR="006F6101" w:rsidRPr="001B7632">
          <w:rPr>
            <w:rFonts w:ascii="Times New Roman" w:hAnsi="Times New Roman" w:cs="Times New Roman"/>
            <w:noProof/>
          </w:rPr>
          <w:t>Khabsa &amp; Giles, 2014</w:t>
        </w:r>
      </w:hyperlink>
      <w:r w:rsidR="003E285D" w:rsidRPr="001B7632">
        <w:rPr>
          <w:rFonts w:ascii="Times New Roman" w:hAnsi="Times New Roman" w:cs="Times New Roman"/>
          <w:noProof/>
        </w:rPr>
        <w:t>)</w:t>
      </w:r>
      <w:r w:rsidR="008804C4" w:rsidRPr="001B7632">
        <w:rPr>
          <w:rFonts w:ascii="Times New Roman" w:hAnsi="Times New Roman" w:cs="Times New Roman"/>
        </w:rPr>
        <w:fldChar w:fldCharType="end"/>
      </w:r>
      <w:r w:rsidR="008804C4" w:rsidRPr="001B7632">
        <w:rPr>
          <w:rFonts w:ascii="Times New Roman" w:hAnsi="Times New Roman" w:cs="Times New Roman"/>
        </w:rPr>
        <w:t xml:space="preserve">.  </w:t>
      </w:r>
      <w:r w:rsidR="00A345BC" w:rsidRPr="001B7632">
        <w:rPr>
          <w:rFonts w:ascii="Times New Roman" w:hAnsi="Times New Roman" w:cs="Times New Roman"/>
        </w:rPr>
        <w:t xml:space="preserve">Chen makes the case through his research that 50% of science journal articles are open </w:t>
      </w:r>
      <w:r w:rsidR="00A345BC" w:rsidRPr="001B7632">
        <w:rPr>
          <w:rFonts w:ascii="Times New Roman" w:hAnsi="Times New Roman" w:cs="Times New Roman"/>
        </w:rPr>
        <w:lastRenderedPageBreak/>
        <w:t xml:space="preserve">as of 2014 </w:t>
      </w:r>
      <w:r w:rsidR="00A345BC" w:rsidRPr="001B7632">
        <w:rPr>
          <w:rFonts w:ascii="Times New Roman" w:hAnsi="Times New Roman" w:cs="Times New Roman"/>
        </w:rPr>
        <w:fldChar w:fldCharType="begin"/>
      </w:r>
      <w:r w:rsidR="00A345BC" w:rsidRPr="001B7632">
        <w:rPr>
          <w:rFonts w:ascii="Times New Roman" w:hAnsi="Times New Roman" w:cs="Times New Roman"/>
        </w:rPr>
        <w:instrText xml:space="preserve"> ADDIN EN.CITE &lt;EndNote&gt;&lt;Cite&gt;&lt;Author&gt;Chen&lt;/Author&gt;&lt;Year&gt;2014&lt;/Year&gt;&lt;RecNum&gt;746&lt;/RecNum&gt;&lt;DisplayText&gt;(Chen, 2014)&lt;/DisplayText&gt;&lt;record&gt;&lt;rec-number&gt;746&lt;/rec-number&gt;&lt;foreign-keys&gt;&lt;key app="EN" db-id="a2wspww9id2vzzerefnpw0zupedxrd22fzrw"&gt;746&lt;/key&gt;&lt;/foreign-keys&gt;&lt;ref-type name="Journal Article"&gt;17&lt;/ref-type&gt;&lt;contributors&gt;&lt;authors&gt;&lt;author&gt;Chen, X. T.&lt;/author&gt;&lt;/authors&gt;&lt;/contributors&gt;&lt;titles&gt;&lt;title&gt;Open Access in 2013: Reaching the 50% Milestone&lt;/title&gt;&lt;secondary-title&gt;Serials Review&lt;/secondary-title&gt;&lt;/titles&gt;&lt;periodical&gt;&lt;full-title&gt;Serials review&lt;/full-title&gt;&lt;/periodical&gt;&lt;pages&gt;21-27&lt;/pages&gt;&lt;volume&gt;40&lt;/volume&gt;&lt;number&gt;1&lt;/number&gt;&lt;keywords&gt;&lt;keyword&gt;Open Access&lt;/keyword&gt;&lt;keyword&gt;Journals&lt;/keyword&gt;&lt;/keywords&gt;&lt;dates&gt;&lt;year&gt;2014&lt;/year&gt;&lt;/dates&gt;&lt;isbn&gt;0098-7913&lt;/isbn&gt;&lt;accession-num&gt;WOS:000337241600004&lt;/accession-num&gt;&lt;urls&gt;&lt;/urls&gt;&lt;electronic-resource-num&gt;10.1080/00987913.2014.895556&lt;/electronic-resource-num&gt;&lt;/record&gt;&lt;/Cite&gt;&lt;/EndNote&gt;</w:instrText>
      </w:r>
      <w:r w:rsidR="00A345BC" w:rsidRPr="001B7632">
        <w:rPr>
          <w:rFonts w:ascii="Times New Roman" w:hAnsi="Times New Roman" w:cs="Times New Roman"/>
        </w:rPr>
        <w:fldChar w:fldCharType="separate"/>
      </w:r>
      <w:r w:rsidR="00A345BC" w:rsidRPr="001B7632">
        <w:rPr>
          <w:rFonts w:ascii="Times New Roman" w:hAnsi="Times New Roman" w:cs="Times New Roman"/>
          <w:noProof/>
        </w:rPr>
        <w:t>(</w:t>
      </w:r>
      <w:hyperlink w:anchor="_ENREF_6" w:tooltip="Chen, 2014 #746" w:history="1">
        <w:r w:rsidR="006F6101" w:rsidRPr="001B7632">
          <w:rPr>
            <w:rFonts w:ascii="Times New Roman" w:hAnsi="Times New Roman" w:cs="Times New Roman"/>
            <w:noProof/>
          </w:rPr>
          <w:t>Chen, 2014</w:t>
        </w:r>
      </w:hyperlink>
      <w:r w:rsidR="00A345BC" w:rsidRPr="001B7632">
        <w:rPr>
          <w:rFonts w:ascii="Times New Roman" w:hAnsi="Times New Roman" w:cs="Times New Roman"/>
          <w:noProof/>
        </w:rPr>
        <w:t>)</w:t>
      </w:r>
      <w:r w:rsidR="00A345BC" w:rsidRPr="001B7632">
        <w:rPr>
          <w:rFonts w:ascii="Times New Roman" w:hAnsi="Times New Roman" w:cs="Times New Roman"/>
        </w:rPr>
        <w:fldChar w:fldCharType="end"/>
      </w:r>
      <w:r w:rsidR="00A345BC" w:rsidRPr="001B7632">
        <w:rPr>
          <w:rFonts w:ascii="Times New Roman" w:hAnsi="Times New Roman" w:cs="Times New Roman"/>
        </w:rPr>
        <w:t xml:space="preserve">.  </w:t>
      </w:r>
      <w:r w:rsidR="008804C4" w:rsidRPr="001B7632">
        <w:rPr>
          <w:rFonts w:ascii="Times New Roman" w:hAnsi="Times New Roman" w:cs="Times New Roman"/>
        </w:rPr>
        <w:t xml:space="preserve">Some suggest that this trend might slow as authors question publishing charges, scholarly publishers assess option and funding shifts </w:t>
      </w:r>
      <w:r w:rsidR="008804C4" w:rsidRPr="001B7632">
        <w:rPr>
          <w:rFonts w:ascii="Times New Roman" w:hAnsi="Times New Roman" w:cs="Times New Roman"/>
        </w:rPr>
        <w:fldChar w:fldCharType="begin">
          <w:fldData xml:space="preserve">PEVuZE5vdGU+PENpdGU+PEF1dGhvcj5SaXpvcjwvQXV0aG9yPjxZZWFyPjIwMTQ8L1llYXI+PFJl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</w:fldData>
        </w:fldChar>
      </w:r>
      <w:r w:rsidR="00A345BC" w:rsidRPr="001B7632">
        <w:rPr>
          <w:rFonts w:ascii="Times New Roman" w:hAnsi="Times New Roman" w:cs="Times New Roman"/>
        </w:rPr>
        <w:instrText xml:space="preserve"> ADDIN EN.CITE </w:instrText>
      </w:r>
      <w:r w:rsidR="00A345BC" w:rsidRPr="001B7632">
        <w:rPr>
          <w:rFonts w:ascii="Times New Roman" w:hAnsi="Times New Roman" w:cs="Times New Roman"/>
        </w:rPr>
        <w:fldChar w:fldCharType="begin">
          <w:fldData xml:space="preserve">PEVuZE5vdGU+PENpdGU+PEF1dGhvcj5SaXpvcjwvQXV0aG9yPjxZZWFyPjIwMTQ8L1llYXI+PFJl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</w:fldData>
        </w:fldChar>
      </w:r>
      <w:r w:rsidR="00A345BC" w:rsidRPr="001B7632">
        <w:rPr>
          <w:rFonts w:ascii="Times New Roman" w:hAnsi="Times New Roman" w:cs="Times New Roman"/>
        </w:rPr>
        <w:instrText xml:space="preserve"> ADDIN EN.CITE.DATA </w:instrText>
      </w:r>
      <w:r w:rsidR="00A345BC" w:rsidRPr="001B7632">
        <w:rPr>
          <w:rFonts w:ascii="Times New Roman" w:hAnsi="Times New Roman" w:cs="Times New Roman"/>
        </w:rPr>
      </w:r>
      <w:r w:rsidR="00A345BC" w:rsidRPr="001B7632">
        <w:rPr>
          <w:rFonts w:ascii="Times New Roman" w:hAnsi="Times New Roman" w:cs="Times New Roman"/>
        </w:rPr>
        <w:fldChar w:fldCharType="end"/>
      </w:r>
      <w:r w:rsidR="008804C4" w:rsidRPr="001B7632">
        <w:rPr>
          <w:rFonts w:ascii="Times New Roman" w:hAnsi="Times New Roman" w:cs="Times New Roman"/>
        </w:rPr>
      </w:r>
      <w:r w:rsidR="008804C4" w:rsidRPr="001B7632">
        <w:rPr>
          <w:rFonts w:ascii="Times New Roman" w:hAnsi="Times New Roman" w:cs="Times New Roman"/>
        </w:rPr>
        <w:fldChar w:fldCharType="separate"/>
      </w:r>
      <w:r w:rsidR="003E285D" w:rsidRPr="001B7632">
        <w:rPr>
          <w:rFonts w:ascii="Times New Roman" w:hAnsi="Times New Roman" w:cs="Times New Roman"/>
          <w:noProof/>
        </w:rPr>
        <w:t>(</w:t>
      </w:r>
      <w:hyperlink w:anchor="_ENREF_12" w:tooltip="Rizor, 2014 #735" w:history="1">
        <w:r w:rsidR="006F6101" w:rsidRPr="001B7632">
          <w:rPr>
            <w:rFonts w:ascii="Times New Roman" w:hAnsi="Times New Roman" w:cs="Times New Roman"/>
            <w:noProof/>
          </w:rPr>
          <w:t>Rizor &amp; Holley, 2014</w:t>
        </w:r>
      </w:hyperlink>
      <w:r w:rsidR="00950893">
        <w:rPr>
          <w:rFonts w:ascii="Times New Roman" w:hAnsi="Times New Roman" w:cs="Times New Roman"/>
          <w:noProof/>
        </w:rPr>
        <w:t xml:space="preserve">; </w:t>
      </w:r>
      <w:hyperlink w:anchor="_ENREF_13" w:tooltip="Solomon, 2012 #732" w:history="1">
        <w:r w:rsidR="006F6101" w:rsidRPr="001B7632">
          <w:rPr>
            <w:rFonts w:ascii="Times New Roman" w:hAnsi="Times New Roman" w:cs="Times New Roman"/>
            <w:noProof/>
          </w:rPr>
          <w:t>Solomon &amp; Björk, 2012</w:t>
        </w:r>
      </w:hyperlink>
      <w:r w:rsidR="00950893">
        <w:rPr>
          <w:rFonts w:ascii="Times New Roman" w:hAnsi="Times New Roman" w:cs="Times New Roman"/>
          <w:noProof/>
        </w:rPr>
        <w:t xml:space="preserve">; </w:t>
      </w:r>
      <w:hyperlink w:anchor="_ENREF_15" w:tooltip="Van Rooyen, 2014 #731" w:history="1">
        <w:r w:rsidR="006F6101" w:rsidRPr="001B7632">
          <w:rPr>
            <w:rFonts w:ascii="Times New Roman" w:hAnsi="Times New Roman" w:cs="Times New Roman"/>
            <w:noProof/>
          </w:rPr>
          <w:t>Van Rooyen &amp; TBI Communications, 2014</w:t>
        </w:r>
      </w:hyperlink>
      <w:r w:rsidR="003E285D" w:rsidRPr="001B7632">
        <w:rPr>
          <w:rFonts w:ascii="Times New Roman" w:hAnsi="Times New Roman" w:cs="Times New Roman"/>
          <w:noProof/>
        </w:rPr>
        <w:t>)</w:t>
      </w:r>
      <w:r w:rsidR="008804C4" w:rsidRPr="001B7632">
        <w:rPr>
          <w:rFonts w:ascii="Times New Roman" w:hAnsi="Times New Roman" w:cs="Times New Roman"/>
        </w:rPr>
        <w:fldChar w:fldCharType="end"/>
      </w:r>
      <w:r w:rsidR="008804C4" w:rsidRPr="001B7632">
        <w:rPr>
          <w:rFonts w:ascii="Times New Roman" w:hAnsi="Times New Roman" w:cs="Times New Roman"/>
        </w:rPr>
        <w:t>.</w:t>
      </w:r>
    </w:p>
    <w:p w14:paraId="6CE8020F" w14:textId="77777777" w:rsidR="00E95319" w:rsidRPr="001B7632" w:rsidRDefault="00E95319" w:rsidP="00E95319">
      <w:pPr>
        <w:rPr>
          <w:rFonts w:ascii="Times New Roman" w:hAnsi="Times New Roman" w:cs="Times New Roman"/>
        </w:rPr>
      </w:pPr>
    </w:p>
    <w:p w14:paraId="533F2EB0" w14:textId="2635F277" w:rsidR="00E95319" w:rsidRPr="001B7632" w:rsidRDefault="00A345BC" w:rsidP="00E95319">
      <w:pPr>
        <w:rPr>
          <w:rFonts w:ascii="Times New Roman" w:hAnsi="Times New Roman" w:cs="Times New Roman"/>
        </w:rPr>
      </w:pPr>
      <w:r w:rsidRPr="001B7632">
        <w:rPr>
          <w:rFonts w:ascii="Times New Roman" w:hAnsi="Times New Roman" w:cs="Times New Roman"/>
        </w:rPr>
        <w:t>A</w:t>
      </w:r>
      <w:r w:rsidR="002160A2" w:rsidRPr="001B7632">
        <w:rPr>
          <w:rFonts w:ascii="Times New Roman" w:hAnsi="Times New Roman" w:cs="Times New Roman"/>
        </w:rPr>
        <w:t xml:space="preserve">uthors in our institutions, whether a student, a young scientist or established manager, are trying to understand the options and the implications of where they choose to publish.  </w:t>
      </w:r>
      <w:r w:rsidR="00AD2B34" w:rsidRPr="001B7632">
        <w:rPr>
          <w:rFonts w:ascii="Times New Roman" w:hAnsi="Times New Roman" w:cs="Times New Roman"/>
        </w:rPr>
        <w:t>New journals emerge; publisher policies change; and, universities and funding agencies require access. Authors wonder if they should respond to the stream of requests to be ed</w:t>
      </w:r>
      <w:r w:rsidR="00FC7DCB" w:rsidRPr="001B7632">
        <w:rPr>
          <w:rFonts w:ascii="Times New Roman" w:hAnsi="Times New Roman" w:cs="Times New Roman"/>
        </w:rPr>
        <w:t xml:space="preserve">itors of or submit papers to journals that are new and unfamiliar. They want to know why they have to pay to make an article open.   They puzzle over copyright transfer agreements.  Librarians are still paying a lot for journal subscriptions and face annual increases.  </w:t>
      </w:r>
      <w:r w:rsidR="006F6101" w:rsidRPr="001B7632">
        <w:rPr>
          <w:rFonts w:ascii="Times New Roman" w:hAnsi="Times New Roman" w:cs="Times New Roman"/>
        </w:rPr>
        <w:t>Open access is “</w:t>
      </w:r>
      <w:r w:rsidR="006F6101" w:rsidRPr="001B7632">
        <w:rPr>
          <w:rFonts w:ascii="Times New Roman" w:eastAsia="Times New Roman" w:hAnsi="Times New Roman" w:cs="Times New Roman"/>
          <w:lang w:val="de-DE"/>
        </w:rPr>
        <w:t xml:space="preserve">comprehensive source of human knowledge and cultural heritage that has been approved by the scientific community“ </w:t>
      </w:r>
      <w:r w:rsidR="006F6101" w:rsidRPr="001B7632">
        <w:rPr>
          <w:rFonts w:ascii="Times New Roman" w:eastAsia="Times New Roman" w:hAnsi="Times New Roman" w:cs="Times New Roman"/>
          <w:lang w:val="de-DE"/>
        </w:rPr>
        <w:fldChar w:fldCharType="begin"/>
      </w:r>
      <w:r w:rsidR="006F6101" w:rsidRPr="001B7632">
        <w:rPr>
          <w:rFonts w:ascii="Times New Roman" w:eastAsia="Times New Roman" w:hAnsi="Times New Roman" w:cs="Times New Roman"/>
          <w:lang w:val="de-DE"/>
        </w:rPr>
        <w:instrText xml:space="preserve"> ADDIN EN.CITE &lt;EndNote&gt;&lt;Cite&gt;&lt;Author&gt;Conference on Open Access to Knowledge in the Sciences and Humanities&lt;/Author&gt;&lt;Year&gt;2003&lt;/Year&gt;&lt;RecNum&gt;566&lt;/RecNum&gt;&lt;DisplayText&gt;(Conference on Open Access to Knowledge in the Sciences and Humanities, 2003)&lt;/DisplayText&gt;&lt;record&gt;&lt;rec-number&gt;566&lt;/rec-number&gt;&lt;foreign-keys&gt;&lt;key app="EN" db-id="a2wspww9id2vzzerefnpw0zupedxrd22fzrw"&gt;566&lt;/key&gt;&lt;/foreign-keys&gt;&lt;ref-type name="Web Page"&gt;12&lt;/ref-type&gt;&lt;contributors&gt;&lt;authors&gt;&lt;author&gt;Conference on Open Access to Knowledge in the Sciences and Humanities,&lt;/author&gt;&lt;/authors&gt;&lt;/contributors&gt;&lt;titles&gt;&lt;title&gt; Berlin Declaration on Open Access to Knowledge in the Sciences and Humanities&lt;/title&gt;&lt;/titles&gt;&lt;keywords&gt;&lt;keyword&gt;Code&lt;/keyword&gt;&lt;keyword&gt;Open Access&lt;/keyword&gt;&lt;/keywords&gt;&lt;dates&gt;&lt;year&gt;2003&lt;/year&gt;&lt;/dates&gt;&lt;pub-location&gt;Berlin&lt;/pub-location&gt;&lt;publisher&gt;Max Plank Society&lt;/publisher&gt;&lt;urls&gt;&lt;related-urls&gt;&lt;url&gt;http://oa.mpg.de/openaccess-berlin/berlindeclaration.html&lt;/url&gt;&lt;/related-urls&gt;&lt;/urls&gt;&lt;/record&gt;&lt;/Cite&gt;&lt;/EndNote&gt;</w:instrText>
      </w:r>
      <w:r w:rsidR="006F6101" w:rsidRPr="001B7632">
        <w:rPr>
          <w:rFonts w:ascii="Times New Roman" w:eastAsia="Times New Roman" w:hAnsi="Times New Roman" w:cs="Times New Roman"/>
          <w:lang w:val="de-DE"/>
        </w:rPr>
        <w:fldChar w:fldCharType="separate"/>
      </w:r>
      <w:r w:rsidR="006F6101" w:rsidRPr="001B7632">
        <w:rPr>
          <w:rFonts w:ascii="Times New Roman" w:eastAsia="Times New Roman" w:hAnsi="Times New Roman" w:cs="Times New Roman"/>
          <w:noProof/>
          <w:lang w:val="de-DE"/>
        </w:rPr>
        <w:t>(</w:t>
      </w:r>
      <w:hyperlink w:anchor="_ENREF_7" w:tooltip="Conference on Open Access to Knowledge in the Sciences and Humanities, 2003 #566" w:history="1">
        <w:r w:rsidR="006F6101" w:rsidRPr="001B7632">
          <w:rPr>
            <w:rFonts w:ascii="Times New Roman" w:eastAsia="Times New Roman" w:hAnsi="Times New Roman" w:cs="Times New Roman"/>
            <w:noProof/>
            <w:lang w:val="de-DE"/>
          </w:rPr>
          <w:t>Conference on Open Access to Knowledge in the Sciences and Humanities, 2003</w:t>
        </w:r>
      </w:hyperlink>
      <w:r w:rsidR="006F6101" w:rsidRPr="001B7632">
        <w:rPr>
          <w:rFonts w:ascii="Times New Roman" w:eastAsia="Times New Roman" w:hAnsi="Times New Roman" w:cs="Times New Roman"/>
          <w:noProof/>
          <w:lang w:val="de-DE"/>
        </w:rPr>
        <w:t>)</w:t>
      </w:r>
      <w:r w:rsidR="006F6101" w:rsidRPr="001B7632">
        <w:rPr>
          <w:rFonts w:ascii="Times New Roman" w:eastAsia="Times New Roman" w:hAnsi="Times New Roman" w:cs="Times New Roman"/>
          <w:lang w:val="de-DE"/>
        </w:rPr>
        <w:fldChar w:fldCharType="end"/>
      </w:r>
      <w:r w:rsidR="006F6101" w:rsidRPr="001B7632">
        <w:rPr>
          <w:rFonts w:ascii="Times New Roman" w:eastAsia="Times New Roman" w:hAnsi="Times New Roman" w:cs="Times New Roman"/>
          <w:lang w:val="de-DE"/>
        </w:rPr>
        <w:t xml:space="preserve">.  Since the 2003 Berlin Declaration was signed, OA </w:t>
      </w:r>
      <w:r w:rsidRPr="001B7632">
        <w:rPr>
          <w:rFonts w:ascii="Times New Roman" w:hAnsi="Times New Roman" w:cs="Times New Roman"/>
        </w:rPr>
        <w:t>has added a level of complexity</w:t>
      </w:r>
      <w:r w:rsidR="006F6101" w:rsidRPr="001B7632">
        <w:rPr>
          <w:rFonts w:ascii="Times New Roman" w:hAnsi="Times New Roman" w:cs="Times New Roman"/>
        </w:rPr>
        <w:t xml:space="preserve"> to the scholarly communication environment as well as being a powerful mechanism for change.</w:t>
      </w:r>
    </w:p>
    <w:p w14:paraId="53EBF434" w14:textId="77777777" w:rsidR="003E2366" w:rsidRPr="001B7632" w:rsidRDefault="003E2366" w:rsidP="00E95319">
      <w:pPr>
        <w:rPr>
          <w:rFonts w:ascii="Times New Roman" w:hAnsi="Times New Roman" w:cs="Times New Roman"/>
        </w:rPr>
      </w:pPr>
    </w:p>
    <w:p w14:paraId="1E044EF3" w14:textId="2F6F4405" w:rsidR="003E2366" w:rsidRPr="001B7632" w:rsidRDefault="003E2366" w:rsidP="00E95319">
      <w:pPr>
        <w:rPr>
          <w:rFonts w:ascii="Times New Roman" w:hAnsi="Times New Roman" w:cs="Times New Roman"/>
        </w:rPr>
      </w:pPr>
      <w:r w:rsidRPr="001B7632">
        <w:rPr>
          <w:rFonts w:ascii="Times New Roman" w:hAnsi="Times New Roman" w:cs="Times New Roman"/>
        </w:rPr>
        <w:t xml:space="preserve">This </w:t>
      </w:r>
      <w:r w:rsidR="00B22090" w:rsidRPr="001B7632">
        <w:rPr>
          <w:rFonts w:ascii="Times New Roman" w:hAnsi="Times New Roman" w:cs="Times New Roman"/>
        </w:rPr>
        <w:t xml:space="preserve">is </w:t>
      </w:r>
      <w:r w:rsidRPr="001B7632">
        <w:rPr>
          <w:rFonts w:ascii="Times New Roman" w:hAnsi="Times New Roman" w:cs="Times New Roman"/>
        </w:rPr>
        <w:t xml:space="preserve">where we get into the differences in types of </w:t>
      </w:r>
      <w:r w:rsidR="00804B61" w:rsidRPr="001B7632">
        <w:rPr>
          <w:rFonts w:ascii="Times New Roman" w:hAnsi="Times New Roman" w:cs="Times New Roman"/>
        </w:rPr>
        <w:t>OA</w:t>
      </w:r>
      <w:r w:rsidRPr="001B7632">
        <w:rPr>
          <w:rFonts w:ascii="Times New Roman" w:hAnsi="Times New Roman" w:cs="Times New Roman"/>
        </w:rPr>
        <w:t>, and start to describe the good, the muddle and the predatory</w:t>
      </w:r>
      <w:r w:rsidR="00A345BC" w:rsidRPr="001B7632">
        <w:rPr>
          <w:rFonts w:ascii="Times New Roman" w:hAnsi="Times New Roman" w:cs="Times New Roman"/>
        </w:rPr>
        <w:t xml:space="preserve"> publishers and their journals</w:t>
      </w:r>
      <w:r w:rsidRPr="001B7632">
        <w:rPr>
          <w:rFonts w:ascii="Times New Roman" w:hAnsi="Times New Roman" w:cs="Times New Roman"/>
        </w:rPr>
        <w:t xml:space="preserve">.  Most seem to fall into the muddle category; they are not completely open with no author payment or a reasonable one that is clearly outlined in the author instructions.  Or, the </w:t>
      </w:r>
      <w:r w:rsidR="00804B61" w:rsidRPr="001B7632">
        <w:rPr>
          <w:rFonts w:ascii="Times New Roman" w:hAnsi="Times New Roman" w:cs="Times New Roman"/>
        </w:rPr>
        <w:t>OA</w:t>
      </w:r>
      <w:r w:rsidRPr="001B7632">
        <w:rPr>
          <w:rFonts w:ascii="Times New Roman" w:hAnsi="Times New Roman" w:cs="Times New Roman"/>
        </w:rPr>
        <w:t xml:space="preserve"> comes with a delay or is spotty.  Examples help to describe the situation. </w:t>
      </w:r>
    </w:p>
    <w:p w14:paraId="26CD4BC7" w14:textId="77777777" w:rsidR="00E95319" w:rsidRPr="001B7632" w:rsidRDefault="00E95319" w:rsidP="00E95319">
      <w:pPr>
        <w:rPr>
          <w:rFonts w:ascii="Times New Roman" w:hAnsi="Times New Roman" w:cs="Times New Roman"/>
        </w:rPr>
      </w:pPr>
    </w:p>
    <w:p w14:paraId="3619120E" w14:textId="5AE62C3A" w:rsidR="00E0752F" w:rsidRPr="001B7632" w:rsidRDefault="00E0752F" w:rsidP="00E95319">
      <w:pPr>
        <w:rPr>
          <w:rFonts w:ascii="Times New Roman" w:hAnsi="Times New Roman" w:cs="Times New Roman"/>
          <w:b/>
        </w:rPr>
      </w:pPr>
      <w:r w:rsidRPr="001B7632">
        <w:rPr>
          <w:rFonts w:ascii="Times New Roman" w:hAnsi="Times New Roman" w:cs="Times New Roman"/>
          <w:b/>
        </w:rPr>
        <w:t>The Good</w:t>
      </w:r>
    </w:p>
    <w:p w14:paraId="02ED2075" w14:textId="0E2AA5EE" w:rsidR="003E2366" w:rsidRPr="001B7632" w:rsidRDefault="003E2366" w:rsidP="00E95319">
      <w:pPr>
        <w:rPr>
          <w:rFonts w:ascii="Times New Roman" w:hAnsi="Times New Roman" w:cs="Times New Roman"/>
        </w:rPr>
      </w:pPr>
      <w:r w:rsidRPr="001B7632">
        <w:rPr>
          <w:rFonts w:ascii="Times New Roman" w:hAnsi="Times New Roman" w:cs="Times New Roman"/>
        </w:rPr>
        <w:t>Few journal</w:t>
      </w:r>
      <w:r w:rsidR="00B31727" w:rsidRPr="001B7632">
        <w:rPr>
          <w:rFonts w:ascii="Times New Roman" w:hAnsi="Times New Roman" w:cs="Times New Roman"/>
        </w:rPr>
        <w:t>s are completely open with no</w:t>
      </w:r>
      <w:r w:rsidRPr="001B7632">
        <w:rPr>
          <w:rFonts w:ascii="Times New Roman" w:hAnsi="Times New Roman" w:cs="Times New Roman"/>
        </w:rPr>
        <w:t xml:space="preserve"> </w:t>
      </w:r>
      <w:r w:rsidR="00B31727" w:rsidRPr="001B7632">
        <w:rPr>
          <w:rFonts w:ascii="Times New Roman" w:hAnsi="Times New Roman" w:cs="Times New Roman"/>
        </w:rPr>
        <w:t xml:space="preserve">author charges or </w:t>
      </w:r>
      <w:r w:rsidRPr="001B7632">
        <w:rPr>
          <w:rFonts w:ascii="Times New Roman" w:hAnsi="Times New Roman" w:cs="Times New Roman"/>
        </w:rPr>
        <w:t>subscription fees for libraries or readers.  The few in marine and aquatic science that are truly open are subsidized.</w:t>
      </w:r>
      <w:r w:rsidR="007853D6" w:rsidRPr="001B7632">
        <w:rPr>
          <w:rFonts w:ascii="Times New Roman" w:hAnsi="Times New Roman" w:cs="Times New Roman"/>
        </w:rPr>
        <w:t xml:space="preserve">   These would be considered “The Good” if only considering the purest definition of </w:t>
      </w:r>
      <w:r w:rsidR="00804B61" w:rsidRPr="001B7632">
        <w:rPr>
          <w:rFonts w:ascii="Times New Roman" w:hAnsi="Times New Roman" w:cs="Times New Roman"/>
        </w:rPr>
        <w:t>OA</w:t>
      </w:r>
      <w:r w:rsidR="007853D6" w:rsidRPr="001B7632">
        <w:rPr>
          <w:rFonts w:ascii="Times New Roman" w:hAnsi="Times New Roman" w:cs="Times New Roman"/>
        </w:rPr>
        <w:t>.</w:t>
      </w:r>
    </w:p>
    <w:p w14:paraId="430EEF6F" w14:textId="77777777" w:rsidR="003E2366" w:rsidRPr="001B7632" w:rsidRDefault="003E2366" w:rsidP="003E2366">
      <w:pPr>
        <w:pStyle w:val="ListParagraph"/>
        <w:numPr>
          <w:ilvl w:val="0"/>
          <w:numId w:val="16"/>
        </w:numPr>
        <w:rPr>
          <w:rFonts w:ascii="Times New Roman" w:hAnsi="Times New Roman" w:cs="Times New Roman"/>
        </w:rPr>
      </w:pPr>
      <w:r w:rsidRPr="001B7632">
        <w:rPr>
          <w:rFonts w:ascii="Times New Roman" w:hAnsi="Times New Roman" w:cs="Times New Roman"/>
          <w:i/>
        </w:rPr>
        <w:t>Scientia Marina</w:t>
      </w:r>
      <w:r w:rsidRPr="001B7632">
        <w:rPr>
          <w:rFonts w:ascii="Times New Roman" w:hAnsi="Times New Roman" w:cs="Times New Roman"/>
        </w:rPr>
        <w:t xml:space="preserve"> has been published since 1955 with funding from the Institut Ciencies del Mar in Barcelona.  It uses the Open Journal System (</w:t>
      </w:r>
      <w:hyperlink r:id="rId9" w:history="1">
        <w:r w:rsidRPr="001B7632">
          <w:rPr>
            <w:rStyle w:val="Hyperlink"/>
            <w:rFonts w:ascii="Times New Roman" w:hAnsi="Times New Roman" w:cs="Times New Roman"/>
          </w:rPr>
          <w:t>https://pkp.sfu.ca/ojs/</w:t>
        </w:r>
      </w:hyperlink>
      <w:r w:rsidRPr="001B7632">
        <w:rPr>
          <w:rFonts w:ascii="Times New Roman" w:hAnsi="Times New Roman" w:cs="Times New Roman"/>
        </w:rPr>
        <w:t>) for submissions, reviewing, editing and production.  All content is accessible including forthcoming articles.</w:t>
      </w:r>
    </w:p>
    <w:p w14:paraId="6D55672C" w14:textId="335E9484" w:rsidR="003E2366" w:rsidRPr="001B7632" w:rsidRDefault="003E2366" w:rsidP="003E2366">
      <w:pPr>
        <w:pStyle w:val="ListParagraph"/>
        <w:numPr>
          <w:ilvl w:val="0"/>
          <w:numId w:val="17"/>
        </w:numPr>
        <w:rPr>
          <w:rFonts w:ascii="Times New Roman" w:hAnsi="Times New Roman" w:cs="Times New Roman"/>
        </w:rPr>
      </w:pPr>
      <w:r w:rsidRPr="001B7632">
        <w:rPr>
          <w:rFonts w:ascii="Times New Roman" w:hAnsi="Times New Roman" w:cs="Times New Roman"/>
          <w:i/>
        </w:rPr>
        <w:t xml:space="preserve">Knowledge and </w:t>
      </w:r>
      <w:r w:rsidR="00EC5C37">
        <w:rPr>
          <w:rFonts w:ascii="Times New Roman" w:hAnsi="Times New Roman" w:cs="Times New Roman"/>
          <w:i/>
        </w:rPr>
        <w:t>Management</w:t>
      </w:r>
      <w:r w:rsidR="00EC5C37" w:rsidRPr="001B7632">
        <w:rPr>
          <w:rFonts w:ascii="Times New Roman" w:hAnsi="Times New Roman" w:cs="Times New Roman"/>
          <w:i/>
        </w:rPr>
        <w:t xml:space="preserve"> </w:t>
      </w:r>
      <w:r w:rsidRPr="001B7632">
        <w:rPr>
          <w:rFonts w:ascii="Times New Roman" w:hAnsi="Times New Roman" w:cs="Times New Roman"/>
          <w:i/>
        </w:rPr>
        <w:t>of Aquatic Ecosystems,</w:t>
      </w:r>
      <w:r w:rsidRPr="001B7632">
        <w:rPr>
          <w:rFonts w:ascii="Times New Roman" w:hAnsi="Times New Roman" w:cs="Times New Roman"/>
        </w:rPr>
        <w:t xml:space="preserve"> published by EDP, is </w:t>
      </w:r>
      <w:r w:rsidR="00B22090" w:rsidRPr="001B7632">
        <w:rPr>
          <w:rFonts w:ascii="Times New Roman" w:hAnsi="Times New Roman" w:cs="Times New Roman"/>
        </w:rPr>
        <w:t xml:space="preserve">sponsored </w:t>
      </w:r>
      <w:r w:rsidRPr="001B7632">
        <w:rPr>
          <w:rFonts w:ascii="Times New Roman" w:hAnsi="Times New Roman" w:cs="Times New Roman"/>
        </w:rPr>
        <w:t xml:space="preserve">by the French National Agency for Water and Aquatic Environments.  There are no author charges, its copyright transfer agreement </w:t>
      </w:r>
      <w:r w:rsidR="00B22090" w:rsidRPr="001B7632">
        <w:rPr>
          <w:rFonts w:ascii="Times New Roman" w:hAnsi="Times New Roman" w:cs="Times New Roman"/>
        </w:rPr>
        <w:t>is reasonable and all content is</w:t>
      </w:r>
      <w:r w:rsidRPr="001B7632">
        <w:rPr>
          <w:rFonts w:ascii="Times New Roman" w:hAnsi="Times New Roman" w:cs="Times New Roman"/>
        </w:rPr>
        <w:t xml:space="preserve"> freely available.</w:t>
      </w:r>
    </w:p>
    <w:p w14:paraId="6A6F38CB" w14:textId="62673796" w:rsidR="00465EAA" w:rsidRPr="001B7632" w:rsidRDefault="003E2366" w:rsidP="003E2366">
      <w:pPr>
        <w:pStyle w:val="ListParagraph"/>
        <w:numPr>
          <w:ilvl w:val="0"/>
          <w:numId w:val="17"/>
        </w:numPr>
        <w:rPr>
          <w:rFonts w:ascii="Times New Roman" w:hAnsi="Times New Roman" w:cs="Times New Roman"/>
        </w:rPr>
      </w:pPr>
      <w:r w:rsidRPr="001B7632">
        <w:rPr>
          <w:rFonts w:ascii="Times New Roman" w:hAnsi="Times New Roman" w:cs="Times New Roman"/>
          <w:i/>
        </w:rPr>
        <w:t>Journal of Marine Animal</w:t>
      </w:r>
      <w:r w:rsidR="00EC5C37">
        <w:rPr>
          <w:rFonts w:ascii="Times New Roman" w:hAnsi="Times New Roman" w:cs="Times New Roman"/>
          <w:i/>
        </w:rPr>
        <w:t>s</w:t>
      </w:r>
      <w:r w:rsidRPr="001B7632">
        <w:rPr>
          <w:rFonts w:ascii="Times New Roman" w:hAnsi="Times New Roman" w:cs="Times New Roman"/>
          <w:i/>
        </w:rPr>
        <w:t xml:space="preserve"> &amp; Their Ecology</w:t>
      </w:r>
      <w:r w:rsidR="00465EAA" w:rsidRPr="001B7632">
        <w:rPr>
          <w:rFonts w:ascii="Times New Roman" w:hAnsi="Times New Roman" w:cs="Times New Roman"/>
        </w:rPr>
        <w:t xml:space="preserve"> is a volunteer effort. So, while not timely, it is freely available and very focused on </w:t>
      </w:r>
      <w:r w:rsidR="00B31727" w:rsidRPr="001B7632">
        <w:rPr>
          <w:rFonts w:ascii="Times New Roman" w:hAnsi="Times New Roman" w:cs="Times New Roman"/>
        </w:rPr>
        <w:t xml:space="preserve">rescue and rehabilitation of marine life  - </w:t>
      </w:r>
      <w:r w:rsidR="00465EAA" w:rsidRPr="001B7632">
        <w:rPr>
          <w:rFonts w:ascii="Times New Roman" w:hAnsi="Times New Roman" w:cs="Times New Roman"/>
        </w:rPr>
        <w:t xml:space="preserve">the interests of </w:t>
      </w:r>
      <w:r w:rsidR="00B31727" w:rsidRPr="001B7632">
        <w:rPr>
          <w:rFonts w:ascii="Times New Roman" w:hAnsi="Times New Roman" w:cs="Times New Roman"/>
        </w:rPr>
        <w:t>the volunteers that produce it</w:t>
      </w:r>
      <w:r w:rsidR="00465EAA" w:rsidRPr="001B7632">
        <w:rPr>
          <w:rFonts w:ascii="Times New Roman" w:hAnsi="Times New Roman" w:cs="Times New Roman"/>
        </w:rPr>
        <w:t xml:space="preserve">. </w:t>
      </w:r>
    </w:p>
    <w:p w14:paraId="71F2FE11" w14:textId="6FBA6381" w:rsidR="003E2366" w:rsidRPr="001B7632" w:rsidRDefault="003E2366" w:rsidP="00465EAA">
      <w:pPr>
        <w:pStyle w:val="ListParagraph"/>
        <w:numPr>
          <w:ilvl w:val="0"/>
          <w:numId w:val="17"/>
        </w:numPr>
        <w:rPr>
          <w:rFonts w:ascii="Times New Roman" w:hAnsi="Times New Roman" w:cs="Times New Roman"/>
        </w:rPr>
      </w:pPr>
      <w:r w:rsidRPr="001B7632">
        <w:rPr>
          <w:rFonts w:ascii="Times New Roman" w:hAnsi="Times New Roman" w:cs="Times New Roman"/>
          <w:i/>
        </w:rPr>
        <w:t>Fishery Bulletin</w:t>
      </w:r>
      <w:r w:rsidR="00B22090" w:rsidRPr="001B7632">
        <w:rPr>
          <w:rFonts w:ascii="Times New Roman" w:hAnsi="Times New Roman" w:cs="Times New Roman"/>
        </w:rPr>
        <w:t xml:space="preserve">, a </w:t>
      </w:r>
      <w:r w:rsidRPr="001B7632">
        <w:rPr>
          <w:rFonts w:ascii="Times New Roman" w:hAnsi="Times New Roman" w:cs="Times New Roman"/>
        </w:rPr>
        <w:t>US government publication</w:t>
      </w:r>
      <w:r w:rsidR="00B22090" w:rsidRPr="001B7632">
        <w:rPr>
          <w:rFonts w:ascii="Times New Roman" w:hAnsi="Times New Roman" w:cs="Times New Roman"/>
        </w:rPr>
        <w:t>,</w:t>
      </w:r>
      <w:r w:rsidR="00465EAA" w:rsidRPr="001B7632">
        <w:rPr>
          <w:rFonts w:ascii="Times New Roman" w:hAnsi="Times New Roman" w:cs="Times New Roman"/>
        </w:rPr>
        <w:t xml:space="preserve"> is in the public domain given the copyright law of the United States.  The government covers the cost of </w:t>
      </w:r>
      <w:r w:rsidR="00B31727" w:rsidRPr="001B7632">
        <w:rPr>
          <w:rFonts w:ascii="Times New Roman" w:hAnsi="Times New Roman" w:cs="Times New Roman"/>
        </w:rPr>
        <w:t>editing, publishing and distributing with</w:t>
      </w:r>
      <w:r w:rsidR="00465EAA" w:rsidRPr="001B7632">
        <w:rPr>
          <w:rFonts w:ascii="Times New Roman" w:hAnsi="Times New Roman" w:cs="Times New Roman"/>
        </w:rPr>
        <w:t xml:space="preserve"> U.S. government employees do this as part of their work. </w:t>
      </w:r>
    </w:p>
    <w:p w14:paraId="1209D142" w14:textId="77777777" w:rsidR="003E2366" w:rsidRPr="001B7632" w:rsidRDefault="003E2366" w:rsidP="00E95319">
      <w:pPr>
        <w:rPr>
          <w:rFonts w:ascii="Times New Roman" w:hAnsi="Times New Roman" w:cs="Times New Roman"/>
        </w:rPr>
      </w:pPr>
    </w:p>
    <w:p w14:paraId="4B3B96A5" w14:textId="18C5DD6A" w:rsidR="00E0752F" w:rsidRPr="001B7632" w:rsidRDefault="00E0752F" w:rsidP="00E95319">
      <w:pPr>
        <w:rPr>
          <w:rFonts w:ascii="Times New Roman" w:hAnsi="Times New Roman" w:cs="Times New Roman"/>
          <w:b/>
        </w:rPr>
      </w:pPr>
      <w:r w:rsidRPr="001B7632">
        <w:rPr>
          <w:rFonts w:ascii="Times New Roman" w:hAnsi="Times New Roman" w:cs="Times New Roman"/>
          <w:b/>
        </w:rPr>
        <w:t>The Muddle</w:t>
      </w:r>
    </w:p>
    <w:p w14:paraId="56C79C28" w14:textId="21145D24" w:rsidR="00465EAA" w:rsidRPr="001B7632" w:rsidRDefault="00465EAA" w:rsidP="00E95319">
      <w:pPr>
        <w:rPr>
          <w:rFonts w:ascii="Times New Roman" w:hAnsi="Times New Roman" w:cs="Times New Roman"/>
        </w:rPr>
      </w:pPr>
      <w:r w:rsidRPr="001B7632">
        <w:rPr>
          <w:rFonts w:ascii="Times New Roman" w:hAnsi="Times New Roman" w:cs="Times New Roman"/>
        </w:rPr>
        <w:t xml:space="preserve">Many journals, if </w:t>
      </w:r>
      <w:r w:rsidR="007853D6" w:rsidRPr="001B7632">
        <w:rPr>
          <w:rFonts w:ascii="Times New Roman" w:hAnsi="Times New Roman" w:cs="Times New Roman"/>
        </w:rPr>
        <w:t>not most in our field, are in ‘The M</w:t>
      </w:r>
      <w:r w:rsidR="00B22090" w:rsidRPr="001B7632">
        <w:rPr>
          <w:rFonts w:ascii="Times New Roman" w:hAnsi="Times New Roman" w:cs="Times New Roman"/>
        </w:rPr>
        <w:t>uddle.”  Many are both G</w:t>
      </w:r>
      <w:r w:rsidRPr="001B7632">
        <w:rPr>
          <w:rFonts w:ascii="Times New Roman" w:hAnsi="Times New Roman" w:cs="Times New Roman"/>
        </w:rPr>
        <w:t>reen (e.g. allowing depositing by the authors</w:t>
      </w:r>
      <w:r w:rsidR="00B22090" w:rsidRPr="001B7632">
        <w:rPr>
          <w:rFonts w:ascii="Times New Roman" w:hAnsi="Times New Roman" w:cs="Times New Roman"/>
        </w:rPr>
        <w:t xml:space="preserve"> into a repository) as well as G</w:t>
      </w:r>
      <w:r w:rsidRPr="001B7632">
        <w:rPr>
          <w:rFonts w:ascii="Times New Roman" w:hAnsi="Times New Roman" w:cs="Times New Roman"/>
        </w:rPr>
        <w:t xml:space="preserve">old (e.g. having a </w:t>
      </w:r>
      <w:r w:rsidRPr="001B7632">
        <w:rPr>
          <w:rFonts w:ascii="Times New Roman" w:hAnsi="Times New Roman" w:cs="Times New Roman"/>
        </w:rPr>
        <w:lastRenderedPageBreak/>
        <w:t>mechanism for the author to make an article immediately open).</w:t>
      </w:r>
      <w:r w:rsidR="007853D6" w:rsidRPr="001B7632">
        <w:rPr>
          <w:rFonts w:ascii="Times New Roman" w:hAnsi="Times New Roman" w:cs="Times New Roman"/>
        </w:rPr>
        <w:t xml:space="preserve">  These three are examples of the variety of approaches to </w:t>
      </w:r>
      <w:r w:rsidR="00804B61" w:rsidRPr="001B7632">
        <w:rPr>
          <w:rFonts w:ascii="Times New Roman" w:hAnsi="Times New Roman" w:cs="Times New Roman"/>
        </w:rPr>
        <w:t>OA</w:t>
      </w:r>
      <w:r w:rsidR="007853D6" w:rsidRPr="001B7632">
        <w:rPr>
          <w:rFonts w:ascii="Times New Roman" w:hAnsi="Times New Roman" w:cs="Times New Roman"/>
        </w:rPr>
        <w:t xml:space="preserve">. </w:t>
      </w:r>
    </w:p>
    <w:p w14:paraId="2CE0E7D6" w14:textId="081F3BD2" w:rsidR="00E95319" w:rsidRPr="001B7632" w:rsidRDefault="00465EAA" w:rsidP="00E95319">
      <w:pPr>
        <w:pStyle w:val="ListParagraph"/>
        <w:numPr>
          <w:ilvl w:val="0"/>
          <w:numId w:val="3"/>
        </w:numPr>
        <w:rPr>
          <w:rFonts w:ascii="Times New Roman" w:hAnsi="Times New Roman" w:cs="Times New Roman"/>
        </w:rPr>
      </w:pPr>
      <w:r w:rsidRPr="001B7632">
        <w:rPr>
          <w:rFonts w:ascii="Times New Roman" w:hAnsi="Times New Roman" w:cs="Times New Roman"/>
          <w:i/>
        </w:rPr>
        <w:t>Botanica Marina</w:t>
      </w:r>
      <w:r w:rsidR="00E95319" w:rsidRPr="001B7632">
        <w:rPr>
          <w:rFonts w:ascii="Times New Roman" w:hAnsi="Times New Roman" w:cs="Times New Roman"/>
        </w:rPr>
        <w:t xml:space="preserve"> allows archiving of the post-print after 12 months.</w:t>
      </w:r>
    </w:p>
    <w:p w14:paraId="4B2ACEB7" w14:textId="2C1C4997" w:rsidR="00E95319" w:rsidRPr="001B7632" w:rsidRDefault="00E95319" w:rsidP="00E95319">
      <w:pPr>
        <w:pStyle w:val="ListParagraph"/>
        <w:numPr>
          <w:ilvl w:val="0"/>
          <w:numId w:val="3"/>
        </w:numPr>
        <w:rPr>
          <w:rFonts w:ascii="Times New Roman" w:hAnsi="Times New Roman" w:cs="Times New Roman"/>
        </w:rPr>
      </w:pPr>
      <w:r w:rsidRPr="001B7632">
        <w:rPr>
          <w:rFonts w:ascii="Times New Roman" w:hAnsi="Times New Roman" w:cs="Times New Roman"/>
          <w:i/>
        </w:rPr>
        <w:t>Canadian Journal of Fisheries &amp; Aquatic Science</w:t>
      </w:r>
      <w:r w:rsidRPr="001B7632">
        <w:rPr>
          <w:rFonts w:ascii="Times New Roman" w:hAnsi="Times New Roman" w:cs="Times New Roman"/>
        </w:rPr>
        <w:t xml:space="preserve"> allows posting of the pre-print after </w:t>
      </w:r>
      <w:r w:rsidR="00B22090" w:rsidRPr="001B7632">
        <w:rPr>
          <w:rFonts w:ascii="Times New Roman" w:hAnsi="Times New Roman" w:cs="Times New Roman"/>
        </w:rPr>
        <w:t xml:space="preserve">being </w:t>
      </w:r>
      <w:r w:rsidRPr="001B7632">
        <w:rPr>
          <w:rFonts w:ascii="Times New Roman" w:hAnsi="Times New Roman" w:cs="Times New Roman"/>
        </w:rPr>
        <w:t xml:space="preserve">submitted or accepted.  For $3000 USD, an author can purchase immediate </w:t>
      </w:r>
      <w:r w:rsidR="00804B61" w:rsidRPr="001B7632">
        <w:rPr>
          <w:rFonts w:ascii="Times New Roman" w:hAnsi="Times New Roman" w:cs="Times New Roman"/>
        </w:rPr>
        <w:t>OA</w:t>
      </w:r>
      <w:r w:rsidRPr="001B7632">
        <w:rPr>
          <w:rFonts w:ascii="Times New Roman" w:hAnsi="Times New Roman" w:cs="Times New Roman"/>
        </w:rPr>
        <w:t xml:space="preserve"> through NRC’s OpenArticle program. </w:t>
      </w:r>
    </w:p>
    <w:p w14:paraId="422C9A58" w14:textId="02C4D207" w:rsidR="00E95319" w:rsidRPr="001B7632" w:rsidRDefault="00E95319" w:rsidP="007853D6">
      <w:pPr>
        <w:pStyle w:val="ListParagraph"/>
        <w:numPr>
          <w:ilvl w:val="0"/>
          <w:numId w:val="3"/>
        </w:numPr>
        <w:rPr>
          <w:rFonts w:ascii="Times New Roman" w:hAnsi="Times New Roman" w:cs="Times New Roman"/>
        </w:rPr>
      </w:pPr>
      <w:r w:rsidRPr="001B7632">
        <w:rPr>
          <w:rFonts w:ascii="Times New Roman" w:hAnsi="Times New Roman" w:cs="Times New Roman"/>
          <w:i/>
        </w:rPr>
        <w:t>Biological Bulletin</w:t>
      </w:r>
      <w:r w:rsidRPr="001B7632">
        <w:rPr>
          <w:rFonts w:ascii="Times New Roman" w:hAnsi="Times New Roman" w:cs="Times New Roman"/>
        </w:rPr>
        <w:t xml:space="preserve"> </w:t>
      </w:r>
      <w:r w:rsidR="007853D6" w:rsidRPr="001B7632">
        <w:rPr>
          <w:rFonts w:ascii="Times New Roman" w:hAnsi="Times New Roman" w:cs="Times New Roman"/>
        </w:rPr>
        <w:t>does not allow posting to a repository; however all content becomes freely accessible after 12 months.  Also the annual</w:t>
      </w:r>
      <w:r w:rsidRPr="001B7632">
        <w:rPr>
          <w:rFonts w:ascii="Times New Roman" w:hAnsi="Times New Roman" w:cs="Times New Roman"/>
        </w:rPr>
        <w:t xml:space="preserve"> June Symposium issue </w:t>
      </w:r>
      <w:r w:rsidR="007853D6" w:rsidRPr="001B7632">
        <w:rPr>
          <w:rFonts w:ascii="Times New Roman" w:hAnsi="Times New Roman" w:cs="Times New Roman"/>
        </w:rPr>
        <w:t xml:space="preserve">is immediately </w:t>
      </w:r>
      <w:r w:rsidR="00804B61" w:rsidRPr="001B7632">
        <w:rPr>
          <w:rFonts w:ascii="Times New Roman" w:hAnsi="Times New Roman" w:cs="Times New Roman"/>
        </w:rPr>
        <w:t>OA</w:t>
      </w:r>
      <w:r w:rsidR="007853D6" w:rsidRPr="001B7632">
        <w:rPr>
          <w:rFonts w:ascii="Times New Roman" w:hAnsi="Times New Roman" w:cs="Times New Roman"/>
        </w:rPr>
        <w:t>.</w:t>
      </w:r>
    </w:p>
    <w:p w14:paraId="746C6B9E" w14:textId="77777777" w:rsidR="007853D6" w:rsidRPr="001B7632" w:rsidRDefault="007853D6" w:rsidP="00E95319">
      <w:pPr>
        <w:rPr>
          <w:rFonts w:ascii="Times New Roman" w:hAnsi="Times New Roman" w:cs="Times New Roman"/>
        </w:rPr>
      </w:pPr>
    </w:p>
    <w:p w14:paraId="621E9680" w14:textId="296AADEA" w:rsidR="00B703E4" w:rsidRPr="001B7632" w:rsidRDefault="007853D6" w:rsidP="00E95319">
      <w:pPr>
        <w:rPr>
          <w:rFonts w:ascii="Times New Roman" w:hAnsi="Times New Roman" w:cs="Times New Roman"/>
        </w:rPr>
      </w:pPr>
      <w:r w:rsidRPr="001B7632">
        <w:rPr>
          <w:rFonts w:ascii="Times New Roman" w:hAnsi="Times New Roman" w:cs="Times New Roman"/>
        </w:rPr>
        <w:t xml:space="preserve">Each major publisher has a different approach to providing Gold </w:t>
      </w:r>
      <w:r w:rsidR="00804B61" w:rsidRPr="001B7632">
        <w:rPr>
          <w:rFonts w:ascii="Times New Roman" w:hAnsi="Times New Roman" w:cs="Times New Roman"/>
        </w:rPr>
        <w:t>OA</w:t>
      </w:r>
      <w:r w:rsidRPr="001B7632">
        <w:rPr>
          <w:rFonts w:ascii="Times New Roman" w:hAnsi="Times New Roman" w:cs="Times New Roman"/>
        </w:rPr>
        <w:t>.  All involve author charges and these vary from as high as $3000 USD (NRC’s OpenArticle and Springer’s OpenChoice) to ASLO’s $350</w:t>
      </w:r>
      <w:r w:rsidR="00B22090" w:rsidRPr="001B7632">
        <w:rPr>
          <w:rFonts w:ascii="Times New Roman" w:hAnsi="Times New Roman" w:cs="Times New Roman"/>
        </w:rPr>
        <w:t xml:space="preserve"> USD</w:t>
      </w:r>
      <w:r w:rsidRPr="001B7632">
        <w:rPr>
          <w:rFonts w:ascii="Times New Roman" w:hAnsi="Times New Roman" w:cs="Times New Roman"/>
        </w:rPr>
        <w:t xml:space="preserve"> for immediate </w:t>
      </w:r>
      <w:r w:rsidR="00804B61" w:rsidRPr="001B7632">
        <w:rPr>
          <w:rFonts w:ascii="Times New Roman" w:hAnsi="Times New Roman" w:cs="Times New Roman"/>
        </w:rPr>
        <w:t>OA</w:t>
      </w:r>
      <w:r w:rsidRPr="001B7632">
        <w:rPr>
          <w:rFonts w:ascii="Times New Roman" w:hAnsi="Times New Roman" w:cs="Times New Roman"/>
        </w:rPr>
        <w:t xml:space="preserve"> in </w:t>
      </w:r>
      <w:r w:rsidRPr="001B7632">
        <w:rPr>
          <w:rFonts w:ascii="Times New Roman" w:hAnsi="Times New Roman" w:cs="Times New Roman"/>
          <w:i/>
        </w:rPr>
        <w:t>Limnology &amp; Oceanography</w:t>
      </w:r>
      <w:r w:rsidRPr="001B7632">
        <w:rPr>
          <w:rFonts w:ascii="Times New Roman" w:hAnsi="Times New Roman" w:cs="Times New Roman"/>
        </w:rPr>
        <w:t xml:space="preserve">.  </w:t>
      </w:r>
      <w:r w:rsidR="00796324" w:rsidRPr="001B7632">
        <w:rPr>
          <w:rFonts w:ascii="Times New Roman" w:hAnsi="Times New Roman" w:cs="Times New Roman"/>
        </w:rPr>
        <w:t xml:space="preserve">Inter-Research, publisher of </w:t>
      </w:r>
      <w:r w:rsidR="00796324" w:rsidRPr="001B7632">
        <w:rPr>
          <w:rFonts w:ascii="Times New Roman" w:hAnsi="Times New Roman" w:cs="Times New Roman"/>
          <w:i/>
        </w:rPr>
        <w:t>Marine Ecology Progress Series</w:t>
      </w:r>
      <w:r w:rsidR="00796324" w:rsidRPr="001B7632">
        <w:rPr>
          <w:rFonts w:ascii="Times New Roman" w:hAnsi="Times New Roman" w:cs="Times New Roman"/>
        </w:rPr>
        <w:t xml:space="preserve">, has a Gold option that depends on whether the author grants exclusive or non-exclusive </w:t>
      </w:r>
      <w:r w:rsidR="00E96DC2" w:rsidRPr="001B7632">
        <w:rPr>
          <w:rFonts w:ascii="Times New Roman" w:hAnsi="Times New Roman" w:cs="Times New Roman"/>
        </w:rPr>
        <w:t>copy</w:t>
      </w:r>
      <w:r w:rsidR="00796324" w:rsidRPr="001B7632">
        <w:rPr>
          <w:rFonts w:ascii="Times New Roman" w:hAnsi="Times New Roman" w:cs="Times New Roman"/>
        </w:rPr>
        <w:t>right</w:t>
      </w:r>
      <w:r w:rsidR="00E96DC2" w:rsidRPr="001B7632">
        <w:rPr>
          <w:rFonts w:ascii="Times New Roman" w:hAnsi="Times New Roman" w:cs="Times New Roman"/>
        </w:rPr>
        <w:t xml:space="preserve"> and the price varies depending on length of the article. </w:t>
      </w:r>
      <w:r w:rsidR="00796324" w:rsidRPr="001B7632">
        <w:rPr>
          <w:rFonts w:ascii="Times New Roman" w:hAnsi="Times New Roman" w:cs="Times New Roman"/>
        </w:rPr>
        <w:t xml:space="preserve"> </w:t>
      </w:r>
      <w:r w:rsidRPr="001B7632">
        <w:rPr>
          <w:rFonts w:ascii="Times New Roman" w:hAnsi="Times New Roman" w:cs="Times New Roman"/>
        </w:rPr>
        <w:t xml:space="preserve">The burden </w:t>
      </w:r>
      <w:r w:rsidR="00E96DC2" w:rsidRPr="001B7632">
        <w:rPr>
          <w:rFonts w:ascii="Times New Roman" w:hAnsi="Times New Roman" w:cs="Times New Roman"/>
        </w:rPr>
        <w:t>of Gold</w:t>
      </w:r>
      <w:r w:rsidRPr="001B7632">
        <w:rPr>
          <w:rFonts w:ascii="Times New Roman" w:hAnsi="Times New Roman" w:cs="Times New Roman"/>
        </w:rPr>
        <w:t xml:space="preserve"> </w:t>
      </w:r>
      <w:r w:rsidR="00804B61" w:rsidRPr="001B7632">
        <w:rPr>
          <w:rFonts w:ascii="Times New Roman" w:hAnsi="Times New Roman" w:cs="Times New Roman"/>
        </w:rPr>
        <w:t>OA</w:t>
      </w:r>
      <w:r w:rsidRPr="001B7632">
        <w:rPr>
          <w:rFonts w:ascii="Times New Roman" w:hAnsi="Times New Roman" w:cs="Times New Roman"/>
        </w:rPr>
        <w:t xml:space="preserve"> rests on the authors and how much they can pay.  </w:t>
      </w:r>
      <w:r w:rsidR="00C61675" w:rsidRPr="001B7632">
        <w:rPr>
          <w:rFonts w:ascii="Times New Roman" w:hAnsi="Times New Roman" w:cs="Times New Roman"/>
        </w:rPr>
        <w:t>T</w:t>
      </w:r>
      <w:r w:rsidR="0055346F" w:rsidRPr="001B7632">
        <w:rPr>
          <w:rFonts w:ascii="Times New Roman" w:hAnsi="Times New Roman" w:cs="Times New Roman"/>
        </w:rPr>
        <w:t xml:space="preserve">heir </w:t>
      </w:r>
      <w:r w:rsidR="00C61675" w:rsidRPr="001B7632">
        <w:rPr>
          <w:rFonts w:ascii="Times New Roman" w:hAnsi="Times New Roman" w:cs="Times New Roman"/>
        </w:rPr>
        <w:t>article processing charges</w:t>
      </w:r>
      <w:r w:rsidR="0055346F" w:rsidRPr="001B7632">
        <w:rPr>
          <w:rFonts w:ascii="Times New Roman" w:hAnsi="Times New Roman" w:cs="Times New Roman"/>
        </w:rPr>
        <w:t xml:space="preserve"> should be weighed again</w:t>
      </w:r>
      <w:r w:rsidR="00EC5C37">
        <w:rPr>
          <w:rFonts w:ascii="Times New Roman" w:hAnsi="Times New Roman" w:cs="Times New Roman"/>
        </w:rPr>
        <w:t>st</w:t>
      </w:r>
      <w:r w:rsidR="0055346F" w:rsidRPr="001B7632">
        <w:rPr>
          <w:rFonts w:ascii="Times New Roman" w:hAnsi="Times New Roman" w:cs="Times New Roman"/>
        </w:rPr>
        <w:t xml:space="preserve"> library subscription rates to assess whether Gold </w:t>
      </w:r>
      <w:r w:rsidR="00804B61" w:rsidRPr="001B7632">
        <w:rPr>
          <w:rFonts w:ascii="Times New Roman" w:hAnsi="Times New Roman" w:cs="Times New Roman"/>
        </w:rPr>
        <w:t>OA</w:t>
      </w:r>
      <w:r w:rsidR="0055346F" w:rsidRPr="001B7632">
        <w:rPr>
          <w:rFonts w:ascii="Times New Roman" w:hAnsi="Times New Roman" w:cs="Times New Roman"/>
        </w:rPr>
        <w:t xml:space="preserve"> is worth the price.</w:t>
      </w:r>
    </w:p>
    <w:p w14:paraId="45010BFA" w14:textId="77777777" w:rsidR="00B703E4" w:rsidRPr="001B7632" w:rsidRDefault="00B703E4" w:rsidP="00E95319">
      <w:pPr>
        <w:rPr>
          <w:rFonts w:ascii="Times New Roman" w:hAnsi="Times New Roman" w:cs="Times New Roman"/>
        </w:rPr>
      </w:pPr>
    </w:p>
    <w:p w14:paraId="31BB16AE" w14:textId="5E85CB23" w:rsidR="00E95319" w:rsidRPr="001B7632" w:rsidRDefault="007853D6" w:rsidP="00E0752F">
      <w:pPr>
        <w:rPr>
          <w:rFonts w:ascii="Times New Roman" w:hAnsi="Times New Roman" w:cs="Times New Roman"/>
        </w:rPr>
      </w:pPr>
      <w:r w:rsidRPr="001B7632">
        <w:rPr>
          <w:rFonts w:ascii="Times New Roman" w:hAnsi="Times New Roman" w:cs="Times New Roman"/>
        </w:rPr>
        <w:t>The publisher</w:t>
      </w:r>
      <w:r w:rsidR="00B22090" w:rsidRPr="001B7632">
        <w:rPr>
          <w:rFonts w:ascii="Times New Roman" w:hAnsi="Times New Roman" w:cs="Times New Roman"/>
        </w:rPr>
        <w:t>s</w:t>
      </w:r>
      <w:r w:rsidRPr="001B7632">
        <w:rPr>
          <w:rFonts w:ascii="Times New Roman" w:hAnsi="Times New Roman" w:cs="Times New Roman"/>
        </w:rPr>
        <w:t xml:space="preserve"> also vary in their policies toward </w:t>
      </w:r>
      <w:r w:rsidR="00B703E4" w:rsidRPr="001B7632">
        <w:rPr>
          <w:rFonts w:ascii="Times New Roman" w:hAnsi="Times New Roman" w:cs="Times New Roman"/>
        </w:rPr>
        <w:t xml:space="preserve">Green </w:t>
      </w:r>
      <w:r w:rsidR="00804B61" w:rsidRPr="001B7632">
        <w:rPr>
          <w:rFonts w:ascii="Times New Roman" w:hAnsi="Times New Roman" w:cs="Times New Roman"/>
        </w:rPr>
        <w:t>OA</w:t>
      </w:r>
      <w:r w:rsidR="00B703E4" w:rsidRPr="001B7632">
        <w:rPr>
          <w:rFonts w:ascii="Times New Roman" w:hAnsi="Times New Roman" w:cs="Times New Roman"/>
        </w:rPr>
        <w:t xml:space="preserve">.  </w:t>
      </w:r>
      <w:r w:rsidR="00E96DC2" w:rsidRPr="001B7632">
        <w:rPr>
          <w:rFonts w:ascii="Times New Roman" w:hAnsi="Times New Roman" w:cs="Times New Roman"/>
        </w:rPr>
        <w:t xml:space="preserve">Elsevier allows archiving of pre or post print, but not the Version of Record.  </w:t>
      </w:r>
      <w:r w:rsidR="00E0752F" w:rsidRPr="001B7632">
        <w:rPr>
          <w:rFonts w:ascii="Times New Roman" w:hAnsi="Times New Roman" w:cs="Times New Roman"/>
        </w:rPr>
        <w:t xml:space="preserve">Authors publishing with </w:t>
      </w:r>
      <w:r w:rsidR="00E96DC2" w:rsidRPr="001B7632">
        <w:rPr>
          <w:rFonts w:ascii="Times New Roman" w:hAnsi="Times New Roman" w:cs="Times New Roman"/>
        </w:rPr>
        <w:t xml:space="preserve">Oxford </w:t>
      </w:r>
      <w:r w:rsidR="00E0752F" w:rsidRPr="001B7632">
        <w:rPr>
          <w:rFonts w:ascii="Times New Roman" w:hAnsi="Times New Roman" w:cs="Times New Roman"/>
        </w:rPr>
        <w:t>University Press may</w:t>
      </w:r>
      <w:r w:rsidR="00E96DC2" w:rsidRPr="001B7632">
        <w:rPr>
          <w:rFonts w:ascii="Times New Roman" w:hAnsi="Times New Roman" w:cs="Times New Roman"/>
        </w:rPr>
        <w:t xml:space="preserve"> deposit a pre-print anytime but</w:t>
      </w:r>
      <w:r w:rsidR="00E0752F" w:rsidRPr="001B7632">
        <w:rPr>
          <w:rFonts w:ascii="Times New Roman" w:hAnsi="Times New Roman" w:cs="Times New Roman"/>
        </w:rPr>
        <w:t xml:space="preserve"> must wait 12 months after online publishing to deposit a post-print. Springer requires authors to wait 12 months before depositing a pre or post print.</w:t>
      </w:r>
      <w:r w:rsidR="00E95319" w:rsidRPr="001B7632">
        <w:rPr>
          <w:rFonts w:ascii="Times New Roman" w:hAnsi="Times New Roman" w:cs="Times New Roman"/>
        </w:rPr>
        <w:t xml:space="preserve"> </w:t>
      </w:r>
      <w:r w:rsidR="00E0752F" w:rsidRPr="001B7632">
        <w:rPr>
          <w:rFonts w:ascii="Times New Roman" w:hAnsi="Times New Roman" w:cs="Times New Roman"/>
        </w:rPr>
        <w:t>There is even variation within a publisher’s suite of journals.</w:t>
      </w:r>
      <w:r w:rsidR="00B22090" w:rsidRPr="001B7632">
        <w:rPr>
          <w:rFonts w:ascii="Times New Roman" w:hAnsi="Times New Roman" w:cs="Times New Roman"/>
        </w:rPr>
        <w:t xml:space="preserve">  Again, the author</w:t>
      </w:r>
      <w:r w:rsidR="00E0752F" w:rsidRPr="001B7632">
        <w:rPr>
          <w:rFonts w:ascii="Times New Roman" w:hAnsi="Times New Roman" w:cs="Times New Roman"/>
        </w:rPr>
        <w:t xml:space="preserve"> needs to investigate the Green </w:t>
      </w:r>
      <w:r w:rsidR="00804B61" w:rsidRPr="001B7632">
        <w:rPr>
          <w:rFonts w:ascii="Times New Roman" w:hAnsi="Times New Roman" w:cs="Times New Roman"/>
        </w:rPr>
        <w:t>OA</w:t>
      </w:r>
      <w:r w:rsidR="00E0752F" w:rsidRPr="001B7632">
        <w:rPr>
          <w:rFonts w:ascii="Times New Roman" w:hAnsi="Times New Roman" w:cs="Times New Roman"/>
        </w:rPr>
        <w:t xml:space="preserve"> options as they are not consistent.</w:t>
      </w:r>
    </w:p>
    <w:p w14:paraId="7161DE02" w14:textId="77777777" w:rsidR="00E95319" w:rsidRPr="001B7632" w:rsidRDefault="00E95319" w:rsidP="00E95319">
      <w:pPr>
        <w:rPr>
          <w:rFonts w:ascii="Times New Roman" w:hAnsi="Times New Roman" w:cs="Times New Roman"/>
        </w:rPr>
      </w:pPr>
    </w:p>
    <w:p w14:paraId="35A50D1B" w14:textId="61503179" w:rsidR="00E90388" w:rsidRPr="001B7632" w:rsidRDefault="00E0752F" w:rsidP="00E95319">
      <w:pPr>
        <w:rPr>
          <w:rFonts w:ascii="Times New Roman" w:hAnsi="Times New Roman" w:cs="Times New Roman"/>
          <w:b/>
        </w:rPr>
      </w:pPr>
      <w:r w:rsidRPr="001B7632">
        <w:rPr>
          <w:rFonts w:ascii="Times New Roman" w:hAnsi="Times New Roman" w:cs="Times New Roman"/>
          <w:b/>
        </w:rPr>
        <w:t>The Predatory</w:t>
      </w:r>
      <w:r w:rsidR="007C0099" w:rsidRPr="001B7632">
        <w:rPr>
          <w:rFonts w:ascii="Times New Roman" w:hAnsi="Times New Roman" w:cs="Times New Roman"/>
          <w:b/>
        </w:rPr>
        <w:t>, or Not</w:t>
      </w:r>
    </w:p>
    <w:p w14:paraId="07E281AD" w14:textId="2F0A4D6B" w:rsidR="00E95319" w:rsidRPr="001B7632" w:rsidRDefault="00E0752F" w:rsidP="00877039">
      <w:pPr>
        <w:rPr>
          <w:rFonts w:ascii="Times New Roman" w:hAnsi="Times New Roman" w:cs="Times New Roman"/>
        </w:rPr>
      </w:pPr>
      <w:r w:rsidRPr="001B7632">
        <w:rPr>
          <w:rFonts w:ascii="Times New Roman" w:hAnsi="Times New Roman" w:cs="Times New Roman"/>
        </w:rPr>
        <w:t xml:space="preserve">While established publishers may be inconsistent and confusing with their policies, they are not </w:t>
      </w:r>
      <w:r w:rsidR="0055346F" w:rsidRPr="001B7632">
        <w:rPr>
          <w:rFonts w:ascii="Times New Roman" w:hAnsi="Times New Roman" w:cs="Times New Roman"/>
        </w:rPr>
        <w:t xml:space="preserve">overtly </w:t>
      </w:r>
      <w:r w:rsidRPr="001B7632">
        <w:rPr>
          <w:rFonts w:ascii="Times New Roman" w:hAnsi="Times New Roman" w:cs="Times New Roman"/>
        </w:rPr>
        <w:t xml:space="preserve">predatory. The truly predatory are </w:t>
      </w:r>
      <w:r w:rsidR="002D4E8D" w:rsidRPr="001B7632">
        <w:rPr>
          <w:rFonts w:ascii="Times New Roman" w:hAnsi="Times New Roman" w:cs="Times New Roman"/>
        </w:rPr>
        <w:t xml:space="preserve">attempting to profit from the competitive publishing environment and the pressure on authors to publish.  </w:t>
      </w:r>
      <w:r w:rsidR="00DD5FFF" w:rsidRPr="001B7632">
        <w:rPr>
          <w:rFonts w:ascii="Times New Roman" w:hAnsi="Times New Roman" w:cs="Times New Roman"/>
        </w:rPr>
        <w:t>Occasionally, w</w:t>
      </w:r>
      <w:r w:rsidR="002D4E8D" w:rsidRPr="001B7632">
        <w:rPr>
          <w:rFonts w:ascii="Times New Roman" w:hAnsi="Times New Roman" w:cs="Times New Roman"/>
        </w:rPr>
        <w:t>e see new journals that imitate existing ones in an attempt to deceive authors</w:t>
      </w:r>
      <w:r w:rsidR="00DD5FFF" w:rsidRPr="001B7632">
        <w:rPr>
          <w:rFonts w:ascii="Times New Roman" w:hAnsi="Times New Roman" w:cs="Times New Roman"/>
        </w:rPr>
        <w:t>.</w:t>
      </w:r>
      <w:r w:rsidR="002D4E8D" w:rsidRPr="001B7632">
        <w:rPr>
          <w:rFonts w:ascii="Times New Roman" w:hAnsi="Times New Roman" w:cs="Times New Roman"/>
        </w:rPr>
        <w:t xml:space="preserve">  A non-marine science example is the </w:t>
      </w:r>
      <w:r w:rsidR="002D4E8D" w:rsidRPr="001B7632">
        <w:rPr>
          <w:rFonts w:ascii="Times New Roman" w:hAnsi="Times New Roman" w:cs="Times New Roman"/>
          <w:i/>
        </w:rPr>
        <w:t>Jökull: Journal of Earth Sciences</w:t>
      </w:r>
      <w:r w:rsidR="002D4E8D" w:rsidRPr="001B7632">
        <w:rPr>
          <w:rFonts w:ascii="Times New Roman" w:hAnsi="Times New Roman" w:cs="Times New Roman"/>
        </w:rPr>
        <w:t xml:space="preserve"> </w:t>
      </w:r>
      <w:r w:rsidR="00877039" w:rsidRPr="001B7632">
        <w:rPr>
          <w:rFonts w:ascii="Times New Roman" w:hAnsi="Times New Roman" w:cs="Times New Roman"/>
        </w:rPr>
        <w:t>(</w:t>
      </w:r>
      <w:hyperlink r:id="rId10" w:history="1">
        <w:r w:rsidR="00877039" w:rsidRPr="001B7632">
          <w:rPr>
            <w:rStyle w:val="Hyperlink"/>
            <w:rFonts w:ascii="Times New Roman" w:hAnsi="Times New Roman" w:cs="Times New Roman"/>
          </w:rPr>
          <w:t>http://jokulljournal.is/</w:t>
        </w:r>
      </w:hyperlink>
      <w:r w:rsidR="00877039" w:rsidRPr="001B7632">
        <w:rPr>
          <w:rFonts w:ascii="Times New Roman" w:hAnsi="Times New Roman" w:cs="Times New Roman"/>
        </w:rPr>
        <w:t xml:space="preserve"> ) </w:t>
      </w:r>
      <w:r w:rsidR="00DD5FFF" w:rsidRPr="001B7632">
        <w:rPr>
          <w:rFonts w:ascii="Times New Roman" w:hAnsi="Times New Roman" w:cs="Times New Roman"/>
        </w:rPr>
        <w:t>that</w:t>
      </w:r>
      <w:r w:rsidR="002D4E8D" w:rsidRPr="001B7632">
        <w:rPr>
          <w:rFonts w:ascii="Times New Roman" w:hAnsi="Times New Roman" w:cs="Times New Roman"/>
        </w:rPr>
        <w:t xml:space="preserve"> has been published by the Iceland Glaciological Society and Geoscience Society of Iceland since 1950 versus </w:t>
      </w:r>
      <w:r w:rsidR="002D4E8D" w:rsidRPr="001B7632">
        <w:rPr>
          <w:rFonts w:ascii="Times New Roman" w:hAnsi="Times New Roman" w:cs="Times New Roman"/>
          <w:i/>
        </w:rPr>
        <w:t>Jökull</w:t>
      </w:r>
      <w:r w:rsidR="00DD5FFF" w:rsidRPr="001B7632">
        <w:rPr>
          <w:rFonts w:ascii="Times New Roman" w:hAnsi="Times New Roman" w:cs="Times New Roman"/>
          <w:i/>
        </w:rPr>
        <w:t>: The Iceland</w:t>
      </w:r>
      <w:r w:rsidR="002D4E8D" w:rsidRPr="001B7632">
        <w:rPr>
          <w:rFonts w:ascii="Times New Roman" w:hAnsi="Times New Roman" w:cs="Times New Roman"/>
          <w:i/>
        </w:rPr>
        <w:t xml:space="preserve"> Journal</w:t>
      </w:r>
      <w:r w:rsidR="00DD5FFF" w:rsidRPr="001B7632">
        <w:rPr>
          <w:rFonts w:ascii="Times New Roman" w:hAnsi="Times New Roman" w:cs="Times New Roman"/>
          <w:i/>
        </w:rPr>
        <w:t xml:space="preserve"> of Life Science</w:t>
      </w:r>
      <w:r w:rsidR="00877039" w:rsidRPr="001B7632">
        <w:rPr>
          <w:rFonts w:ascii="Times New Roman" w:hAnsi="Times New Roman" w:cs="Times New Roman"/>
        </w:rPr>
        <w:t xml:space="preserve"> (</w:t>
      </w:r>
      <w:hyperlink r:id="rId11" w:history="1">
        <w:r w:rsidR="00877039" w:rsidRPr="001B7632">
          <w:rPr>
            <w:rStyle w:val="Hyperlink"/>
            <w:rFonts w:ascii="Times New Roman" w:hAnsi="Times New Roman" w:cs="Times New Roman"/>
          </w:rPr>
          <w:t>http://jokulljournal.com/</w:t>
        </w:r>
      </w:hyperlink>
      <w:r w:rsidR="00877039" w:rsidRPr="001B7632">
        <w:rPr>
          <w:rFonts w:ascii="Times New Roman" w:hAnsi="Times New Roman" w:cs="Times New Roman"/>
        </w:rPr>
        <w:t>)</w:t>
      </w:r>
      <w:r w:rsidR="00DD5FFF" w:rsidRPr="001B7632">
        <w:rPr>
          <w:rFonts w:ascii="Times New Roman" w:hAnsi="Times New Roman" w:cs="Times New Roman"/>
        </w:rPr>
        <w:t xml:space="preserve">, an imposter </w:t>
      </w:r>
      <w:r w:rsidR="00DD5FFF" w:rsidRPr="001B7632">
        <w:rPr>
          <w:rFonts w:ascii="Times New Roman" w:hAnsi="Times New Roman" w:cs="Times New Roman"/>
        </w:rPr>
        <w:fldChar w:fldCharType="begin"/>
      </w:r>
      <w:r w:rsidR="003E285D" w:rsidRPr="001B7632">
        <w:rPr>
          <w:rFonts w:ascii="Times New Roman" w:hAnsi="Times New Roman" w:cs="Times New Roman"/>
        </w:rPr>
        <w:instrText xml:space="preserve"> ADDIN EN.CITE &lt;EndNote&gt;&lt;Cite&gt;&lt;Author&gt;Beall&lt;/Author&gt;&lt;Year&gt;2013&lt;/Year&gt;&lt;RecNum&gt;757&lt;/RecNum&gt;&lt;DisplayText&gt;(Beall, 2013a)&lt;/DisplayText&gt;&lt;record&gt;&lt;rec-number&gt;757&lt;/rec-number&gt;&lt;foreign-keys&gt;&lt;key app="EN" db-id="a2wspww9id2vzzerefnpw0zupedxrd22fzrw"&gt;757&lt;/key&gt;&lt;/foreign-keys&gt;&lt;ref-type name="Web Page"&gt;12&lt;/ref-type&gt;&lt;contributors&gt;&lt;authors&gt;&lt;author&gt;Beall, Jeffrey&lt;/author&gt;&lt;/authors&gt;&lt;/contributors&gt;&lt;titles&gt;&lt;title&gt;Icelandic Journal Lateset Victim of Journal Hijacking&lt;/title&gt;&lt;/titles&gt;&lt;keywords&gt;&lt;keyword&gt;Open Access&lt;/keyword&gt;&lt;/keywords&gt;&lt;dates&gt;&lt;year&gt;2013&lt;/year&gt;&lt;/dates&gt;&lt;pub-location&gt;Scholarly Open Access&lt;/pub-location&gt;&lt;urls&gt;&lt;related-urls&gt;&lt;url&gt;http://scholarlyoa.com/2013/08/13/icelandic-journal/#more-2044&lt;/url&gt;&lt;/related-urls&gt;&lt;/urls&gt;&lt;/record&gt;&lt;/Cite&gt;&lt;/EndNote&gt;</w:instrText>
      </w:r>
      <w:r w:rsidR="00DD5FFF" w:rsidRPr="001B7632">
        <w:rPr>
          <w:rFonts w:ascii="Times New Roman" w:hAnsi="Times New Roman" w:cs="Times New Roman"/>
        </w:rPr>
        <w:fldChar w:fldCharType="separate"/>
      </w:r>
      <w:r w:rsidR="003E285D" w:rsidRPr="001B7632">
        <w:rPr>
          <w:rFonts w:ascii="Times New Roman" w:hAnsi="Times New Roman" w:cs="Times New Roman"/>
          <w:noProof/>
        </w:rPr>
        <w:t>(</w:t>
      </w:r>
      <w:hyperlink w:anchor="_ENREF_2" w:tooltip="Beall, 2013 #757" w:history="1">
        <w:r w:rsidR="006F6101" w:rsidRPr="001B7632">
          <w:rPr>
            <w:rFonts w:ascii="Times New Roman" w:hAnsi="Times New Roman" w:cs="Times New Roman"/>
            <w:noProof/>
          </w:rPr>
          <w:t>Beall, 2013a</w:t>
        </w:r>
      </w:hyperlink>
      <w:r w:rsidR="003E285D" w:rsidRPr="001B7632">
        <w:rPr>
          <w:rFonts w:ascii="Times New Roman" w:hAnsi="Times New Roman" w:cs="Times New Roman"/>
          <w:noProof/>
        </w:rPr>
        <w:t>)</w:t>
      </w:r>
      <w:r w:rsidR="00DD5FFF" w:rsidRPr="001B7632">
        <w:rPr>
          <w:rFonts w:ascii="Times New Roman" w:hAnsi="Times New Roman" w:cs="Times New Roman"/>
        </w:rPr>
        <w:fldChar w:fldCharType="end"/>
      </w:r>
      <w:r w:rsidR="00DD5FFF" w:rsidRPr="001B7632">
        <w:rPr>
          <w:rFonts w:ascii="Times New Roman" w:hAnsi="Times New Roman" w:cs="Times New Roman"/>
        </w:rPr>
        <w:t>.  This is an extreme case of predatory publishing.  Others lack quality control</w:t>
      </w:r>
      <w:r w:rsidR="0055346F" w:rsidRPr="001B7632">
        <w:rPr>
          <w:rFonts w:ascii="Times New Roman" w:hAnsi="Times New Roman" w:cs="Times New Roman"/>
        </w:rPr>
        <w:t>.  T</w:t>
      </w:r>
      <w:r w:rsidR="00DD5FFF" w:rsidRPr="001B7632">
        <w:rPr>
          <w:rFonts w:ascii="Times New Roman" w:hAnsi="Times New Roman" w:cs="Times New Roman"/>
        </w:rPr>
        <w:t>he</w:t>
      </w:r>
      <w:r w:rsidR="0055346F" w:rsidRPr="001B7632">
        <w:rPr>
          <w:rFonts w:ascii="Times New Roman" w:hAnsi="Times New Roman" w:cs="Times New Roman"/>
        </w:rPr>
        <w:t>y use email spamming to recruit</w:t>
      </w:r>
      <w:r w:rsidR="00DD5FFF" w:rsidRPr="001B7632">
        <w:rPr>
          <w:rFonts w:ascii="Times New Roman" w:hAnsi="Times New Roman" w:cs="Times New Roman"/>
        </w:rPr>
        <w:t xml:space="preserve"> editors and authors. </w:t>
      </w:r>
      <w:r w:rsidR="0055346F" w:rsidRPr="001B7632">
        <w:rPr>
          <w:rFonts w:ascii="Times New Roman" w:hAnsi="Times New Roman" w:cs="Times New Roman"/>
        </w:rPr>
        <w:t xml:space="preserve"> There is little editorial or copy editing.  The review process is often limited.</w:t>
      </w:r>
    </w:p>
    <w:p w14:paraId="4B0B3E2F" w14:textId="77777777" w:rsidR="0055346F" w:rsidRPr="001B7632" w:rsidRDefault="0055346F" w:rsidP="00DD5FFF">
      <w:pPr>
        <w:rPr>
          <w:rFonts w:ascii="Times New Roman" w:eastAsia="Times New Roman" w:hAnsi="Times New Roman" w:cs="Times New Roman"/>
        </w:rPr>
      </w:pPr>
    </w:p>
    <w:p w14:paraId="59DADBE9" w14:textId="3EC24436" w:rsidR="0055346F" w:rsidRPr="001B7632" w:rsidRDefault="0055346F" w:rsidP="00D443D3">
      <w:pPr>
        <w:rPr>
          <w:rFonts w:ascii="Times New Roman" w:hAnsi="Times New Roman" w:cs="Times New Roman"/>
        </w:rPr>
      </w:pPr>
      <w:r w:rsidRPr="001B7632">
        <w:rPr>
          <w:rFonts w:ascii="Times New Roman" w:hAnsi="Times New Roman" w:cs="Times New Roman"/>
        </w:rPr>
        <w:t>Jeffrey Beall, a scholarly communication librarian at the University of Colorado Denver, has</w:t>
      </w:r>
      <w:r w:rsidR="00877039" w:rsidRPr="001B7632">
        <w:rPr>
          <w:rFonts w:ascii="Times New Roman" w:hAnsi="Times New Roman" w:cs="Times New Roman"/>
        </w:rPr>
        <w:t xml:space="preserve"> taken it upon himself to keep</w:t>
      </w:r>
      <w:r w:rsidRPr="001B7632">
        <w:rPr>
          <w:rFonts w:ascii="Times New Roman" w:hAnsi="Times New Roman" w:cs="Times New Roman"/>
        </w:rPr>
        <w:t xml:space="preserve"> list</w:t>
      </w:r>
      <w:r w:rsidR="00877039" w:rsidRPr="001B7632">
        <w:rPr>
          <w:rFonts w:ascii="Times New Roman" w:hAnsi="Times New Roman" w:cs="Times New Roman"/>
        </w:rPr>
        <w:t>s</w:t>
      </w:r>
      <w:r w:rsidRPr="001B7632">
        <w:rPr>
          <w:rFonts w:ascii="Times New Roman" w:hAnsi="Times New Roman" w:cs="Times New Roman"/>
        </w:rPr>
        <w:t xml:space="preserve"> of predatory publishers </w:t>
      </w:r>
      <w:r w:rsidR="00877039" w:rsidRPr="001B7632">
        <w:rPr>
          <w:rFonts w:ascii="Times New Roman" w:hAnsi="Times New Roman" w:cs="Times New Roman"/>
        </w:rPr>
        <w:t xml:space="preserve">and lists </w:t>
      </w:r>
      <w:r w:rsidRPr="001B7632">
        <w:rPr>
          <w:rFonts w:ascii="Times New Roman" w:hAnsi="Times New Roman" w:cs="Times New Roman"/>
        </w:rPr>
        <w:t xml:space="preserve">as well as </w:t>
      </w:r>
      <w:r w:rsidR="00877039" w:rsidRPr="001B7632">
        <w:rPr>
          <w:rFonts w:ascii="Times New Roman" w:hAnsi="Times New Roman" w:cs="Times New Roman"/>
        </w:rPr>
        <w:t xml:space="preserve">to </w:t>
      </w:r>
      <w:r w:rsidRPr="001B7632">
        <w:rPr>
          <w:rFonts w:ascii="Times New Roman" w:hAnsi="Times New Roman" w:cs="Times New Roman"/>
        </w:rPr>
        <w:t xml:space="preserve">actively investigate the topic </w:t>
      </w:r>
      <w:r w:rsidRPr="001B7632">
        <w:rPr>
          <w:rFonts w:ascii="Times New Roman" w:hAnsi="Times New Roman" w:cs="Times New Roman"/>
        </w:rPr>
        <w:fldChar w:fldCharType="begin"/>
      </w:r>
      <w:r w:rsidR="003E285D" w:rsidRPr="001B7632">
        <w:rPr>
          <w:rFonts w:ascii="Times New Roman" w:hAnsi="Times New Roman" w:cs="Times New Roman"/>
        </w:rPr>
        <w:instrText xml:space="preserve"> ADDIN EN.CITE &lt;EndNote&gt;&lt;Cite&gt;&lt;Author&gt;Beall&lt;/Author&gt;&lt;Year&gt;2013&lt;/Year&gt;&lt;RecNum&gt;754&lt;/RecNum&gt;&lt;DisplayText&gt;(Beall, 2013b)&lt;/DisplayText&gt;&lt;record&gt;&lt;rec-number&gt;754&lt;/rec-number&gt;&lt;foreign-keys&gt;&lt;key app="EN" db-id="a2wspww9id2vzzerefnpw0zupedxrd22fzrw"&gt;754&lt;/key&gt;&lt;/foreign-keys&gt;&lt;ref-type name="Journal Article"&gt;17&lt;/ref-type&gt;&lt;contributors&gt;&lt;authors&gt;&lt;author&gt;Beall, Jeffrey&lt;/author&gt;&lt;/authors&gt;&lt;/contributors&gt;&lt;titles&gt;&lt;title&gt;Predatory publishing is just one of the consequneces of gold open access&lt;/title&gt;&lt;secondary-title&gt;Learned publishing&lt;/secondary-title&gt;&lt;/titles&gt;&lt;periodical&gt;&lt;full-title&gt;Learned publishing&lt;/full-title&gt;&lt;/periodical&gt;&lt;pages&gt;79-84&lt;/pages&gt;&lt;volume&gt;26&lt;/volume&gt;&lt;number&gt;2&lt;/number&gt;&lt;keywords&gt;&lt;keyword&gt;Open Access&lt;/keyword&gt;&lt;keyword&gt;Journals&lt;/keyword&gt;&lt;/keywords&gt;&lt;dates&gt;&lt;year&gt;2013&lt;/year&gt;&lt;/dates&gt;&lt;urls&gt;&lt;/urls&gt;&lt;/record&gt;&lt;/Cite&gt;&lt;/EndNote&gt;</w:instrText>
      </w:r>
      <w:r w:rsidRPr="001B7632">
        <w:rPr>
          <w:rFonts w:ascii="Times New Roman" w:hAnsi="Times New Roman" w:cs="Times New Roman"/>
        </w:rPr>
        <w:fldChar w:fldCharType="separate"/>
      </w:r>
      <w:r w:rsidR="003E285D" w:rsidRPr="001B7632">
        <w:rPr>
          <w:rFonts w:ascii="Times New Roman" w:hAnsi="Times New Roman" w:cs="Times New Roman"/>
          <w:noProof/>
        </w:rPr>
        <w:t>(</w:t>
      </w:r>
      <w:hyperlink w:anchor="_ENREF_3" w:tooltip="Beall, 2013 #754" w:history="1">
        <w:r w:rsidR="006F6101" w:rsidRPr="001B7632">
          <w:rPr>
            <w:rFonts w:ascii="Times New Roman" w:hAnsi="Times New Roman" w:cs="Times New Roman"/>
            <w:noProof/>
          </w:rPr>
          <w:t>Beall, 2013b</w:t>
        </w:r>
      </w:hyperlink>
      <w:r w:rsidR="003E285D" w:rsidRPr="001B7632">
        <w:rPr>
          <w:rFonts w:ascii="Times New Roman" w:hAnsi="Times New Roman" w:cs="Times New Roman"/>
          <w:noProof/>
        </w:rPr>
        <w:t>)</w:t>
      </w:r>
      <w:r w:rsidRPr="001B7632">
        <w:rPr>
          <w:rFonts w:ascii="Times New Roman" w:hAnsi="Times New Roman" w:cs="Times New Roman"/>
        </w:rPr>
        <w:fldChar w:fldCharType="end"/>
      </w:r>
      <w:r w:rsidRPr="001B7632">
        <w:rPr>
          <w:rFonts w:ascii="Times New Roman" w:hAnsi="Times New Roman" w:cs="Times New Roman"/>
        </w:rPr>
        <w:t xml:space="preserve">.  Even he will concede that it is not always easy to tell.  </w:t>
      </w:r>
      <w:r w:rsidRPr="001B7632">
        <w:rPr>
          <w:rFonts w:ascii="Times New Roman" w:hAnsi="Times New Roman" w:cs="Times New Roman"/>
          <w:i/>
        </w:rPr>
        <w:t>Open Journal of Marine Science</w:t>
      </w:r>
      <w:r w:rsidRPr="001B7632">
        <w:rPr>
          <w:rFonts w:ascii="Times New Roman" w:hAnsi="Times New Roman" w:cs="Times New Roman"/>
        </w:rPr>
        <w:t xml:space="preserve">, published by Scientific Research, prominently posts the </w:t>
      </w:r>
      <w:r w:rsidR="0048423D" w:rsidRPr="001B7632">
        <w:rPr>
          <w:rFonts w:ascii="Times New Roman" w:hAnsi="Times New Roman" w:cs="Times New Roman"/>
        </w:rPr>
        <w:t>OA</w:t>
      </w:r>
      <w:r w:rsidRPr="001B7632">
        <w:rPr>
          <w:rFonts w:ascii="Times New Roman" w:hAnsi="Times New Roman" w:cs="Times New Roman"/>
        </w:rPr>
        <w:t xml:space="preserve"> logo on it website.  The page charges are not outrageous ($800</w:t>
      </w:r>
      <w:r w:rsidR="00B22090" w:rsidRPr="001B7632">
        <w:rPr>
          <w:rFonts w:ascii="Times New Roman" w:hAnsi="Times New Roman" w:cs="Times New Roman"/>
        </w:rPr>
        <w:t xml:space="preserve"> USD</w:t>
      </w:r>
      <w:r w:rsidRPr="001B7632">
        <w:rPr>
          <w:rFonts w:ascii="Times New Roman" w:hAnsi="Times New Roman" w:cs="Times New Roman"/>
        </w:rPr>
        <w:t xml:space="preserve">/10 pages + $50 </w:t>
      </w:r>
      <w:r w:rsidR="00B22090" w:rsidRPr="001B7632">
        <w:rPr>
          <w:rFonts w:ascii="Times New Roman" w:hAnsi="Times New Roman" w:cs="Times New Roman"/>
        </w:rPr>
        <w:t xml:space="preserve">USD </w:t>
      </w:r>
      <w:r w:rsidRPr="001B7632">
        <w:rPr>
          <w:rFonts w:ascii="Times New Roman" w:hAnsi="Times New Roman" w:cs="Times New Roman"/>
        </w:rPr>
        <w:t>per page for additional pages)</w:t>
      </w:r>
      <w:r w:rsidR="0014134C" w:rsidRPr="001B7632">
        <w:rPr>
          <w:rFonts w:ascii="Times New Roman" w:hAnsi="Times New Roman" w:cs="Times New Roman"/>
        </w:rPr>
        <w:t xml:space="preserve">; </w:t>
      </w:r>
      <w:r w:rsidR="00877039" w:rsidRPr="001B7632">
        <w:rPr>
          <w:rFonts w:ascii="Times New Roman" w:hAnsi="Times New Roman" w:cs="Times New Roman"/>
        </w:rPr>
        <w:t xml:space="preserve">the limited </w:t>
      </w:r>
      <w:r w:rsidR="0014134C" w:rsidRPr="001B7632">
        <w:rPr>
          <w:rFonts w:ascii="Times New Roman" w:hAnsi="Times New Roman" w:cs="Times New Roman"/>
        </w:rPr>
        <w:t xml:space="preserve">reviewing </w:t>
      </w:r>
      <w:r w:rsidR="00877039" w:rsidRPr="001B7632">
        <w:rPr>
          <w:rFonts w:ascii="Times New Roman" w:hAnsi="Times New Roman" w:cs="Times New Roman"/>
        </w:rPr>
        <w:t>and copyediting is fast (four weeks)</w:t>
      </w:r>
      <w:r w:rsidR="0014134C" w:rsidRPr="001B7632">
        <w:rPr>
          <w:rFonts w:ascii="Times New Roman" w:hAnsi="Times New Roman" w:cs="Times New Roman"/>
        </w:rPr>
        <w:t xml:space="preserve">.  </w:t>
      </w:r>
      <w:r w:rsidR="00877039" w:rsidRPr="001B7632">
        <w:rPr>
          <w:rFonts w:ascii="Times New Roman" w:hAnsi="Times New Roman" w:cs="Times New Roman"/>
        </w:rPr>
        <w:t xml:space="preserve">The very profitable </w:t>
      </w:r>
      <w:r w:rsidR="0014134C" w:rsidRPr="001B7632">
        <w:rPr>
          <w:rFonts w:ascii="Times New Roman" w:hAnsi="Times New Roman" w:cs="Times New Roman"/>
        </w:rPr>
        <w:t>Hindawi publishes a large suit</w:t>
      </w:r>
      <w:r w:rsidR="00D443D3" w:rsidRPr="001B7632">
        <w:rPr>
          <w:rFonts w:ascii="Times New Roman" w:hAnsi="Times New Roman" w:cs="Times New Roman"/>
        </w:rPr>
        <w:t>e</w:t>
      </w:r>
      <w:r w:rsidR="0014134C" w:rsidRPr="001B7632">
        <w:rPr>
          <w:rFonts w:ascii="Times New Roman" w:hAnsi="Times New Roman" w:cs="Times New Roman"/>
        </w:rPr>
        <w:t xml:space="preserve"> of </w:t>
      </w:r>
      <w:r w:rsidR="0048423D" w:rsidRPr="001B7632">
        <w:rPr>
          <w:rFonts w:ascii="Times New Roman" w:hAnsi="Times New Roman" w:cs="Times New Roman"/>
        </w:rPr>
        <w:t>OA</w:t>
      </w:r>
      <w:r w:rsidR="0014134C" w:rsidRPr="001B7632">
        <w:rPr>
          <w:rFonts w:ascii="Times New Roman" w:hAnsi="Times New Roman" w:cs="Times New Roman"/>
        </w:rPr>
        <w:t xml:space="preserve"> Gold journals including </w:t>
      </w:r>
      <w:r w:rsidR="0014134C" w:rsidRPr="001B7632">
        <w:rPr>
          <w:rFonts w:ascii="Times New Roman" w:hAnsi="Times New Roman" w:cs="Times New Roman"/>
          <w:i/>
        </w:rPr>
        <w:t xml:space="preserve">Journal of Marine </w:t>
      </w:r>
      <w:r w:rsidR="00D443D3" w:rsidRPr="001B7632">
        <w:rPr>
          <w:rFonts w:ascii="Times New Roman" w:hAnsi="Times New Roman" w:cs="Times New Roman"/>
          <w:i/>
        </w:rPr>
        <w:t>Biology</w:t>
      </w:r>
      <w:r w:rsidR="00D443D3" w:rsidRPr="001B7632">
        <w:rPr>
          <w:rFonts w:ascii="Times New Roman" w:hAnsi="Times New Roman" w:cs="Times New Roman"/>
        </w:rPr>
        <w:t xml:space="preserve"> The article processing charge is $600 USD and reviewing is speedy.  </w:t>
      </w:r>
      <w:r w:rsidR="00D443D3" w:rsidRPr="001B7632">
        <w:rPr>
          <w:rFonts w:ascii="Times New Roman" w:hAnsi="Times New Roman" w:cs="Times New Roman"/>
        </w:rPr>
        <w:lastRenderedPageBreak/>
        <w:t xml:space="preserve">However, there is no editor-in-chief so reviewing is shared while final decisions rests with an assigned editor.  </w:t>
      </w:r>
      <w:r w:rsidR="00877039" w:rsidRPr="001B7632">
        <w:rPr>
          <w:rFonts w:ascii="Times New Roman" w:hAnsi="Times New Roman" w:cs="Times New Roman"/>
        </w:rPr>
        <w:t xml:space="preserve">Does profitability mean a publisher is predatory, though? </w:t>
      </w:r>
      <w:r w:rsidRPr="001B7632">
        <w:rPr>
          <w:rFonts w:ascii="Times New Roman" w:hAnsi="Times New Roman" w:cs="Times New Roman"/>
          <w:i/>
        </w:rPr>
        <w:t>International Journal of Marine Biology</w:t>
      </w:r>
      <w:r w:rsidR="00D443D3" w:rsidRPr="001B7632">
        <w:rPr>
          <w:rFonts w:ascii="Times New Roman" w:hAnsi="Times New Roman" w:cs="Times New Roman"/>
        </w:rPr>
        <w:t xml:space="preserve"> also does not have an editorial board but relies on a network of reviewers.  The article processing charge is $1100 USD.  The publisher, the Sophia Publishing Group, produces</w:t>
      </w:r>
      <w:r w:rsidRPr="001B7632">
        <w:rPr>
          <w:rFonts w:ascii="Times New Roman" w:hAnsi="Times New Roman" w:cs="Times New Roman"/>
        </w:rPr>
        <w:t xml:space="preserve"> nearly 100 peer-reviewed online journals and 100 new books annually in print and online. </w:t>
      </w:r>
    </w:p>
    <w:p w14:paraId="3C335D73" w14:textId="77777777" w:rsidR="0055346F" w:rsidRPr="001B7632" w:rsidRDefault="0055346F" w:rsidP="0055346F">
      <w:pPr>
        <w:rPr>
          <w:rFonts w:ascii="Times New Roman" w:hAnsi="Times New Roman" w:cs="Times New Roman"/>
        </w:rPr>
      </w:pPr>
    </w:p>
    <w:p w14:paraId="550F7017" w14:textId="2F67C4AF" w:rsidR="0055346F" w:rsidRPr="001B7632" w:rsidRDefault="0055346F" w:rsidP="0055346F">
      <w:pPr>
        <w:rPr>
          <w:rFonts w:ascii="Times New Roman" w:hAnsi="Times New Roman" w:cs="Times New Roman"/>
        </w:rPr>
      </w:pPr>
      <w:r w:rsidRPr="001B7632">
        <w:rPr>
          <w:rFonts w:ascii="Times New Roman" w:hAnsi="Times New Roman" w:cs="Times New Roman"/>
          <w:i/>
        </w:rPr>
        <w:t>Frontiers in Marine Science</w:t>
      </w:r>
      <w:r w:rsidRPr="001B7632">
        <w:rPr>
          <w:rFonts w:ascii="Times New Roman" w:hAnsi="Times New Roman" w:cs="Times New Roman"/>
        </w:rPr>
        <w:t xml:space="preserve"> is a new </w:t>
      </w:r>
      <w:r w:rsidR="00D443D3" w:rsidRPr="001B7632">
        <w:rPr>
          <w:rFonts w:ascii="Times New Roman" w:hAnsi="Times New Roman" w:cs="Times New Roman"/>
        </w:rPr>
        <w:t xml:space="preserve">title that has been aggressive in recruiting authors and editors. </w:t>
      </w:r>
      <w:r w:rsidR="007C0099" w:rsidRPr="001B7632">
        <w:rPr>
          <w:rFonts w:ascii="Times New Roman" w:hAnsi="Times New Roman" w:cs="Times New Roman"/>
        </w:rPr>
        <w:t>The Frontiers series of 45 journals is an</w:t>
      </w:r>
      <w:r w:rsidRPr="001B7632">
        <w:rPr>
          <w:rFonts w:ascii="Times New Roman" w:hAnsi="Times New Roman" w:cs="Times New Roman"/>
        </w:rPr>
        <w:t xml:space="preserve"> </w:t>
      </w:r>
      <w:r w:rsidR="007C0099" w:rsidRPr="001B7632">
        <w:rPr>
          <w:rFonts w:ascii="Times New Roman" w:hAnsi="Times New Roman" w:cs="Times New Roman"/>
        </w:rPr>
        <w:t xml:space="preserve">endeavor started </w:t>
      </w:r>
      <w:r w:rsidRPr="001B7632">
        <w:rPr>
          <w:rFonts w:ascii="Times New Roman" w:hAnsi="Times New Roman" w:cs="Times New Roman"/>
        </w:rPr>
        <w:t>by scientists from the Swiss Federal Institute of Technology</w:t>
      </w:r>
      <w:r w:rsidR="00B22090" w:rsidRPr="001B7632">
        <w:rPr>
          <w:rFonts w:ascii="Times New Roman" w:hAnsi="Times New Roman" w:cs="Times New Roman"/>
        </w:rPr>
        <w:t>.</w:t>
      </w:r>
      <w:r w:rsidRPr="001B7632">
        <w:rPr>
          <w:rFonts w:ascii="Times New Roman" w:hAnsi="Times New Roman" w:cs="Times New Roman"/>
        </w:rPr>
        <w:t xml:space="preserve"> There is a complex </w:t>
      </w:r>
      <w:r w:rsidR="007C0099" w:rsidRPr="001B7632">
        <w:rPr>
          <w:rFonts w:ascii="Times New Roman" w:hAnsi="Times New Roman" w:cs="Times New Roman"/>
        </w:rPr>
        <w:t xml:space="preserve">article processing charge </w:t>
      </w:r>
      <w:r w:rsidRPr="001B7632">
        <w:rPr>
          <w:rFonts w:ascii="Times New Roman" w:hAnsi="Times New Roman" w:cs="Times New Roman"/>
        </w:rPr>
        <w:t>schedule.</w:t>
      </w:r>
      <w:r w:rsidR="007C0099" w:rsidRPr="001B7632">
        <w:rPr>
          <w:rFonts w:ascii="Times New Roman" w:hAnsi="Times New Roman" w:cs="Times New Roman"/>
        </w:rPr>
        <w:t xml:space="preserve">  They are experimenting with a more open review process that involves an internal review and then an interactive one.  </w:t>
      </w:r>
      <w:r w:rsidR="007C0099" w:rsidRPr="001B7632">
        <w:rPr>
          <w:rFonts w:ascii="Times New Roman" w:eastAsia="Times New Roman" w:hAnsi="Times New Roman" w:cs="Times New Roman"/>
        </w:rPr>
        <w:t xml:space="preserve">An added twist is that the </w:t>
      </w:r>
      <w:r w:rsidRPr="001B7632">
        <w:rPr>
          <w:rFonts w:ascii="Times New Roman" w:hAnsi="Times New Roman" w:cs="Times New Roman"/>
        </w:rPr>
        <w:t xml:space="preserve">Nature Publishing Group has </w:t>
      </w:r>
      <w:r w:rsidR="007C0099" w:rsidRPr="001B7632">
        <w:rPr>
          <w:rFonts w:ascii="Times New Roman" w:hAnsi="Times New Roman" w:cs="Times New Roman"/>
        </w:rPr>
        <w:t>purchased an interest in thi</w:t>
      </w:r>
      <w:r w:rsidR="00877039" w:rsidRPr="001B7632">
        <w:rPr>
          <w:rFonts w:ascii="Times New Roman" w:hAnsi="Times New Roman" w:cs="Times New Roman"/>
        </w:rPr>
        <w:t>s suite of OA journals perhaps signaling perceived potential for profit in a new sector.</w:t>
      </w:r>
    </w:p>
    <w:p w14:paraId="4C4C0DBA" w14:textId="77777777" w:rsidR="0055346F" w:rsidRPr="001B7632" w:rsidRDefault="0055346F" w:rsidP="0055346F">
      <w:pPr>
        <w:rPr>
          <w:rFonts w:ascii="Times New Roman" w:hAnsi="Times New Roman" w:cs="Times New Roman"/>
        </w:rPr>
      </w:pPr>
    </w:p>
    <w:p w14:paraId="78CBB4F4" w14:textId="4E745BD3" w:rsidR="00D22090" w:rsidRPr="001B7632" w:rsidRDefault="00D22090" w:rsidP="0055346F">
      <w:pPr>
        <w:rPr>
          <w:rFonts w:ascii="Times New Roman" w:hAnsi="Times New Roman" w:cs="Times New Roman"/>
        </w:rPr>
      </w:pPr>
      <w:r w:rsidRPr="001B7632">
        <w:rPr>
          <w:rFonts w:ascii="Times New Roman" w:hAnsi="Times New Roman" w:cs="Times New Roman"/>
        </w:rPr>
        <w:t>Perhaps “The Predatory” are more often the “new kid on the block.”  Their operations are new so it is hard to gauge the quality and the value.  However, au</w:t>
      </w:r>
      <w:r w:rsidR="00B22090" w:rsidRPr="001B7632">
        <w:rPr>
          <w:rFonts w:ascii="Times New Roman" w:hAnsi="Times New Roman" w:cs="Times New Roman"/>
        </w:rPr>
        <w:t xml:space="preserve">thors need to be wary of </w:t>
      </w:r>
      <w:r w:rsidR="00877039" w:rsidRPr="001B7632">
        <w:rPr>
          <w:rFonts w:ascii="Times New Roman" w:hAnsi="Times New Roman" w:cs="Times New Roman"/>
        </w:rPr>
        <w:t>identity</w:t>
      </w:r>
      <w:r w:rsidRPr="001B7632">
        <w:rPr>
          <w:rFonts w:ascii="Times New Roman" w:hAnsi="Times New Roman" w:cs="Times New Roman"/>
        </w:rPr>
        <w:t xml:space="preserve"> theft, high article processing charges, lack of quality control and false claims (e.g. undeserved impact factors).</w:t>
      </w:r>
    </w:p>
    <w:p w14:paraId="53EDDA8A" w14:textId="77777777" w:rsidR="00B22090" w:rsidRPr="001B7632" w:rsidRDefault="00B22090" w:rsidP="0055346F">
      <w:pPr>
        <w:rPr>
          <w:rFonts w:ascii="Times New Roman" w:hAnsi="Times New Roman" w:cs="Times New Roman"/>
        </w:rPr>
      </w:pPr>
    </w:p>
    <w:p w14:paraId="3FB2A6A4" w14:textId="3B4840C8" w:rsidR="00D22090" w:rsidRPr="001B7632" w:rsidRDefault="00AF49B4" w:rsidP="0055346F">
      <w:pPr>
        <w:rPr>
          <w:rFonts w:ascii="Times New Roman" w:hAnsi="Times New Roman" w:cs="Times New Roman"/>
          <w:b/>
        </w:rPr>
      </w:pPr>
      <w:r w:rsidRPr="001B7632">
        <w:rPr>
          <w:rFonts w:ascii="Times New Roman" w:hAnsi="Times New Roman" w:cs="Times New Roman"/>
          <w:b/>
        </w:rPr>
        <w:t>Advice to Authors and Librarians</w:t>
      </w:r>
    </w:p>
    <w:p w14:paraId="041660BB" w14:textId="126AC2DB" w:rsidR="007C0099" w:rsidRPr="001B7632" w:rsidRDefault="007C0099" w:rsidP="0055346F">
      <w:pPr>
        <w:rPr>
          <w:rFonts w:ascii="Times New Roman" w:hAnsi="Times New Roman" w:cs="Times New Roman"/>
        </w:rPr>
      </w:pPr>
      <w:r w:rsidRPr="001B7632">
        <w:rPr>
          <w:rFonts w:ascii="Times New Roman" w:hAnsi="Times New Roman" w:cs="Times New Roman"/>
        </w:rPr>
        <w:t xml:space="preserve">Beall offers sound, yet complex, advice to authors investigating </w:t>
      </w:r>
      <w:r w:rsidR="0048423D" w:rsidRPr="001B7632">
        <w:rPr>
          <w:rFonts w:ascii="Times New Roman" w:hAnsi="Times New Roman" w:cs="Times New Roman"/>
        </w:rPr>
        <w:t>OA</w:t>
      </w:r>
      <w:r w:rsidRPr="001B7632">
        <w:rPr>
          <w:rFonts w:ascii="Times New Roman" w:hAnsi="Times New Roman" w:cs="Times New Roman"/>
        </w:rPr>
        <w:t xml:space="preserve"> journals </w:t>
      </w:r>
      <w:r w:rsidRPr="001B7632">
        <w:rPr>
          <w:rFonts w:ascii="Times New Roman" w:hAnsi="Times New Roman" w:cs="Times New Roman"/>
        </w:rPr>
        <w:fldChar w:fldCharType="begin"/>
      </w:r>
      <w:r w:rsidR="003E285D" w:rsidRPr="001B7632">
        <w:rPr>
          <w:rFonts w:ascii="Times New Roman" w:hAnsi="Times New Roman" w:cs="Times New Roman"/>
        </w:rPr>
        <w:instrText xml:space="preserve"> ADDIN EN.CITE &lt;EndNote&gt;&lt;Cite&gt;&lt;Author&gt;Beall&lt;/Author&gt;&lt;Year&gt;2012&lt;/Year&gt;&lt;RecNum&gt;758&lt;/RecNum&gt;&lt;DisplayText&gt;(Beall, 2012)&lt;/DisplayText&gt;&lt;record&gt;&lt;rec-number&gt;758&lt;/rec-number&gt;&lt;foreign-keys&gt;&lt;key app="EN" db-id="a2wspww9id2vzzerefnpw0zupedxrd22fzrw"&gt;758&lt;/key&gt;&lt;/foreign-keys&gt;&lt;ref-type name="Web Page"&gt;12&lt;/ref-type&gt;&lt;contributors&gt;&lt;authors&gt;&lt;author&gt;Beall, Jeffrey&lt;/author&gt;&lt;/authors&gt;&lt;/contributors&gt;&lt;titles&gt;&lt;title&gt;Criteria for Determining Predatory Open-Access Publishers (2nd edition)&lt;/title&gt;&lt;/titles&gt;&lt;keywords&gt;&lt;keyword&gt;Open Access&lt;/keyword&gt;&lt;/keywords&gt;&lt;dates&gt;&lt;year&gt;2012&lt;/year&gt;&lt;/dates&gt;&lt;urls&gt;&lt;related-urls&gt;&lt;url&gt;http://scholarlyoa.com/2012/11/30/criteria-for-determining-predatory-open-access-publishers-2nd-edition/&lt;/url&gt;&lt;/related-urls&gt;&lt;/urls&gt;&lt;/record&gt;&lt;/Cite&gt;&lt;/EndNote&gt;</w:instrText>
      </w:r>
      <w:r w:rsidRPr="001B7632">
        <w:rPr>
          <w:rFonts w:ascii="Times New Roman" w:hAnsi="Times New Roman" w:cs="Times New Roman"/>
        </w:rPr>
        <w:fldChar w:fldCharType="separate"/>
      </w:r>
      <w:r w:rsidR="003E285D" w:rsidRPr="001B7632">
        <w:rPr>
          <w:rFonts w:ascii="Times New Roman" w:hAnsi="Times New Roman" w:cs="Times New Roman"/>
          <w:noProof/>
        </w:rPr>
        <w:t>(</w:t>
      </w:r>
      <w:hyperlink w:anchor="_ENREF_1" w:tooltip="Beall, 2012 #758" w:history="1">
        <w:r w:rsidR="006F6101" w:rsidRPr="001B7632">
          <w:rPr>
            <w:rFonts w:ascii="Times New Roman" w:hAnsi="Times New Roman" w:cs="Times New Roman"/>
            <w:noProof/>
          </w:rPr>
          <w:t>Beall, 2012</w:t>
        </w:r>
      </w:hyperlink>
      <w:r w:rsidR="003E285D" w:rsidRPr="001B7632">
        <w:rPr>
          <w:rFonts w:ascii="Times New Roman" w:hAnsi="Times New Roman" w:cs="Times New Roman"/>
          <w:noProof/>
        </w:rPr>
        <w:t>)</w:t>
      </w:r>
      <w:r w:rsidRPr="001B7632">
        <w:rPr>
          <w:rFonts w:ascii="Times New Roman" w:hAnsi="Times New Roman" w:cs="Times New Roman"/>
        </w:rPr>
        <w:fldChar w:fldCharType="end"/>
      </w:r>
      <w:r w:rsidRPr="001B7632">
        <w:rPr>
          <w:rFonts w:ascii="Times New Roman" w:hAnsi="Times New Roman" w:cs="Times New Roman"/>
        </w:rPr>
        <w:t xml:space="preserve">. </w:t>
      </w:r>
      <w:r w:rsidR="00D22090" w:rsidRPr="001B7632">
        <w:rPr>
          <w:rFonts w:ascii="Times New Roman" w:hAnsi="Times New Roman" w:cs="Times New Roman"/>
        </w:rPr>
        <w:t xml:space="preserve">The Open Access Scholarly Publishers Association has a code of conduct that provides an excellent means of assessing publishers and their products </w:t>
      </w:r>
      <w:r w:rsidR="00D22090" w:rsidRPr="001B7632">
        <w:rPr>
          <w:rFonts w:ascii="Times New Roman" w:hAnsi="Times New Roman" w:cs="Times New Roman"/>
        </w:rPr>
        <w:fldChar w:fldCharType="begin"/>
      </w:r>
      <w:r w:rsidR="003E285D" w:rsidRPr="001B7632">
        <w:rPr>
          <w:rFonts w:ascii="Times New Roman" w:hAnsi="Times New Roman" w:cs="Times New Roman"/>
        </w:rPr>
        <w:instrText xml:space="preserve"> ADDIN EN.CITE &lt;EndNote&gt;&lt;Cite&gt;&lt;Author&gt;Association&lt;/Author&gt;&lt;Year&gt;2014&lt;/Year&gt;&lt;RecNum&gt;759&lt;/RecNum&gt;&lt;DisplayText&gt;(Open Access Scholarly Publishers Association, 2014)&lt;/DisplayText&gt;&lt;record&gt;&lt;rec-number&gt;759&lt;/rec-number&gt;&lt;foreign-keys&gt;&lt;key app="EN" db-id="a2wspww9id2vzzerefnpw0zupedxrd22fzrw"&gt;759&lt;/key&gt;&lt;/foreign-keys&gt;&lt;ref-type name="Web Page"&gt;12&lt;/ref-type&gt;&lt;contributors&gt;&lt;authors&gt;&lt;author&gt;Open Access Scholarly Publishers Association,&lt;/author&gt;&lt;/authors&gt;&lt;/contributors&gt;&lt;titles&gt;&lt;title&gt;Code of Conduct&lt;/title&gt;&lt;/titles&gt;&lt;keywords&gt;&lt;keyword&gt;Open Access&lt;/keyword&gt;&lt;/keywords&gt;&lt;dates&gt;&lt;year&gt;2014&lt;/year&gt;&lt;/dates&gt;&lt;publisher&gt;OCSPA&lt;/publisher&gt;&lt;urls&gt;&lt;related-urls&gt;&lt;url&gt;http://oaspa.org/membership/code-of-conduct/&lt;/url&gt;&lt;/related-urls&gt;&lt;/urls&gt;&lt;/record&gt;&lt;/Cite&gt;&lt;/EndNote&gt;</w:instrText>
      </w:r>
      <w:r w:rsidR="00D22090" w:rsidRPr="001B7632">
        <w:rPr>
          <w:rFonts w:ascii="Times New Roman" w:hAnsi="Times New Roman" w:cs="Times New Roman"/>
        </w:rPr>
        <w:fldChar w:fldCharType="separate"/>
      </w:r>
      <w:r w:rsidR="003E285D" w:rsidRPr="001B7632">
        <w:rPr>
          <w:rFonts w:ascii="Times New Roman" w:hAnsi="Times New Roman" w:cs="Times New Roman"/>
          <w:noProof/>
        </w:rPr>
        <w:t>(</w:t>
      </w:r>
      <w:hyperlink w:anchor="_ENREF_11" w:tooltip="Open Access Scholarly Publishers Association, 2014 #759" w:history="1">
        <w:r w:rsidR="006F6101" w:rsidRPr="001B7632">
          <w:rPr>
            <w:rFonts w:ascii="Times New Roman" w:hAnsi="Times New Roman" w:cs="Times New Roman"/>
            <w:noProof/>
          </w:rPr>
          <w:t>Open Access Scholarly Publishers Association, 2014</w:t>
        </w:r>
      </w:hyperlink>
      <w:r w:rsidR="003E285D" w:rsidRPr="001B7632">
        <w:rPr>
          <w:rFonts w:ascii="Times New Roman" w:hAnsi="Times New Roman" w:cs="Times New Roman"/>
          <w:noProof/>
        </w:rPr>
        <w:t>)</w:t>
      </w:r>
      <w:r w:rsidR="00D22090" w:rsidRPr="001B7632">
        <w:rPr>
          <w:rFonts w:ascii="Times New Roman" w:hAnsi="Times New Roman" w:cs="Times New Roman"/>
        </w:rPr>
        <w:fldChar w:fldCharType="end"/>
      </w:r>
      <w:r w:rsidR="00D22090" w:rsidRPr="001B7632">
        <w:rPr>
          <w:rFonts w:ascii="Times New Roman" w:hAnsi="Times New Roman" w:cs="Times New Roman"/>
        </w:rPr>
        <w:t>.</w:t>
      </w:r>
      <w:r w:rsidRPr="001B7632">
        <w:rPr>
          <w:rFonts w:ascii="Times New Roman" w:hAnsi="Times New Roman" w:cs="Times New Roman"/>
        </w:rPr>
        <w:t xml:space="preserve"> It comes down to common sense and taking time to learn about a journal.</w:t>
      </w:r>
    </w:p>
    <w:p w14:paraId="3718A5DA" w14:textId="7D3F54CD" w:rsidR="00D22090" w:rsidRPr="001B7632" w:rsidRDefault="00D22090" w:rsidP="00D22090">
      <w:pPr>
        <w:pStyle w:val="ListParagraph"/>
        <w:numPr>
          <w:ilvl w:val="0"/>
          <w:numId w:val="19"/>
        </w:numPr>
        <w:rPr>
          <w:rFonts w:ascii="Times New Roman" w:hAnsi="Times New Roman" w:cs="Times New Roman"/>
        </w:rPr>
      </w:pPr>
      <w:r w:rsidRPr="001B7632">
        <w:rPr>
          <w:rFonts w:ascii="Times New Roman" w:hAnsi="Times New Roman" w:cs="Times New Roman"/>
        </w:rPr>
        <w:t>The publisher and journal information should be very obvious.</w:t>
      </w:r>
    </w:p>
    <w:p w14:paraId="479F7822" w14:textId="04E52BA9" w:rsidR="00D22090" w:rsidRPr="001B7632" w:rsidRDefault="00D22090" w:rsidP="00D22090">
      <w:pPr>
        <w:pStyle w:val="ListParagraph"/>
        <w:numPr>
          <w:ilvl w:val="0"/>
          <w:numId w:val="19"/>
        </w:numPr>
        <w:rPr>
          <w:rFonts w:ascii="Times New Roman" w:hAnsi="Times New Roman" w:cs="Times New Roman"/>
        </w:rPr>
      </w:pPr>
      <w:r w:rsidRPr="001B7632">
        <w:rPr>
          <w:rFonts w:ascii="Times New Roman" w:hAnsi="Times New Roman" w:cs="Times New Roman"/>
        </w:rPr>
        <w:t>There must be some kind of peer-review process.</w:t>
      </w:r>
    </w:p>
    <w:p w14:paraId="4BD08552" w14:textId="05D4D966" w:rsidR="00D22090" w:rsidRPr="001B7632" w:rsidRDefault="00D22090" w:rsidP="00D22090">
      <w:pPr>
        <w:pStyle w:val="ListParagraph"/>
        <w:numPr>
          <w:ilvl w:val="0"/>
          <w:numId w:val="19"/>
        </w:numPr>
        <w:rPr>
          <w:rFonts w:ascii="Times New Roman" w:hAnsi="Times New Roman" w:cs="Times New Roman"/>
        </w:rPr>
      </w:pPr>
      <w:r w:rsidRPr="001B7632">
        <w:rPr>
          <w:rFonts w:ascii="Times New Roman" w:hAnsi="Times New Roman" w:cs="Times New Roman"/>
        </w:rPr>
        <w:t xml:space="preserve">Editorial boards should have experts in the field. </w:t>
      </w:r>
    </w:p>
    <w:p w14:paraId="199773E2" w14:textId="77777777" w:rsidR="00D22090" w:rsidRPr="001B7632" w:rsidRDefault="00D22090" w:rsidP="00D22090">
      <w:pPr>
        <w:pStyle w:val="ListParagraph"/>
        <w:numPr>
          <w:ilvl w:val="0"/>
          <w:numId w:val="19"/>
        </w:numPr>
        <w:rPr>
          <w:rFonts w:ascii="Times New Roman" w:hAnsi="Times New Roman" w:cs="Times New Roman"/>
        </w:rPr>
      </w:pPr>
      <w:r w:rsidRPr="001B7632">
        <w:rPr>
          <w:rFonts w:ascii="Times New Roman" w:hAnsi="Times New Roman" w:cs="Times New Roman"/>
        </w:rPr>
        <w:t>Fees and page charges must be clearly stated and easy to understand.</w:t>
      </w:r>
    </w:p>
    <w:p w14:paraId="62455774" w14:textId="4E85A9B0" w:rsidR="00D22090" w:rsidRPr="001B7632" w:rsidRDefault="00D22090" w:rsidP="00D22090">
      <w:pPr>
        <w:pStyle w:val="ListParagraph"/>
        <w:numPr>
          <w:ilvl w:val="0"/>
          <w:numId w:val="19"/>
        </w:numPr>
        <w:rPr>
          <w:rFonts w:ascii="Times New Roman" w:hAnsi="Times New Roman" w:cs="Times New Roman"/>
        </w:rPr>
      </w:pPr>
      <w:r w:rsidRPr="001B7632">
        <w:rPr>
          <w:rFonts w:ascii="Times New Roman" w:hAnsi="Times New Roman" w:cs="Times New Roman"/>
        </w:rPr>
        <w:t>Direct marketing should be appropriate and unobtrusive.</w:t>
      </w:r>
    </w:p>
    <w:p w14:paraId="1938D961" w14:textId="77777777" w:rsidR="00D22090" w:rsidRPr="001B7632" w:rsidRDefault="00D22090" w:rsidP="00D22090">
      <w:pPr>
        <w:pStyle w:val="ListParagraph"/>
        <w:numPr>
          <w:ilvl w:val="0"/>
          <w:numId w:val="19"/>
        </w:numPr>
        <w:rPr>
          <w:rFonts w:ascii="Times New Roman" w:hAnsi="Times New Roman" w:cs="Times New Roman"/>
        </w:rPr>
      </w:pPr>
      <w:r w:rsidRPr="001B7632">
        <w:rPr>
          <w:rFonts w:ascii="Times New Roman" w:hAnsi="Times New Roman" w:cs="Times New Roman"/>
        </w:rPr>
        <w:t>Licensing should be clearly stated and visible.</w:t>
      </w:r>
    </w:p>
    <w:p w14:paraId="34F828B8" w14:textId="77777777" w:rsidR="00D22090" w:rsidRPr="001B7632" w:rsidRDefault="00D22090" w:rsidP="00D22090">
      <w:pPr>
        <w:pStyle w:val="ListParagraph"/>
        <w:numPr>
          <w:ilvl w:val="0"/>
          <w:numId w:val="19"/>
        </w:numPr>
        <w:rPr>
          <w:rFonts w:ascii="Times New Roman" w:hAnsi="Times New Roman" w:cs="Times New Roman"/>
        </w:rPr>
      </w:pPr>
      <w:r w:rsidRPr="001B7632">
        <w:rPr>
          <w:rFonts w:ascii="Times New Roman" w:hAnsi="Times New Roman" w:cs="Times New Roman"/>
        </w:rPr>
        <w:t>Instructions to authors should be available.</w:t>
      </w:r>
    </w:p>
    <w:p w14:paraId="2F3EE373" w14:textId="77777777" w:rsidR="00D22090" w:rsidRPr="001B7632" w:rsidRDefault="00D22090" w:rsidP="00D22090">
      <w:pPr>
        <w:pStyle w:val="ListParagraph"/>
        <w:numPr>
          <w:ilvl w:val="0"/>
          <w:numId w:val="19"/>
        </w:numPr>
        <w:rPr>
          <w:rFonts w:ascii="Times New Roman" w:hAnsi="Times New Roman" w:cs="Times New Roman"/>
        </w:rPr>
      </w:pPr>
      <w:r w:rsidRPr="001B7632">
        <w:rPr>
          <w:rFonts w:ascii="Times New Roman" w:hAnsi="Times New Roman" w:cs="Times New Roman"/>
        </w:rPr>
        <w:t>The website should demonstrate a level of professionalism.</w:t>
      </w:r>
    </w:p>
    <w:p w14:paraId="17958C29" w14:textId="77777777" w:rsidR="00E95319" w:rsidRPr="001B7632" w:rsidRDefault="00E95319" w:rsidP="00E95319">
      <w:pPr>
        <w:rPr>
          <w:rFonts w:ascii="Times New Roman" w:eastAsia="Times New Roman" w:hAnsi="Times New Roman" w:cs="Times New Roman"/>
        </w:rPr>
      </w:pPr>
    </w:p>
    <w:p w14:paraId="2BBAE83C" w14:textId="4E296086" w:rsidR="00A745D8" w:rsidRPr="001B7632" w:rsidRDefault="00395710" w:rsidP="00395710">
      <w:pPr>
        <w:rPr>
          <w:rFonts w:ascii="Times New Roman" w:hAnsi="Times New Roman" w:cs="Times New Roman"/>
        </w:rPr>
      </w:pPr>
      <w:r w:rsidRPr="001B7632">
        <w:rPr>
          <w:rFonts w:ascii="Times New Roman" w:hAnsi="Times New Roman" w:cs="Times New Roman"/>
        </w:rPr>
        <w:t xml:space="preserve">Authors have responsibilities that are made more challenging with the </w:t>
      </w:r>
      <w:r w:rsidR="0048423D" w:rsidRPr="001B7632">
        <w:rPr>
          <w:rFonts w:ascii="Times New Roman" w:hAnsi="Times New Roman" w:cs="Times New Roman"/>
        </w:rPr>
        <w:t>OA</w:t>
      </w:r>
      <w:r w:rsidRPr="001B7632">
        <w:rPr>
          <w:rFonts w:ascii="Times New Roman" w:hAnsi="Times New Roman" w:cs="Times New Roman"/>
        </w:rPr>
        <w:t xml:space="preserve"> options.  They should</w:t>
      </w:r>
      <w:r w:rsidR="00F716DE" w:rsidRPr="001B7632">
        <w:rPr>
          <w:rFonts w:ascii="Times New Roman" w:hAnsi="Times New Roman" w:cs="Times New Roman"/>
        </w:rPr>
        <w:t xml:space="preserve"> think about their appropriate audience and what is the best </w:t>
      </w:r>
      <w:r w:rsidR="00A745D8" w:rsidRPr="001B7632">
        <w:rPr>
          <w:rFonts w:ascii="Times New Roman" w:hAnsi="Times New Roman" w:cs="Times New Roman"/>
        </w:rPr>
        <w:t xml:space="preserve">outlet to reach that audience.  </w:t>
      </w:r>
      <w:r w:rsidR="00F716DE" w:rsidRPr="001B7632">
        <w:rPr>
          <w:rFonts w:ascii="Times New Roman" w:hAnsi="Times New Roman" w:cs="Times New Roman"/>
        </w:rPr>
        <w:t xml:space="preserve">Expediency can be a trap where speedy publication is promised but quality suffers from lack of adequate review and </w:t>
      </w:r>
      <w:r w:rsidRPr="001B7632">
        <w:rPr>
          <w:rFonts w:ascii="Times New Roman" w:hAnsi="Times New Roman" w:cs="Times New Roman"/>
        </w:rPr>
        <w:t>copyediting</w:t>
      </w:r>
      <w:r w:rsidR="00F716DE" w:rsidRPr="001B7632">
        <w:rPr>
          <w:rFonts w:ascii="Times New Roman" w:hAnsi="Times New Roman" w:cs="Times New Roman"/>
        </w:rPr>
        <w:t xml:space="preserve">. </w:t>
      </w:r>
      <w:r w:rsidRPr="001B7632">
        <w:rPr>
          <w:rFonts w:ascii="Times New Roman" w:hAnsi="Times New Roman" w:cs="Times New Roman"/>
        </w:rPr>
        <w:t xml:space="preserve">Authors also need to understand their copyrights, rather than simply sign copyright transfer agreements.  This is particularly important if these authors have requirements under university </w:t>
      </w:r>
      <w:r w:rsidR="0048423D" w:rsidRPr="001B7632">
        <w:rPr>
          <w:rFonts w:ascii="Times New Roman" w:hAnsi="Times New Roman" w:cs="Times New Roman"/>
        </w:rPr>
        <w:t>OA</w:t>
      </w:r>
      <w:r w:rsidRPr="001B7632">
        <w:rPr>
          <w:rFonts w:ascii="Times New Roman" w:hAnsi="Times New Roman" w:cs="Times New Roman"/>
        </w:rPr>
        <w:t xml:space="preserve"> policies, government regulations or funder requirements. </w:t>
      </w:r>
    </w:p>
    <w:p w14:paraId="3C6C1A51" w14:textId="77777777" w:rsidR="00A745D8" w:rsidRPr="001B7632" w:rsidRDefault="00A745D8" w:rsidP="00E95319">
      <w:pPr>
        <w:rPr>
          <w:rFonts w:ascii="Times New Roman" w:hAnsi="Times New Roman" w:cs="Times New Roman"/>
        </w:rPr>
      </w:pPr>
    </w:p>
    <w:p w14:paraId="2C98FC93" w14:textId="3E605B06" w:rsidR="00A745D8" w:rsidRPr="001B7632" w:rsidRDefault="00B22090" w:rsidP="00450AC8">
      <w:pPr>
        <w:rPr>
          <w:rFonts w:ascii="Times New Roman" w:hAnsi="Times New Roman" w:cs="Times New Roman"/>
        </w:rPr>
      </w:pPr>
      <w:r w:rsidRPr="001B7632">
        <w:rPr>
          <w:rFonts w:ascii="Times New Roman" w:hAnsi="Times New Roman" w:cs="Times New Roman"/>
        </w:rPr>
        <w:t xml:space="preserve">Open Access is </w:t>
      </w:r>
      <w:r w:rsidR="00395710" w:rsidRPr="001B7632">
        <w:rPr>
          <w:rFonts w:ascii="Times New Roman" w:hAnsi="Times New Roman" w:cs="Times New Roman"/>
        </w:rPr>
        <w:t>complicated and even messy</w:t>
      </w:r>
      <w:r w:rsidR="00A745D8" w:rsidRPr="001B7632">
        <w:rPr>
          <w:rFonts w:ascii="Times New Roman" w:hAnsi="Times New Roman" w:cs="Times New Roman"/>
        </w:rPr>
        <w:t>.  There are people trying to make money from the hard work of others.  There are scientists who want quick recognition for not very sound work.</w:t>
      </w:r>
      <w:r w:rsidR="00450AC8" w:rsidRPr="001B7632">
        <w:rPr>
          <w:rFonts w:ascii="Times New Roman" w:hAnsi="Times New Roman" w:cs="Times New Roman"/>
        </w:rPr>
        <w:t xml:space="preserve">  </w:t>
      </w:r>
      <w:r w:rsidR="00804B61" w:rsidRPr="001B7632">
        <w:rPr>
          <w:rFonts w:ascii="Times New Roman" w:hAnsi="Times New Roman" w:cs="Times New Roman"/>
        </w:rPr>
        <w:t xml:space="preserve">Even so, </w:t>
      </w:r>
      <w:r w:rsidR="0048423D" w:rsidRPr="001B7632">
        <w:rPr>
          <w:rFonts w:ascii="Times New Roman" w:hAnsi="Times New Roman" w:cs="Times New Roman"/>
        </w:rPr>
        <w:t>OA</w:t>
      </w:r>
      <w:r w:rsidR="00804B61" w:rsidRPr="001B7632">
        <w:rPr>
          <w:rFonts w:ascii="Times New Roman" w:hAnsi="Times New Roman" w:cs="Times New Roman"/>
        </w:rPr>
        <w:t xml:space="preserve"> is a significant change in improving access to scientific information throughout the world</w:t>
      </w:r>
      <w:r w:rsidR="00877039" w:rsidRPr="001B7632">
        <w:rPr>
          <w:rFonts w:ascii="Times New Roman" w:hAnsi="Times New Roman" w:cs="Times New Roman"/>
        </w:rPr>
        <w:t xml:space="preserve"> and in helping change the way authors work</w:t>
      </w:r>
      <w:r w:rsidR="00804B61" w:rsidRPr="001B7632">
        <w:rPr>
          <w:rFonts w:ascii="Times New Roman" w:hAnsi="Times New Roman" w:cs="Times New Roman"/>
        </w:rPr>
        <w:t xml:space="preserve">. </w:t>
      </w:r>
      <w:r w:rsidR="00450AC8" w:rsidRPr="001B7632">
        <w:rPr>
          <w:rFonts w:ascii="Times New Roman" w:hAnsi="Times New Roman" w:cs="Times New Roman"/>
        </w:rPr>
        <w:t xml:space="preserve">In 2010, the Study of Open </w:t>
      </w:r>
      <w:r w:rsidR="00450AC8" w:rsidRPr="001B7632">
        <w:rPr>
          <w:rFonts w:ascii="Times New Roman" w:hAnsi="Times New Roman" w:cs="Times New Roman"/>
        </w:rPr>
        <w:lastRenderedPageBreak/>
        <w:t xml:space="preserve">Access Publishing </w:t>
      </w:r>
      <w:r w:rsidR="00804B61" w:rsidRPr="001B7632">
        <w:rPr>
          <w:rFonts w:ascii="Times New Roman" w:hAnsi="Times New Roman" w:cs="Times New Roman"/>
        </w:rPr>
        <w:t xml:space="preserve">Project </w:t>
      </w:r>
      <w:r w:rsidR="00450AC8" w:rsidRPr="001B7632">
        <w:rPr>
          <w:rFonts w:ascii="Times New Roman" w:hAnsi="Times New Roman" w:cs="Times New Roman"/>
        </w:rPr>
        <w:t xml:space="preserve">undertook a large scale survey of international scientists to learn about their attitudes and experiences with </w:t>
      </w:r>
      <w:r w:rsidR="0048423D" w:rsidRPr="001B7632">
        <w:rPr>
          <w:rFonts w:ascii="Times New Roman" w:hAnsi="Times New Roman" w:cs="Times New Roman"/>
        </w:rPr>
        <w:t>OA</w:t>
      </w:r>
      <w:r w:rsidR="00450AC8" w:rsidRPr="001B7632">
        <w:rPr>
          <w:rFonts w:ascii="Times New Roman" w:hAnsi="Times New Roman" w:cs="Times New Roman"/>
        </w:rPr>
        <w:t xml:space="preserve"> publishing</w:t>
      </w:r>
      <w:r w:rsidR="00804B61" w:rsidRPr="001B7632">
        <w:rPr>
          <w:rFonts w:ascii="Times New Roman" w:hAnsi="Times New Roman" w:cs="Times New Roman"/>
        </w:rPr>
        <w:t xml:space="preserve"> </w:t>
      </w:r>
      <w:r w:rsidR="00804B61" w:rsidRPr="001B7632">
        <w:rPr>
          <w:rFonts w:ascii="Times New Roman" w:hAnsi="Times New Roman" w:cs="Times New Roman"/>
        </w:rPr>
        <w:fldChar w:fldCharType="begin"/>
      </w:r>
      <w:r w:rsidR="003E285D" w:rsidRPr="001B7632">
        <w:rPr>
          <w:rFonts w:ascii="Times New Roman" w:hAnsi="Times New Roman" w:cs="Times New Roman"/>
        </w:rPr>
        <w:instrText xml:space="preserve"> ADDIN EN.CITE &lt;EndNote&gt;&lt;Cite&gt;&lt;Author&gt;Dallmeier-Tiessen&lt;/Author&gt;&lt;Year&gt;2011&lt;/Year&gt;&lt;RecNum&gt;733&lt;/RecNum&gt;&lt;DisplayText&gt;(Dallmeier-Tiessen et al., 2011)&lt;/DisplayText&gt;&lt;record&gt;&lt;rec-number&gt;733&lt;/rec-number&gt;&lt;foreign-keys&gt;&lt;key app="EN" db-id="a2wspww9id2vzzerefnpw0zupedxrd22fzrw"&gt;733&lt;/key&gt;&lt;/foreign-keys&gt;&lt;ref-type name="Journal Article"&gt;17&lt;/ref-type&gt;&lt;contributors&gt;&lt;authors&gt;&lt;author&gt;Dallmeier-Tiessen, Suenje &lt;/author&gt;&lt;author&gt;Darby, Robert &lt;/author&gt;&lt;author&gt;Goerner, Bettina &lt;/author&gt;&lt;author&gt;Hyppoelae, Jenni &lt;/author&gt;&lt;author&gt;Igo-Kemenes, Peter &lt;/author&gt;&lt;author&gt;Kahn, Deborah &lt;/author&gt;&lt;author&gt;Lambert, Simon &lt;/author&gt;&lt;author&gt;Lengenfelder, Anja &lt;/author&gt;&lt;author&gt;Leonard, Chris &lt;/author&gt;&lt;author&gt;Mele, Salvatore &lt;/author&gt;&lt;author&gt;Nowicka, Malgorzata &lt;/author&gt;&lt;author&gt;Polydoratou, Panayiota &lt;/author&gt;&lt;author&gt;Ross, David &lt;/author&gt;&lt;author&gt;Ruiz-Perez, Sergio &lt;/author&gt;&lt;author&gt;Schimmer, Ralf &lt;/author&gt;&lt;author&gt;Swaisland, Mark &lt;/author&gt;&lt;author&gt;van der Stelt, Wim &lt;/author&gt;&lt;/authors&gt;&lt;/contributors&gt;&lt;titles&gt;&lt;title&gt;Open access journals --what publishers offer, what researchers want&lt;/title&gt;&lt;secondary-title&gt;Information Services and Use&lt;/secondary-title&gt;&lt;/titles&gt;&lt;periodical&gt;&lt;full-title&gt;Information Services and Use&lt;/full-title&gt;&lt;/periodical&gt;&lt;pages&gt;85-91&lt;/pages&gt;&lt;volume&gt;31&lt;/volume&gt;&lt;number&gt;1-2&lt;/number&gt;&lt;keywords&gt;&lt;keyword&gt;Open Access&lt;/keyword&gt;&lt;keyword&gt;Journals&lt;/keyword&gt;&lt;/keywords&gt;&lt;dates&gt;&lt;year&gt;2011&lt;/year&gt;&lt;/dates&gt;&lt;isbn&gt;0167-5265&lt;/isbn&gt;&lt;urls&gt;&lt;/urls&gt;&lt;custom1&gt;2596811&lt;/custom1&gt;&lt;/record&gt;&lt;/Cite&gt;&lt;/EndNote&gt;</w:instrText>
      </w:r>
      <w:r w:rsidR="00804B61" w:rsidRPr="001B7632">
        <w:rPr>
          <w:rFonts w:ascii="Times New Roman" w:hAnsi="Times New Roman" w:cs="Times New Roman"/>
        </w:rPr>
        <w:fldChar w:fldCharType="separate"/>
      </w:r>
      <w:r w:rsidR="003E285D" w:rsidRPr="001B7632">
        <w:rPr>
          <w:rFonts w:ascii="Times New Roman" w:hAnsi="Times New Roman" w:cs="Times New Roman"/>
          <w:noProof/>
        </w:rPr>
        <w:t>(</w:t>
      </w:r>
      <w:hyperlink w:anchor="_ENREF_8" w:tooltip="Dallmeier-Tiessen, 2011 #733" w:history="1">
        <w:r w:rsidR="006F6101" w:rsidRPr="001B7632">
          <w:rPr>
            <w:rFonts w:ascii="Times New Roman" w:hAnsi="Times New Roman" w:cs="Times New Roman"/>
            <w:noProof/>
          </w:rPr>
          <w:t>Dallmeier-Tiessen et al., 2011</w:t>
        </w:r>
      </w:hyperlink>
      <w:r w:rsidR="003E285D" w:rsidRPr="001B7632">
        <w:rPr>
          <w:rFonts w:ascii="Times New Roman" w:hAnsi="Times New Roman" w:cs="Times New Roman"/>
          <w:noProof/>
        </w:rPr>
        <w:t>)</w:t>
      </w:r>
      <w:r w:rsidR="00804B61" w:rsidRPr="001B7632">
        <w:rPr>
          <w:rFonts w:ascii="Times New Roman" w:hAnsi="Times New Roman" w:cs="Times New Roman"/>
        </w:rPr>
        <w:fldChar w:fldCharType="end"/>
      </w:r>
      <w:r w:rsidR="00450AC8" w:rsidRPr="001B7632">
        <w:rPr>
          <w:rFonts w:ascii="Times New Roman" w:hAnsi="Times New Roman" w:cs="Times New Roman"/>
        </w:rPr>
        <w:t xml:space="preserve">. </w:t>
      </w:r>
      <w:r w:rsidR="00804B61" w:rsidRPr="001B7632">
        <w:rPr>
          <w:rFonts w:ascii="Times New Roman" w:hAnsi="Times New Roman" w:cs="Times New Roman"/>
        </w:rPr>
        <w:t xml:space="preserve"> Most</w:t>
      </w:r>
      <w:r w:rsidR="00450AC8" w:rsidRPr="001B7632">
        <w:rPr>
          <w:rFonts w:ascii="Times New Roman" w:hAnsi="Times New Roman" w:cs="Times New Roman"/>
        </w:rPr>
        <w:t xml:space="preserve"> </w:t>
      </w:r>
      <w:r w:rsidR="0048423D" w:rsidRPr="001B7632">
        <w:rPr>
          <w:rFonts w:ascii="Times New Roman" w:hAnsi="Times New Roman" w:cs="Times New Roman"/>
        </w:rPr>
        <w:t xml:space="preserve">of </w:t>
      </w:r>
      <w:r w:rsidR="00450AC8" w:rsidRPr="001B7632">
        <w:rPr>
          <w:rFonts w:ascii="Times New Roman" w:hAnsi="Times New Roman" w:cs="Times New Roman"/>
        </w:rPr>
        <w:t xml:space="preserve">the published scientists </w:t>
      </w:r>
      <w:r w:rsidR="00804B61" w:rsidRPr="001B7632">
        <w:rPr>
          <w:rFonts w:ascii="Times New Roman" w:hAnsi="Times New Roman" w:cs="Times New Roman"/>
        </w:rPr>
        <w:t xml:space="preserve">surveyed (89%) </w:t>
      </w:r>
      <w:r w:rsidR="00450AC8" w:rsidRPr="001B7632">
        <w:rPr>
          <w:rFonts w:ascii="Times New Roman" w:hAnsi="Times New Roman" w:cs="Times New Roman"/>
        </w:rPr>
        <w:t>considered OA publishing beneficial to their discipline</w:t>
      </w:r>
      <w:r w:rsidR="0048423D" w:rsidRPr="001B7632">
        <w:rPr>
          <w:rFonts w:ascii="Times New Roman" w:hAnsi="Times New Roman" w:cs="Times New Roman"/>
        </w:rPr>
        <w:t>, but</w:t>
      </w:r>
      <w:r w:rsidR="00450AC8" w:rsidRPr="001B7632">
        <w:rPr>
          <w:rFonts w:ascii="Times New Roman" w:hAnsi="Times New Roman" w:cs="Times New Roman"/>
        </w:rPr>
        <w:t xml:space="preserve"> few a</w:t>
      </w:r>
      <w:r w:rsidR="0048423D" w:rsidRPr="001B7632">
        <w:rPr>
          <w:rFonts w:ascii="Times New Roman" w:hAnsi="Times New Roman" w:cs="Times New Roman"/>
        </w:rPr>
        <w:t>ctually publish in OA journals.  When queried further o</w:t>
      </w:r>
      <w:r w:rsidR="00450AC8" w:rsidRPr="001B7632">
        <w:rPr>
          <w:rFonts w:ascii="Times New Roman" w:hAnsi="Times New Roman" w:cs="Times New Roman"/>
        </w:rPr>
        <w:t xml:space="preserve">n the most important criteria for choosing to publish in OA journals, those scientists </w:t>
      </w:r>
      <w:r w:rsidR="0048423D" w:rsidRPr="001B7632">
        <w:rPr>
          <w:rFonts w:ascii="Times New Roman" w:hAnsi="Times New Roman" w:cs="Times New Roman"/>
        </w:rPr>
        <w:t>point to f</w:t>
      </w:r>
      <w:r w:rsidR="00450AC8" w:rsidRPr="001B7632">
        <w:rPr>
          <w:rFonts w:ascii="Times New Roman" w:hAnsi="Times New Roman" w:cs="Times New Roman"/>
        </w:rPr>
        <w:t>reely available content</w:t>
      </w:r>
      <w:r w:rsidR="0048423D" w:rsidRPr="001B7632">
        <w:rPr>
          <w:rFonts w:ascii="Times New Roman" w:hAnsi="Times New Roman" w:cs="Times New Roman"/>
        </w:rPr>
        <w:t>, the quality and prestige of the journal and no charges. T</w:t>
      </w:r>
      <w:r w:rsidR="00450AC8" w:rsidRPr="001B7632">
        <w:rPr>
          <w:rFonts w:ascii="Times New Roman" w:hAnsi="Times New Roman" w:cs="Times New Roman"/>
        </w:rPr>
        <w:t xml:space="preserve">hey </w:t>
      </w:r>
      <w:r w:rsidR="0048423D" w:rsidRPr="001B7632">
        <w:rPr>
          <w:rFonts w:ascii="Times New Roman" w:hAnsi="Times New Roman" w:cs="Times New Roman"/>
        </w:rPr>
        <w:t>do not</w:t>
      </w:r>
      <w:r w:rsidR="00450AC8" w:rsidRPr="001B7632">
        <w:rPr>
          <w:rFonts w:ascii="Times New Roman" w:hAnsi="Times New Roman" w:cs="Times New Roman"/>
        </w:rPr>
        <w:t xml:space="preserve"> want to pay</w:t>
      </w:r>
      <w:r w:rsidR="0048423D" w:rsidRPr="001B7632">
        <w:rPr>
          <w:rFonts w:ascii="Times New Roman" w:hAnsi="Times New Roman" w:cs="Times New Roman"/>
        </w:rPr>
        <w:t xml:space="preserve"> to publish.</w:t>
      </w:r>
    </w:p>
    <w:p w14:paraId="041E648E" w14:textId="77777777" w:rsidR="00A745D8" w:rsidRPr="001B7632" w:rsidRDefault="00A745D8" w:rsidP="00A745D8">
      <w:pPr>
        <w:rPr>
          <w:rFonts w:ascii="Times New Roman" w:hAnsi="Times New Roman" w:cs="Times New Roman"/>
        </w:rPr>
      </w:pPr>
    </w:p>
    <w:p w14:paraId="23CFA7DF" w14:textId="6251CFBF" w:rsidR="00A745D8" w:rsidRPr="001B7632" w:rsidRDefault="00395710" w:rsidP="00A745D8">
      <w:pPr>
        <w:rPr>
          <w:rFonts w:ascii="Times New Roman" w:hAnsi="Times New Roman" w:cs="Times New Roman"/>
        </w:rPr>
      </w:pPr>
      <w:r w:rsidRPr="001B7632">
        <w:rPr>
          <w:rFonts w:ascii="Times New Roman" w:hAnsi="Times New Roman" w:cs="Times New Roman"/>
        </w:rPr>
        <w:t xml:space="preserve">Publishing costs money and someone pays. </w:t>
      </w:r>
      <w:r w:rsidR="0048423D" w:rsidRPr="001B7632">
        <w:rPr>
          <w:rFonts w:ascii="Times New Roman" w:hAnsi="Times New Roman" w:cs="Times New Roman"/>
        </w:rPr>
        <w:t>T</w:t>
      </w:r>
      <w:r w:rsidRPr="001B7632">
        <w:rPr>
          <w:rFonts w:ascii="Times New Roman" w:hAnsi="Times New Roman" w:cs="Times New Roman"/>
        </w:rPr>
        <w:t xml:space="preserve">here must </w:t>
      </w:r>
      <w:r w:rsidR="00B22090" w:rsidRPr="001B7632">
        <w:rPr>
          <w:rFonts w:ascii="Times New Roman" w:hAnsi="Times New Roman" w:cs="Times New Roman"/>
        </w:rPr>
        <w:t xml:space="preserve">be </w:t>
      </w:r>
      <w:r w:rsidR="0067166A" w:rsidRPr="001B7632">
        <w:rPr>
          <w:rFonts w:ascii="Times New Roman" w:hAnsi="Times New Roman" w:cs="Times New Roman"/>
        </w:rPr>
        <w:t>shared responsibility for the cost of scholarly communication among the publishers, the authors, their institutions and the libraries.  N</w:t>
      </w:r>
      <w:r w:rsidR="00A745D8" w:rsidRPr="001B7632">
        <w:rPr>
          <w:rFonts w:ascii="Times New Roman" w:hAnsi="Times New Roman" w:cs="Times New Roman"/>
        </w:rPr>
        <w:t xml:space="preserve">ew models </w:t>
      </w:r>
      <w:r w:rsidR="00450AC8" w:rsidRPr="001B7632">
        <w:rPr>
          <w:rFonts w:ascii="Times New Roman" w:hAnsi="Times New Roman" w:cs="Times New Roman"/>
        </w:rPr>
        <w:t xml:space="preserve">are </w:t>
      </w:r>
      <w:r w:rsidR="00A745D8" w:rsidRPr="001B7632">
        <w:rPr>
          <w:rFonts w:ascii="Times New Roman" w:hAnsi="Times New Roman" w:cs="Times New Roman"/>
        </w:rPr>
        <w:t xml:space="preserve">being tested.  </w:t>
      </w:r>
      <w:r w:rsidR="00A745D8" w:rsidRPr="001B7632">
        <w:rPr>
          <w:rFonts w:ascii="Times New Roman" w:hAnsi="Times New Roman" w:cs="Times New Roman"/>
          <w:i/>
        </w:rPr>
        <w:t>PlosOne</w:t>
      </w:r>
      <w:r w:rsidR="00A745D8" w:rsidRPr="001B7632">
        <w:rPr>
          <w:rFonts w:ascii="Times New Roman" w:hAnsi="Times New Roman" w:cs="Times New Roman"/>
        </w:rPr>
        <w:t xml:space="preserve"> gives discounts to authors if their institutions have a membership</w:t>
      </w:r>
      <w:r w:rsidR="0067166A" w:rsidRPr="001B7632">
        <w:rPr>
          <w:rFonts w:ascii="Times New Roman" w:hAnsi="Times New Roman" w:cs="Times New Roman"/>
        </w:rPr>
        <w:t xml:space="preserve">.  </w:t>
      </w:r>
      <w:r w:rsidR="00A745D8" w:rsidRPr="001B7632">
        <w:rPr>
          <w:rFonts w:ascii="Times New Roman" w:hAnsi="Times New Roman" w:cs="Times New Roman"/>
          <w:i/>
        </w:rPr>
        <w:t>PeerJ</w:t>
      </w:r>
      <w:r w:rsidR="00A745D8" w:rsidRPr="001B7632">
        <w:rPr>
          <w:rFonts w:ascii="Times New Roman" w:hAnsi="Times New Roman" w:cs="Times New Roman"/>
        </w:rPr>
        <w:t xml:space="preserve"> has an author membership model where </w:t>
      </w:r>
      <w:r w:rsidR="0067166A" w:rsidRPr="001B7632">
        <w:rPr>
          <w:rFonts w:ascii="Times New Roman" w:hAnsi="Times New Roman" w:cs="Times New Roman"/>
        </w:rPr>
        <w:t>authors</w:t>
      </w:r>
      <w:r w:rsidR="00A745D8" w:rsidRPr="001B7632">
        <w:rPr>
          <w:rFonts w:ascii="Times New Roman" w:hAnsi="Times New Roman" w:cs="Times New Roman"/>
        </w:rPr>
        <w:t xml:space="preserve"> can publish one to unlimited publications depending on </w:t>
      </w:r>
      <w:r w:rsidR="00450AC8" w:rsidRPr="001B7632">
        <w:rPr>
          <w:rFonts w:ascii="Times New Roman" w:hAnsi="Times New Roman" w:cs="Times New Roman"/>
        </w:rPr>
        <w:t>the</w:t>
      </w:r>
      <w:r w:rsidR="00A745D8" w:rsidRPr="001B7632">
        <w:rPr>
          <w:rFonts w:ascii="Times New Roman" w:hAnsi="Times New Roman" w:cs="Times New Roman"/>
        </w:rPr>
        <w:t xml:space="preserve"> level of membership. </w:t>
      </w:r>
      <w:r w:rsidR="00A745D8" w:rsidRPr="001B7632">
        <w:rPr>
          <w:rFonts w:ascii="Times New Roman" w:hAnsi="Times New Roman" w:cs="Times New Roman"/>
          <w:i/>
        </w:rPr>
        <w:t>eLife</w:t>
      </w:r>
      <w:r w:rsidR="00A745D8" w:rsidRPr="001B7632">
        <w:rPr>
          <w:rFonts w:ascii="Times New Roman" w:hAnsi="Times New Roman" w:cs="Times New Roman"/>
        </w:rPr>
        <w:t xml:space="preserve"> is an example of funding organizations </w:t>
      </w:r>
      <w:r w:rsidR="00450AC8" w:rsidRPr="001B7632">
        <w:rPr>
          <w:rFonts w:ascii="Times New Roman" w:hAnsi="Times New Roman" w:cs="Times New Roman"/>
        </w:rPr>
        <w:t>(Howard Hughes Medical, Wellcome Trust and Max Planck Society) developing</w:t>
      </w:r>
      <w:r w:rsidR="00A745D8" w:rsidRPr="001B7632">
        <w:rPr>
          <w:rFonts w:ascii="Times New Roman" w:hAnsi="Times New Roman" w:cs="Times New Roman"/>
        </w:rPr>
        <w:t xml:space="preserve"> </w:t>
      </w:r>
      <w:r w:rsidR="00450AC8" w:rsidRPr="001B7632">
        <w:rPr>
          <w:rFonts w:ascii="Times New Roman" w:hAnsi="Times New Roman" w:cs="Times New Roman"/>
        </w:rPr>
        <w:t xml:space="preserve">and paying for </w:t>
      </w:r>
      <w:r w:rsidR="00A745D8" w:rsidRPr="001B7632">
        <w:rPr>
          <w:rFonts w:ascii="Times New Roman" w:hAnsi="Times New Roman" w:cs="Times New Roman"/>
        </w:rPr>
        <w:t xml:space="preserve">a </w:t>
      </w:r>
      <w:r w:rsidR="00450AC8" w:rsidRPr="001B7632">
        <w:rPr>
          <w:rFonts w:ascii="Times New Roman" w:hAnsi="Times New Roman" w:cs="Times New Roman"/>
        </w:rPr>
        <w:t xml:space="preserve">publishing </w:t>
      </w:r>
      <w:r w:rsidR="00A745D8" w:rsidRPr="001B7632">
        <w:rPr>
          <w:rFonts w:ascii="Times New Roman" w:hAnsi="Times New Roman" w:cs="Times New Roman"/>
        </w:rPr>
        <w:t>platform to enc</w:t>
      </w:r>
      <w:r w:rsidR="00450AC8" w:rsidRPr="001B7632">
        <w:rPr>
          <w:rFonts w:ascii="Times New Roman" w:hAnsi="Times New Roman" w:cs="Times New Roman"/>
        </w:rPr>
        <w:t>ourage early career scientists in the l</w:t>
      </w:r>
      <w:r w:rsidR="00A745D8" w:rsidRPr="001B7632">
        <w:rPr>
          <w:rFonts w:ascii="Times New Roman" w:hAnsi="Times New Roman" w:cs="Times New Roman"/>
        </w:rPr>
        <w:t xml:space="preserve">ife sciences and biomedicine. </w:t>
      </w:r>
      <w:r w:rsidR="00450AC8" w:rsidRPr="001B7632">
        <w:rPr>
          <w:rFonts w:ascii="Times New Roman" w:hAnsi="Times New Roman" w:cs="Times New Roman"/>
        </w:rPr>
        <w:t xml:space="preserve">While not marine or aquatic specific, </w:t>
      </w:r>
      <w:r w:rsidR="00A745D8" w:rsidRPr="001B7632">
        <w:rPr>
          <w:rFonts w:ascii="Times New Roman" w:hAnsi="Times New Roman" w:cs="Times New Roman"/>
          <w:i/>
        </w:rPr>
        <w:t>PeerJ</w:t>
      </w:r>
      <w:r w:rsidR="00A745D8" w:rsidRPr="001B7632">
        <w:rPr>
          <w:rFonts w:ascii="Times New Roman" w:hAnsi="Times New Roman" w:cs="Times New Roman"/>
        </w:rPr>
        <w:t xml:space="preserve"> </w:t>
      </w:r>
      <w:r w:rsidR="00450AC8" w:rsidRPr="001B7632">
        <w:rPr>
          <w:rFonts w:ascii="Times New Roman" w:hAnsi="Times New Roman" w:cs="Times New Roman"/>
        </w:rPr>
        <w:t>and</w:t>
      </w:r>
      <w:r w:rsidR="00A745D8" w:rsidRPr="001B7632">
        <w:rPr>
          <w:rFonts w:ascii="Times New Roman" w:hAnsi="Times New Roman" w:cs="Times New Roman"/>
        </w:rPr>
        <w:t xml:space="preserve"> </w:t>
      </w:r>
      <w:r w:rsidR="00A745D8" w:rsidRPr="001B7632">
        <w:rPr>
          <w:rFonts w:ascii="Times New Roman" w:hAnsi="Times New Roman" w:cs="Times New Roman"/>
          <w:i/>
        </w:rPr>
        <w:t>PlosOne</w:t>
      </w:r>
      <w:r w:rsidR="00A745D8" w:rsidRPr="001B7632">
        <w:rPr>
          <w:rFonts w:ascii="Times New Roman" w:hAnsi="Times New Roman" w:cs="Times New Roman"/>
        </w:rPr>
        <w:t xml:space="preserve"> </w:t>
      </w:r>
      <w:r w:rsidR="00450AC8" w:rsidRPr="001B7632">
        <w:rPr>
          <w:rFonts w:ascii="Times New Roman" w:hAnsi="Times New Roman" w:cs="Times New Roman"/>
        </w:rPr>
        <w:t xml:space="preserve">may be useful outlets for authors </w:t>
      </w:r>
      <w:r w:rsidR="00B22090" w:rsidRPr="001B7632">
        <w:rPr>
          <w:rFonts w:ascii="Times New Roman" w:hAnsi="Times New Roman" w:cs="Times New Roman"/>
        </w:rPr>
        <w:t>at our institutions.</w:t>
      </w:r>
    </w:p>
    <w:p w14:paraId="7067D4CD" w14:textId="77777777" w:rsidR="00A745D8" w:rsidRPr="001B7632" w:rsidRDefault="00A745D8" w:rsidP="00A745D8">
      <w:pPr>
        <w:rPr>
          <w:rFonts w:ascii="Times New Roman" w:hAnsi="Times New Roman" w:cs="Times New Roman"/>
        </w:rPr>
      </w:pPr>
    </w:p>
    <w:p w14:paraId="249A6ADD" w14:textId="434A548B" w:rsidR="00972CE5" w:rsidRPr="001B7632" w:rsidRDefault="00972CE5" w:rsidP="00972CE5">
      <w:pPr>
        <w:rPr>
          <w:rFonts w:ascii="Times New Roman" w:hAnsi="Times New Roman" w:cs="Times New Roman"/>
        </w:rPr>
      </w:pPr>
      <w:r w:rsidRPr="001B7632">
        <w:rPr>
          <w:rFonts w:ascii="Times New Roman" w:hAnsi="Times New Roman" w:cs="Times New Roman"/>
        </w:rPr>
        <w:t>Rather than raging about journal prices or trumpeting the supposed panacea of OA, we need to engage in the complex evolution of scholarly communication</w:t>
      </w:r>
      <w:r w:rsidR="00E47FAC" w:rsidRPr="001B7632">
        <w:rPr>
          <w:rFonts w:ascii="Times New Roman" w:hAnsi="Times New Roman" w:cs="Times New Roman"/>
        </w:rPr>
        <w:t xml:space="preserve"> and be honest that we must share the cost</w:t>
      </w:r>
      <w:r w:rsidRPr="001B7632">
        <w:rPr>
          <w:rFonts w:ascii="Times New Roman" w:hAnsi="Times New Roman" w:cs="Times New Roman"/>
        </w:rPr>
        <w:t xml:space="preserve">.  One element is being comfortable talking about </w:t>
      </w:r>
      <w:r w:rsidR="00A745D8" w:rsidRPr="001B7632">
        <w:rPr>
          <w:rFonts w:ascii="Times New Roman" w:hAnsi="Times New Roman" w:cs="Times New Roman"/>
        </w:rPr>
        <w:t xml:space="preserve">the different types of </w:t>
      </w:r>
      <w:r w:rsidR="0048423D" w:rsidRPr="001B7632">
        <w:rPr>
          <w:rFonts w:ascii="Times New Roman" w:hAnsi="Times New Roman" w:cs="Times New Roman"/>
        </w:rPr>
        <w:t>OA</w:t>
      </w:r>
      <w:r w:rsidRPr="001B7632">
        <w:rPr>
          <w:rFonts w:ascii="Times New Roman" w:hAnsi="Times New Roman" w:cs="Times New Roman"/>
        </w:rPr>
        <w:t>:</w:t>
      </w:r>
    </w:p>
    <w:p w14:paraId="78BB3EBC" w14:textId="571D09AD" w:rsidR="00A745D8" w:rsidRPr="001B7632" w:rsidRDefault="00A745D8" w:rsidP="00972CE5">
      <w:pPr>
        <w:pStyle w:val="ListParagraph"/>
        <w:numPr>
          <w:ilvl w:val="0"/>
          <w:numId w:val="26"/>
        </w:numPr>
        <w:rPr>
          <w:rFonts w:ascii="Times New Roman" w:hAnsi="Times New Roman" w:cs="Times New Roman"/>
        </w:rPr>
      </w:pPr>
      <w:r w:rsidRPr="001B7632">
        <w:rPr>
          <w:rFonts w:ascii="Times New Roman" w:hAnsi="Times New Roman" w:cs="Times New Roman"/>
        </w:rPr>
        <w:t xml:space="preserve">Green – depositing into a repository and usually a pre or post print, not the Version of Record </w:t>
      </w:r>
      <w:r w:rsidR="00972CE5" w:rsidRPr="001B7632">
        <w:rPr>
          <w:rFonts w:ascii="Times New Roman" w:hAnsi="Times New Roman" w:cs="Times New Roman"/>
        </w:rPr>
        <w:t>(e.g.)</w:t>
      </w:r>
      <w:r w:rsidRPr="001B7632">
        <w:rPr>
          <w:rFonts w:ascii="Times New Roman" w:hAnsi="Times New Roman" w:cs="Times New Roman"/>
        </w:rPr>
        <w:t>– the publisher’s copy.</w:t>
      </w:r>
    </w:p>
    <w:p w14:paraId="4262ACF4" w14:textId="542E0C99" w:rsidR="00A745D8" w:rsidRPr="001B7632" w:rsidRDefault="00A745D8" w:rsidP="00A745D8">
      <w:pPr>
        <w:pStyle w:val="ListParagraph"/>
        <w:numPr>
          <w:ilvl w:val="0"/>
          <w:numId w:val="22"/>
        </w:numPr>
        <w:rPr>
          <w:rFonts w:ascii="Times New Roman" w:hAnsi="Times New Roman" w:cs="Times New Roman"/>
        </w:rPr>
      </w:pPr>
      <w:r w:rsidRPr="001B7632">
        <w:rPr>
          <w:rFonts w:ascii="Times New Roman" w:hAnsi="Times New Roman" w:cs="Times New Roman"/>
        </w:rPr>
        <w:t xml:space="preserve">Gold – </w:t>
      </w:r>
      <w:r w:rsidR="00877039" w:rsidRPr="001B7632">
        <w:rPr>
          <w:rFonts w:ascii="Times New Roman" w:hAnsi="Times New Roman" w:cs="Times New Roman"/>
        </w:rPr>
        <w:t>freely accessible</w:t>
      </w:r>
      <w:r w:rsidRPr="001B7632">
        <w:rPr>
          <w:rFonts w:ascii="Times New Roman" w:hAnsi="Times New Roman" w:cs="Times New Roman"/>
        </w:rPr>
        <w:t xml:space="preserve"> through the publisher</w:t>
      </w:r>
      <w:r w:rsidR="00972CE5" w:rsidRPr="001B7632">
        <w:rPr>
          <w:rFonts w:ascii="Times New Roman" w:hAnsi="Times New Roman" w:cs="Times New Roman"/>
        </w:rPr>
        <w:t>, whether directly</w:t>
      </w:r>
      <w:r w:rsidRPr="001B7632">
        <w:rPr>
          <w:rFonts w:ascii="Times New Roman" w:hAnsi="Times New Roman" w:cs="Times New Roman"/>
        </w:rPr>
        <w:t xml:space="preserve"> open, author-pays</w:t>
      </w:r>
      <w:r w:rsidR="00972CE5" w:rsidRPr="001B7632">
        <w:rPr>
          <w:rFonts w:ascii="Times New Roman" w:hAnsi="Times New Roman" w:cs="Times New Roman"/>
        </w:rPr>
        <w:t>, institution/library</w:t>
      </w:r>
      <w:r w:rsidRPr="001B7632">
        <w:rPr>
          <w:rFonts w:ascii="Times New Roman" w:hAnsi="Times New Roman" w:cs="Times New Roman"/>
        </w:rPr>
        <w:t xml:space="preserve"> pays, </w:t>
      </w:r>
      <w:r w:rsidR="00972CE5" w:rsidRPr="001B7632">
        <w:rPr>
          <w:rFonts w:ascii="Times New Roman" w:hAnsi="Times New Roman" w:cs="Times New Roman"/>
        </w:rPr>
        <w:t xml:space="preserve">or </w:t>
      </w:r>
      <w:r w:rsidRPr="001B7632">
        <w:rPr>
          <w:rFonts w:ascii="Times New Roman" w:hAnsi="Times New Roman" w:cs="Times New Roman"/>
        </w:rPr>
        <w:t>delayed</w:t>
      </w:r>
      <w:r w:rsidR="00972CE5" w:rsidRPr="001B7632">
        <w:rPr>
          <w:rFonts w:ascii="Times New Roman" w:hAnsi="Times New Roman" w:cs="Times New Roman"/>
        </w:rPr>
        <w:t>.</w:t>
      </w:r>
    </w:p>
    <w:p w14:paraId="49AB15C0" w14:textId="790DE075" w:rsidR="00A745D8" w:rsidRPr="001B7632" w:rsidRDefault="00A745D8" w:rsidP="00A745D8">
      <w:pPr>
        <w:rPr>
          <w:rFonts w:ascii="Times New Roman" w:hAnsi="Times New Roman" w:cs="Times New Roman"/>
        </w:rPr>
      </w:pPr>
      <w:r w:rsidRPr="001B7632">
        <w:rPr>
          <w:rFonts w:ascii="Times New Roman" w:hAnsi="Times New Roman" w:cs="Times New Roman"/>
        </w:rPr>
        <w:t>We can keep track of what titles are emerging and be ready to offer advice on how to assess new journals.</w:t>
      </w:r>
      <w:r w:rsidR="00E47FAC" w:rsidRPr="001B7632">
        <w:rPr>
          <w:rFonts w:ascii="Times New Roman" w:hAnsi="Times New Roman" w:cs="Times New Roman"/>
        </w:rPr>
        <w:t xml:space="preserve">  </w:t>
      </w:r>
      <w:r w:rsidRPr="001B7632">
        <w:rPr>
          <w:rFonts w:ascii="Times New Roman" w:hAnsi="Times New Roman" w:cs="Times New Roman"/>
        </w:rPr>
        <w:t>We can h</w:t>
      </w:r>
      <w:r w:rsidR="00E47FAC" w:rsidRPr="001B7632">
        <w:rPr>
          <w:rFonts w:ascii="Times New Roman" w:hAnsi="Times New Roman" w:cs="Times New Roman"/>
        </w:rPr>
        <w:t xml:space="preserve">elp promote the ‘good’ journals, even if they are not the most prestigious.  </w:t>
      </w:r>
      <w:r w:rsidRPr="001B7632">
        <w:rPr>
          <w:rFonts w:ascii="Times New Roman" w:hAnsi="Times New Roman" w:cs="Times New Roman"/>
        </w:rPr>
        <w:t xml:space="preserve">We can </w:t>
      </w:r>
      <w:r w:rsidR="00E47FAC" w:rsidRPr="001B7632">
        <w:rPr>
          <w:rFonts w:ascii="Times New Roman" w:hAnsi="Times New Roman" w:cs="Times New Roman"/>
        </w:rPr>
        <w:t xml:space="preserve">even </w:t>
      </w:r>
      <w:r w:rsidRPr="001B7632">
        <w:rPr>
          <w:rFonts w:ascii="Times New Roman" w:hAnsi="Times New Roman" w:cs="Times New Roman"/>
        </w:rPr>
        <w:t xml:space="preserve">consider if </w:t>
      </w:r>
      <w:r w:rsidR="00E47FAC" w:rsidRPr="001B7632">
        <w:rPr>
          <w:rFonts w:ascii="Times New Roman" w:hAnsi="Times New Roman" w:cs="Times New Roman"/>
        </w:rPr>
        <w:t>IAMSLIC</w:t>
      </w:r>
      <w:r w:rsidRPr="001B7632">
        <w:rPr>
          <w:rFonts w:ascii="Times New Roman" w:hAnsi="Times New Roman" w:cs="Times New Roman"/>
        </w:rPr>
        <w:t xml:space="preserve"> should start a journal</w:t>
      </w:r>
      <w:r w:rsidR="00E47FAC" w:rsidRPr="001B7632">
        <w:rPr>
          <w:rFonts w:ascii="Times New Roman" w:hAnsi="Times New Roman" w:cs="Times New Roman"/>
        </w:rPr>
        <w:t xml:space="preserve"> </w:t>
      </w:r>
      <w:r w:rsidR="00B22090" w:rsidRPr="001B7632">
        <w:rPr>
          <w:rFonts w:ascii="Times New Roman" w:hAnsi="Times New Roman" w:cs="Times New Roman"/>
        </w:rPr>
        <w:t>or</w:t>
      </w:r>
      <w:r w:rsidR="00E47FAC" w:rsidRPr="001B7632">
        <w:rPr>
          <w:rFonts w:ascii="Times New Roman" w:hAnsi="Times New Roman" w:cs="Times New Roman"/>
        </w:rPr>
        <w:t xml:space="preserve"> help others do so</w:t>
      </w:r>
      <w:r w:rsidRPr="001B7632">
        <w:rPr>
          <w:rFonts w:ascii="Times New Roman" w:hAnsi="Times New Roman" w:cs="Times New Roman"/>
        </w:rPr>
        <w:t xml:space="preserve">. </w:t>
      </w:r>
    </w:p>
    <w:p w14:paraId="436E46CF" w14:textId="77777777" w:rsidR="00A745D8" w:rsidRPr="001B7632" w:rsidRDefault="00A745D8" w:rsidP="00A745D8">
      <w:pPr>
        <w:rPr>
          <w:rFonts w:ascii="Times New Roman" w:hAnsi="Times New Roman" w:cs="Times New Roman"/>
        </w:rPr>
      </w:pPr>
    </w:p>
    <w:p w14:paraId="2BFD7761" w14:textId="221E5926" w:rsidR="00A745D8" w:rsidRPr="001B7632" w:rsidRDefault="00E47FAC" w:rsidP="00A745D8">
      <w:pPr>
        <w:rPr>
          <w:rFonts w:ascii="Times New Roman" w:hAnsi="Times New Roman" w:cs="Times New Roman"/>
        </w:rPr>
      </w:pPr>
      <w:r w:rsidRPr="001B7632">
        <w:rPr>
          <w:rFonts w:ascii="Times New Roman" w:hAnsi="Times New Roman" w:cs="Times New Roman"/>
        </w:rPr>
        <w:t>S</w:t>
      </w:r>
      <w:r w:rsidR="00A745D8" w:rsidRPr="001B7632">
        <w:rPr>
          <w:rFonts w:ascii="Times New Roman" w:hAnsi="Times New Roman" w:cs="Times New Roman"/>
        </w:rPr>
        <w:t xml:space="preserve">cience is built on the work of those who came before.  </w:t>
      </w:r>
      <w:r w:rsidRPr="001B7632">
        <w:rPr>
          <w:rFonts w:ascii="Times New Roman" w:hAnsi="Times New Roman" w:cs="Times New Roman"/>
        </w:rPr>
        <w:t xml:space="preserve">This is why libraries exist: we facilitate the preservation, management and sharing of information.  </w:t>
      </w:r>
      <w:r w:rsidR="00A745D8" w:rsidRPr="001B7632">
        <w:rPr>
          <w:rFonts w:ascii="Times New Roman" w:hAnsi="Times New Roman" w:cs="Times New Roman"/>
        </w:rPr>
        <w:t>O</w:t>
      </w:r>
      <w:r w:rsidRPr="001B7632">
        <w:rPr>
          <w:rFonts w:ascii="Times New Roman" w:hAnsi="Times New Roman" w:cs="Times New Roman"/>
        </w:rPr>
        <w:t>pen access</w:t>
      </w:r>
      <w:r w:rsidR="00A745D8" w:rsidRPr="001B7632">
        <w:rPr>
          <w:rFonts w:ascii="Times New Roman" w:hAnsi="Times New Roman" w:cs="Times New Roman"/>
        </w:rPr>
        <w:t xml:space="preserve"> is one way to </w:t>
      </w:r>
      <w:r w:rsidRPr="001B7632">
        <w:rPr>
          <w:rFonts w:ascii="Times New Roman" w:hAnsi="Times New Roman" w:cs="Times New Roman"/>
        </w:rPr>
        <w:t>do the later</w:t>
      </w:r>
      <w:r w:rsidR="00A745D8" w:rsidRPr="001B7632">
        <w:rPr>
          <w:rFonts w:ascii="Times New Roman" w:hAnsi="Times New Roman" w:cs="Times New Roman"/>
        </w:rPr>
        <w:t xml:space="preserve">.  </w:t>
      </w:r>
      <w:r w:rsidRPr="001B7632">
        <w:rPr>
          <w:rFonts w:ascii="Times New Roman" w:hAnsi="Times New Roman" w:cs="Times New Roman"/>
        </w:rPr>
        <w:t>We</w:t>
      </w:r>
      <w:r w:rsidR="00A745D8" w:rsidRPr="001B7632">
        <w:rPr>
          <w:rFonts w:ascii="Times New Roman" w:hAnsi="Times New Roman" w:cs="Times New Roman"/>
        </w:rPr>
        <w:t xml:space="preserve"> need to help our scientists and students develop their approaches to </w:t>
      </w:r>
      <w:r w:rsidR="00B22090" w:rsidRPr="001B7632">
        <w:rPr>
          <w:rFonts w:ascii="Times New Roman" w:hAnsi="Times New Roman" w:cs="Times New Roman"/>
        </w:rPr>
        <w:t>communicating</w:t>
      </w:r>
      <w:r w:rsidR="00A745D8" w:rsidRPr="001B7632">
        <w:rPr>
          <w:rFonts w:ascii="Times New Roman" w:hAnsi="Times New Roman" w:cs="Times New Roman"/>
        </w:rPr>
        <w:t xml:space="preserve"> their work </w:t>
      </w:r>
      <w:r w:rsidR="00B22090" w:rsidRPr="001B7632">
        <w:rPr>
          <w:rFonts w:ascii="Times New Roman" w:hAnsi="Times New Roman" w:cs="Times New Roman"/>
        </w:rPr>
        <w:t>to</w:t>
      </w:r>
      <w:r w:rsidR="00A745D8" w:rsidRPr="001B7632">
        <w:rPr>
          <w:rFonts w:ascii="Times New Roman" w:hAnsi="Times New Roman" w:cs="Times New Roman"/>
        </w:rPr>
        <w:t xml:space="preserve"> colleagues and </w:t>
      </w:r>
      <w:r w:rsidR="00B22090" w:rsidRPr="001B7632">
        <w:rPr>
          <w:rFonts w:ascii="Times New Roman" w:hAnsi="Times New Roman" w:cs="Times New Roman"/>
        </w:rPr>
        <w:t>a broader audience</w:t>
      </w:r>
      <w:r w:rsidR="00A745D8" w:rsidRPr="001B7632">
        <w:rPr>
          <w:rFonts w:ascii="Times New Roman" w:hAnsi="Times New Roman" w:cs="Times New Roman"/>
        </w:rPr>
        <w:t>.  Open is not necessarily good.  It can be a muddle</w:t>
      </w:r>
      <w:r w:rsidRPr="001B7632">
        <w:rPr>
          <w:rFonts w:ascii="Times New Roman" w:hAnsi="Times New Roman" w:cs="Times New Roman"/>
        </w:rPr>
        <w:t xml:space="preserve"> or predatory</w:t>
      </w:r>
      <w:r w:rsidR="00A745D8" w:rsidRPr="001B7632">
        <w:rPr>
          <w:rFonts w:ascii="Times New Roman" w:hAnsi="Times New Roman" w:cs="Times New Roman"/>
        </w:rPr>
        <w:t xml:space="preserve">.  Learning to define the nuances </w:t>
      </w:r>
      <w:r w:rsidR="00B22090" w:rsidRPr="001B7632">
        <w:rPr>
          <w:rFonts w:ascii="Times New Roman" w:hAnsi="Times New Roman" w:cs="Times New Roman"/>
        </w:rPr>
        <w:t>and the best options</w:t>
      </w:r>
      <w:r w:rsidR="00A745D8" w:rsidRPr="001B7632">
        <w:rPr>
          <w:rFonts w:ascii="Times New Roman" w:hAnsi="Times New Roman" w:cs="Times New Roman"/>
        </w:rPr>
        <w:t xml:space="preserve"> is our challenge.</w:t>
      </w:r>
    </w:p>
    <w:p w14:paraId="02B9C071" w14:textId="77777777" w:rsidR="006C5CEB" w:rsidRPr="001B7632" w:rsidRDefault="006C5CEB">
      <w:pPr>
        <w:rPr>
          <w:rFonts w:ascii="Times New Roman" w:hAnsi="Times New Roman" w:cs="Times New Roman"/>
        </w:rPr>
      </w:pPr>
    </w:p>
    <w:p w14:paraId="5EEAE4D9" w14:textId="77777777" w:rsidR="006C5CEB" w:rsidRPr="001B7632" w:rsidRDefault="006C5CEB">
      <w:pPr>
        <w:rPr>
          <w:rFonts w:ascii="Times New Roman" w:hAnsi="Times New Roman" w:cs="Times New Roman"/>
        </w:rPr>
      </w:pPr>
    </w:p>
    <w:p w14:paraId="74B5B28E" w14:textId="0A0B9580" w:rsidR="006F6101" w:rsidRPr="00472B4C" w:rsidRDefault="006C5CEB" w:rsidP="00472B4C">
      <w:pPr>
        <w:rPr>
          <w:rFonts w:ascii="Times New Roman" w:hAnsi="Times New Roman" w:cs="Times New Roman"/>
          <w:b/>
          <w:noProof/>
        </w:rPr>
      </w:pPr>
      <w:r w:rsidRPr="001B7632">
        <w:rPr>
          <w:rFonts w:ascii="Times New Roman" w:hAnsi="Times New Roman" w:cs="Times New Roman"/>
        </w:rPr>
        <w:fldChar w:fldCharType="begin"/>
      </w:r>
      <w:r w:rsidRPr="001B7632">
        <w:rPr>
          <w:rFonts w:ascii="Times New Roman" w:hAnsi="Times New Roman" w:cs="Times New Roman"/>
        </w:rPr>
        <w:instrText xml:space="preserve"> ADDIN EN.REFLIST </w:instrText>
      </w:r>
      <w:r w:rsidRPr="001B7632">
        <w:rPr>
          <w:rFonts w:ascii="Times New Roman" w:hAnsi="Times New Roman" w:cs="Times New Roman"/>
        </w:rPr>
        <w:fldChar w:fldCharType="separate"/>
      </w:r>
      <w:r w:rsidR="006F6101" w:rsidRPr="00472B4C">
        <w:rPr>
          <w:rFonts w:ascii="Times New Roman" w:hAnsi="Times New Roman" w:cs="Times New Roman"/>
          <w:b/>
          <w:noProof/>
        </w:rPr>
        <w:t>References</w:t>
      </w:r>
      <w:r w:rsidR="00472B4C">
        <w:rPr>
          <w:rFonts w:ascii="Times New Roman" w:hAnsi="Times New Roman" w:cs="Times New Roman"/>
          <w:b/>
          <w:noProof/>
        </w:rPr>
        <w:t>:</w:t>
      </w:r>
      <w:bookmarkStart w:id="0" w:name="_GoBack"/>
      <w:bookmarkEnd w:id="0"/>
    </w:p>
    <w:p w14:paraId="209DB6C1" w14:textId="77777777" w:rsidR="006F6101" w:rsidRPr="001B7632" w:rsidRDefault="006F6101" w:rsidP="006F6101">
      <w:pPr>
        <w:jc w:val="center"/>
        <w:rPr>
          <w:rFonts w:ascii="Times New Roman" w:hAnsi="Times New Roman" w:cs="Times New Roman"/>
          <w:noProof/>
        </w:rPr>
      </w:pPr>
    </w:p>
    <w:p w14:paraId="7FBCF11B" w14:textId="3045B4FA" w:rsidR="006F6101" w:rsidRPr="001B7632" w:rsidRDefault="006F6101" w:rsidP="006F6101">
      <w:pPr>
        <w:ind w:left="720" w:hanging="720"/>
        <w:rPr>
          <w:rFonts w:ascii="Times New Roman" w:hAnsi="Times New Roman" w:cs="Times New Roman"/>
          <w:noProof/>
        </w:rPr>
      </w:pPr>
      <w:bookmarkStart w:id="1" w:name="_ENREF_1"/>
      <w:r w:rsidRPr="001B7632">
        <w:rPr>
          <w:rFonts w:ascii="Times New Roman" w:hAnsi="Times New Roman" w:cs="Times New Roman"/>
          <w:noProof/>
        </w:rPr>
        <w:t xml:space="preserve">Beall, Jeffrey. (2012). Criteria for Determining Predatory Open-Access Publishers (2nd edition). from </w:t>
      </w:r>
      <w:bookmarkEnd w:id="1"/>
      <w:r w:rsidRPr="001B7632">
        <w:rPr>
          <w:rFonts w:ascii="Times New Roman" w:hAnsi="Times New Roman" w:cs="Times New Roman"/>
          <w:noProof/>
        </w:rPr>
        <w:fldChar w:fldCharType="begin"/>
      </w:r>
      <w:r w:rsidRPr="001B7632">
        <w:rPr>
          <w:rFonts w:ascii="Times New Roman" w:hAnsi="Times New Roman" w:cs="Times New Roman"/>
          <w:noProof/>
        </w:rPr>
        <w:instrText xml:space="preserve"> HYPERLINK "http://scholarlyoa.com/2012/11/30/criteria-for-determining-predatory-open-access-publishers-2nd-edition/" </w:instrText>
      </w:r>
      <w:r w:rsidRPr="001B7632">
        <w:rPr>
          <w:rFonts w:ascii="Times New Roman" w:hAnsi="Times New Roman" w:cs="Times New Roman"/>
          <w:noProof/>
        </w:rPr>
        <w:fldChar w:fldCharType="separate"/>
      </w:r>
      <w:r w:rsidRPr="001B7632">
        <w:rPr>
          <w:rStyle w:val="Hyperlink"/>
          <w:rFonts w:ascii="Times New Roman" w:hAnsi="Times New Roman" w:cs="Times New Roman"/>
          <w:noProof/>
        </w:rPr>
        <w:t>http://scholarlyoa.com/2012/11/30/criteria-for-determining-predatory-open-access-publishers-2nd-edition/</w:t>
      </w:r>
      <w:r w:rsidRPr="001B7632">
        <w:rPr>
          <w:rFonts w:ascii="Times New Roman" w:hAnsi="Times New Roman" w:cs="Times New Roman"/>
          <w:noProof/>
        </w:rPr>
        <w:fldChar w:fldCharType="end"/>
      </w:r>
    </w:p>
    <w:p w14:paraId="28A5A8E1" w14:textId="15D5FE32" w:rsidR="006F6101" w:rsidRPr="001B7632" w:rsidRDefault="006F6101" w:rsidP="006F6101">
      <w:pPr>
        <w:ind w:left="720" w:hanging="720"/>
        <w:rPr>
          <w:rFonts w:ascii="Times New Roman" w:hAnsi="Times New Roman" w:cs="Times New Roman"/>
          <w:noProof/>
        </w:rPr>
      </w:pPr>
      <w:bookmarkStart w:id="2" w:name="_ENREF_2"/>
      <w:r w:rsidRPr="001B7632">
        <w:rPr>
          <w:rFonts w:ascii="Times New Roman" w:hAnsi="Times New Roman" w:cs="Times New Roman"/>
          <w:noProof/>
        </w:rPr>
        <w:t xml:space="preserve">Beall, Jeffrey. (2013a). Icelandic Journal Lateset Victim of Journal Hijacking. from </w:t>
      </w:r>
      <w:bookmarkEnd w:id="2"/>
      <w:r w:rsidRPr="001B7632">
        <w:rPr>
          <w:rFonts w:ascii="Times New Roman" w:hAnsi="Times New Roman" w:cs="Times New Roman"/>
          <w:noProof/>
        </w:rPr>
        <w:fldChar w:fldCharType="begin"/>
      </w:r>
      <w:r w:rsidRPr="001B7632">
        <w:rPr>
          <w:rFonts w:ascii="Times New Roman" w:hAnsi="Times New Roman" w:cs="Times New Roman"/>
          <w:noProof/>
        </w:rPr>
        <w:instrText xml:space="preserve"> HYPERLINK "http://scholarlyoa.com/2013/08/13/icelandic-journal/#more-2044" </w:instrText>
      </w:r>
      <w:r w:rsidRPr="001B7632">
        <w:rPr>
          <w:rFonts w:ascii="Times New Roman" w:hAnsi="Times New Roman" w:cs="Times New Roman"/>
          <w:noProof/>
        </w:rPr>
        <w:fldChar w:fldCharType="separate"/>
      </w:r>
      <w:r w:rsidRPr="001B7632">
        <w:rPr>
          <w:rStyle w:val="Hyperlink"/>
          <w:rFonts w:ascii="Times New Roman" w:hAnsi="Times New Roman" w:cs="Times New Roman"/>
          <w:noProof/>
        </w:rPr>
        <w:t>http://scholarlyoa.com/2013/08/13/icelandic-journal/ - more-2044</w:t>
      </w:r>
      <w:r w:rsidRPr="001B7632">
        <w:rPr>
          <w:rFonts w:ascii="Times New Roman" w:hAnsi="Times New Roman" w:cs="Times New Roman"/>
          <w:noProof/>
        </w:rPr>
        <w:fldChar w:fldCharType="end"/>
      </w:r>
    </w:p>
    <w:p w14:paraId="6FFDBEDB" w14:textId="01A5259A" w:rsidR="006F6101" w:rsidRPr="001B7632" w:rsidRDefault="006F6101" w:rsidP="006F6101">
      <w:pPr>
        <w:ind w:left="720" w:hanging="720"/>
        <w:rPr>
          <w:rFonts w:ascii="Times New Roman" w:hAnsi="Times New Roman" w:cs="Times New Roman"/>
          <w:noProof/>
        </w:rPr>
      </w:pPr>
      <w:bookmarkStart w:id="3" w:name="_ENREF_3"/>
      <w:r w:rsidRPr="001B7632">
        <w:rPr>
          <w:rFonts w:ascii="Times New Roman" w:hAnsi="Times New Roman" w:cs="Times New Roman"/>
          <w:noProof/>
        </w:rPr>
        <w:t xml:space="preserve">Beall, Jeffrey. (2013b). Predatory publishing is just one of the consequneces of gold open access. </w:t>
      </w:r>
      <w:r w:rsidRPr="001B7632">
        <w:rPr>
          <w:rFonts w:ascii="Times New Roman" w:hAnsi="Times New Roman" w:cs="Times New Roman"/>
          <w:i/>
          <w:noProof/>
        </w:rPr>
        <w:t xml:space="preserve">Learned </w:t>
      </w:r>
      <w:r w:rsidR="00A94081">
        <w:rPr>
          <w:rFonts w:ascii="Times New Roman" w:hAnsi="Times New Roman" w:cs="Times New Roman"/>
          <w:i/>
          <w:noProof/>
        </w:rPr>
        <w:t>P</w:t>
      </w:r>
      <w:r w:rsidRPr="001B7632">
        <w:rPr>
          <w:rFonts w:ascii="Times New Roman" w:hAnsi="Times New Roman" w:cs="Times New Roman"/>
          <w:i/>
          <w:noProof/>
        </w:rPr>
        <w:t>ublishing, 26</w:t>
      </w:r>
      <w:r w:rsidRPr="001B7632">
        <w:rPr>
          <w:rFonts w:ascii="Times New Roman" w:hAnsi="Times New Roman" w:cs="Times New Roman"/>
          <w:noProof/>
        </w:rPr>
        <w:t xml:space="preserve">(2), 79-84. </w:t>
      </w:r>
      <w:bookmarkEnd w:id="3"/>
    </w:p>
    <w:p w14:paraId="41A3FF39" w14:textId="77777777" w:rsidR="006F6101" w:rsidRPr="001B7632" w:rsidRDefault="006F6101" w:rsidP="006F6101">
      <w:pPr>
        <w:ind w:left="720" w:hanging="720"/>
        <w:rPr>
          <w:rFonts w:ascii="Times New Roman" w:hAnsi="Times New Roman" w:cs="Times New Roman"/>
          <w:noProof/>
        </w:rPr>
      </w:pPr>
      <w:bookmarkStart w:id="4" w:name="_ENREF_4"/>
      <w:r w:rsidRPr="001B7632">
        <w:rPr>
          <w:rFonts w:ascii="Times New Roman" w:hAnsi="Times New Roman" w:cs="Times New Roman"/>
          <w:noProof/>
        </w:rPr>
        <w:lastRenderedPageBreak/>
        <w:t xml:space="preserve">Bjork, B. C., Welling, P., Laakso, M., Majlender, P., Hedlund, T., &amp; Guonason, G. (2010). Open Access to the Scientific Journal Literature: Situation 2009. </w:t>
      </w:r>
      <w:r w:rsidRPr="001B7632">
        <w:rPr>
          <w:rFonts w:ascii="Times New Roman" w:hAnsi="Times New Roman" w:cs="Times New Roman"/>
          <w:i/>
          <w:noProof/>
        </w:rPr>
        <w:t>Plos One, 5</w:t>
      </w:r>
      <w:r w:rsidRPr="001B7632">
        <w:rPr>
          <w:rFonts w:ascii="Times New Roman" w:hAnsi="Times New Roman" w:cs="Times New Roman"/>
          <w:noProof/>
        </w:rPr>
        <w:t>(6). doi: 10.1371/journal.pone.0011273</w:t>
      </w:r>
      <w:bookmarkEnd w:id="4"/>
    </w:p>
    <w:p w14:paraId="1E419128" w14:textId="3990ED50" w:rsidR="006F6101" w:rsidRPr="001B7632" w:rsidRDefault="006F6101" w:rsidP="006F6101">
      <w:pPr>
        <w:ind w:left="720" w:hanging="720"/>
        <w:rPr>
          <w:rFonts w:ascii="Times New Roman" w:hAnsi="Times New Roman" w:cs="Times New Roman"/>
          <w:noProof/>
        </w:rPr>
      </w:pPr>
      <w:bookmarkStart w:id="5" w:name="_ENREF_5"/>
      <w:r w:rsidRPr="001B7632">
        <w:rPr>
          <w:rFonts w:ascii="Times New Roman" w:hAnsi="Times New Roman" w:cs="Times New Roman"/>
          <w:noProof/>
        </w:rPr>
        <w:t xml:space="preserve">Butler, Barbara, &amp; Webster, Janet G. (2011). </w:t>
      </w:r>
      <w:r w:rsidRPr="001B7632">
        <w:rPr>
          <w:rFonts w:ascii="Times New Roman" w:hAnsi="Times New Roman" w:cs="Times New Roman"/>
          <w:i/>
          <w:noProof/>
        </w:rPr>
        <w:t>Core Journals: Fact or Fiction</w:t>
      </w:r>
      <w:r w:rsidRPr="001B7632">
        <w:rPr>
          <w:rFonts w:ascii="Times New Roman" w:hAnsi="Times New Roman" w:cs="Times New Roman"/>
          <w:noProof/>
        </w:rPr>
        <w:t xml:space="preserve">. Paper presented at the 36th IAMSLIC Conference, Mar del Plata, Argentina. </w:t>
      </w:r>
      <w:bookmarkEnd w:id="5"/>
      <w:r w:rsidRPr="001B7632">
        <w:rPr>
          <w:rFonts w:ascii="Times New Roman" w:hAnsi="Times New Roman" w:cs="Times New Roman"/>
          <w:noProof/>
        </w:rPr>
        <w:fldChar w:fldCharType="begin"/>
      </w:r>
      <w:r w:rsidRPr="001B7632">
        <w:rPr>
          <w:rFonts w:ascii="Times New Roman" w:hAnsi="Times New Roman" w:cs="Times New Roman"/>
          <w:noProof/>
        </w:rPr>
        <w:instrText xml:space="preserve"> HYPERLINK "http://hdl.handle.net/1957/19176" </w:instrText>
      </w:r>
      <w:r w:rsidRPr="001B7632">
        <w:rPr>
          <w:rFonts w:ascii="Times New Roman" w:hAnsi="Times New Roman" w:cs="Times New Roman"/>
          <w:noProof/>
        </w:rPr>
        <w:fldChar w:fldCharType="separate"/>
      </w:r>
      <w:r w:rsidRPr="001B7632">
        <w:rPr>
          <w:rStyle w:val="Hyperlink"/>
          <w:rFonts w:ascii="Times New Roman" w:hAnsi="Times New Roman" w:cs="Times New Roman"/>
          <w:noProof/>
        </w:rPr>
        <w:t>http://hdl.handle.net/1957/19176</w:t>
      </w:r>
      <w:r w:rsidRPr="001B7632">
        <w:rPr>
          <w:rFonts w:ascii="Times New Roman" w:hAnsi="Times New Roman" w:cs="Times New Roman"/>
          <w:noProof/>
        </w:rPr>
        <w:fldChar w:fldCharType="end"/>
      </w:r>
    </w:p>
    <w:p w14:paraId="110D92EB" w14:textId="77777777" w:rsidR="006F6101" w:rsidRPr="001B7632" w:rsidRDefault="006F6101" w:rsidP="006F6101">
      <w:pPr>
        <w:ind w:left="720" w:hanging="720"/>
        <w:rPr>
          <w:rFonts w:ascii="Times New Roman" w:hAnsi="Times New Roman" w:cs="Times New Roman"/>
          <w:noProof/>
        </w:rPr>
      </w:pPr>
      <w:bookmarkStart w:id="6" w:name="_ENREF_6"/>
      <w:r w:rsidRPr="001B7632">
        <w:rPr>
          <w:rFonts w:ascii="Times New Roman" w:hAnsi="Times New Roman" w:cs="Times New Roman"/>
          <w:noProof/>
        </w:rPr>
        <w:t xml:space="preserve">Chen, X. T. (2014). Open Access in 2013: Reaching the 50% Milestone. </w:t>
      </w:r>
      <w:r w:rsidRPr="001B7632">
        <w:rPr>
          <w:rFonts w:ascii="Times New Roman" w:hAnsi="Times New Roman" w:cs="Times New Roman"/>
          <w:i/>
          <w:noProof/>
        </w:rPr>
        <w:t>Serials review, 40</w:t>
      </w:r>
      <w:r w:rsidRPr="001B7632">
        <w:rPr>
          <w:rFonts w:ascii="Times New Roman" w:hAnsi="Times New Roman" w:cs="Times New Roman"/>
          <w:noProof/>
        </w:rPr>
        <w:t>(1), 21-27. doi: 10.1080/00987913.2014.895556</w:t>
      </w:r>
      <w:bookmarkEnd w:id="6"/>
    </w:p>
    <w:p w14:paraId="4F03E6A8" w14:textId="5E4D57B3" w:rsidR="006F6101" w:rsidRPr="001B7632" w:rsidRDefault="006F6101" w:rsidP="006F6101">
      <w:pPr>
        <w:ind w:left="720" w:hanging="720"/>
        <w:rPr>
          <w:rFonts w:ascii="Times New Roman" w:hAnsi="Times New Roman" w:cs="Times New Roman"/>
          <w:noProof/>
        </w:rPr>
      </w:pPr>
      <w:bookmarkStart w:id="7" w:name="_ENREF_7"/>
      <w:r w:rsidRPr="001B7632">
        <w:rPr>
          <w:rFonts w:ascii="Times New Roman" w:hAnsi="Times New Roman" w:cs="Times New Roman"/>
          <w:noProof/>
        </w:rPr>
        <w:t xml:space="preserve">Conference on Open Access to Knowledge in the Sciences and Humanities. (2003). Berlin Declaration on Open Access to Knowledge in the Sciences and Humanities. from </w:t>
      </w:r>
      <w:bookmarkEnd w:id="7"/>
      <w:r w:rsidRPr="001B7632">
        <w:rPr>
          <w:rFonts w:ascii="Times New Roman" w:hAnsi="Times New Roman" w:cs="Times New Roman"/>
          <w:noProof/>
        </w:rPr>
        <w:fldChar w:fldCharType="begin"/>
      </w:r>
      <w:r w:rsidRPr="001B7632">
        <w:rPr>
          <w:rFonts w:ascii="Times New Roman" w:hAnsi="Times New Roman" w:cs="Times New Roman"/>
          <w:noProof/>
        </w:rPr>
        <w:instrText xml:space="preserve"> HYPERLINK "http://oa.mpg.de/openaccess-berlin/berlindeclaration.html" </w:instrText>
      </w:r>
      <w:r w:rsidRPr="001B7632">
        <w:rPr>
          <w:rFonts w:ascii="Times New Roman" w:hAnsi="Times New Roman" w:cs="Times New Roman"/>
          <w:noProof/>
        </w:rPr>
        <w:fldChar w:fldCharType="separate"/>
      </w:r>
      <w:r w:rsidRPr="001B7632">
        <w:rPr>
          <w:rStyle w:val="Hyperlink"/>
          <w:rFonts w:ascii="Times New Roman" w:hAnsi="Times New Roman" w:cs="Times New Roman"/>
          <w:noProof/>
        </w:rPr>
        <w:t>http://oa.mpg.de/openaccess-berlin/berlindeclaration.html</w:t>
      </w:r>
      <w:r w:rsidRPr="001B7632">
        <w:rPr>
          <w:rFonts w:ascii="Times New Roman" w:hAnsi="Times New Roman" w:cs="Times New Roman"/>
          <w:noProof/>
        </w:rPr>
        <w:fldChar w:fldCharType="end"/>
      </w:r>
    </w:p>
    <w:p w14:paraId="321DA7D9" w14:textId="77777777" w:rsidR="006F6101" w:rsidRPr="001B7632" w:rsidRDefault="006F6101" w:rsidP="006F6101">
      <w:pPr>
        <w:ind w:left="720" w:hanging="720"/>
        <w:rPr>
          <w:rFonts w:ascii="Times New Roman" w:hAnsi="Times New Roman" w:cs="Times New Roman"/>
          <w:noProof/>
        </w:rPr>
      </w:pPr>
      <w:bookmarkStart w:id="8" w:name="_ENREF_8"/>
      <w:r w:rsidRPr="001B7632">
        <w:rPr>
          <w:rFonts w:ascii="Times New Roman" w:hAnsi="Times New Roman" w:cs="Times New Roman"/>
          <w:noProof/>
        </w:rPr>
        <w:t xml:space="preserve">Dallmeier-Tiessen, Suenje , Darby, Robert , Goerner, Bettina , Hyppoelae, Jenni , Igo-Kemenes, Peter , Kahn, Deborah , . . . van der Stelt, Wim (2011). Open access journals --what publishers offer, what researchers want. </w:t>
      </w:r>
      <w:r w:rsidRPr="001B7632">
        <w:rPr>
          <w:rFonts w:ascii="Times New Roman" w:hAnsi="Times New Roman" w:cs="Times New Roman"/>
          <w:i/>
          <w:noProof/>
        </w:rPr>
        <w:t>Information Services and Use, 31</w:t>
      </w:r>
      <w:r w:rsidRPr="001B7632">
        <w:rPr>
          <w:rFonts w:ascii="Times New Roman" w:hAnsi="Times New Roman" w:cs="Times New Roman"/>
          <w:noProof/>
        </w:rPr>
        <w:t xml:space="preserve">(1-2), 85-91. </w:t>
      </w:r>
      <w:bookmarkEnd w:id="8"/>
    </w:p>
    <w:p w14:paraId="3A805C40" w14:textId="77777777" w:rsidR="006F6101" w:rsidRPr="001B7632" w:rsidRDefault="006F6101" w:rsidP="006F6101">
      <w:pPr>
        <w:ind w:left="720" w:hanging="720"/>
        <w:rPr>
          <w:rFonts w:ascii="Times New Roman" w:hAnsi="Times New Roman" w:cs="Times New Roman"/>
          <w:noProof/>
        </w:rPr>
      </w:pPr>
      <w:bookmarkStart w:id="9" w:name="_ENREF_9"/>
      <w:r w:rsidRPr="001B7632">
        <w:rPr>
          <w:rFonts w:ascii="Times New Roman" w:hAnsi="Times New Roman" w:cs="Times New Roman"/>
          <w:noProof/>
        </w:rPr>
        <w:t xml:space="preserve">Khabsa, Madian, &amp; Giles, C. Lee. (2014). The Number of Scholarly Documents on the Public Web. </w:t>
      </w:r>
      <w:r w:rsidRPr="001B7632">
        <w:rPr>
          <w:rFonts w:ascii="Times New Roman" w:hAnsi="Times New Roman" w:cs="Times New Roman"/>
          <w:i/>
          <w:noProof/>
        </w:rPr>
        <w:t>Plos One, 9</w:t>
      </w:r>
      <w:r w:rsidRPr="001B7632">
        <w:rPr>
          <w:rFonts w:ascii="Times New Roman" w:hAnsi="Times New Roman" w:cs="Times New Roman"/>
          <w:noProof/>
        </w:rPr>
        <w:t>(5). doi: 10.1371/journal.pone.0093949</w:t>
      </w:r>
      <w:bookmarkEnd w:id="9"/>
    </w:p>
    <w:p w14:paraId="1F60B9A1" w14:textId="5CE9ECA9" w:rsidR="006F6101" w:rsidRPr="001B7632" w:rsidRDefault="006F6101" w:rsidP="006F6101">
      <w:pPr>
        <w:ind w:left="720" w:hanging="720"/>
        <w:rPr>
          <w:rFonts w:ascii="Times New Roman" w:hAnsi="Times New Roman" w:cs="Times New Roman"/>
          <w:noProof/>
        </w:rPr>
      </w:pPr>
      <w:bookmarkStart w:id="10" w:name="_ENREF_10"/>
      <w:r w:rsidRPr="001B7632">
        <w:rPr>
          <w:rFonts w:ascii="Times New Roman" w:hAnsi="Times New Roman" w:cs="Times New Roman"/>
          <w:noProof/>
        </w:rPr>
        <w:t xml:space="preserve">Kinne, Otto. (n.d.). Open Access. 2014, from </w:t>
      </w:r>
      <w:bookmarkEnd w:id="10"/>
      <w:r w:rsidRPr="001B7632">
        <w:rPr>
          <w:rFonts w:ascii="Times New Roman" w:hAnsi="Times New Roman" w:cs="Times New Roman"/>
          <w:noProof/>
        </w:rPr>
        <w:fldChar w:fldCharType="begin"/>
      </w:r>
      <w:r w:rsidRPr="001B7632">
        <w:rPr>
          <w:rFonts w:ascii="Times New Roman" w:hAnsi="Times New Roman" w:cs="Times New Roman"/>
          <w:noProof/>
        </w:rPr>
        <w:instrText xml:space="preserve"> HYPERLINK "http://www.int-res.com/journals/open-access/" </w:instrText>
      </w:r>
      <w:r w:rsidRPr="001B7632">
        <w:rPr>
          <w:rFonts w:ascii="Times New Roman" w:hAnsi="Times New Roman" w:cs="Times New Roman"/>
          <w:noProof/>
        </w:rPr>
        <w:fldChar w:fldCharType="separate"/>
      </w:r>
      <w:r w:rsidRPr="001B7632">
        <w:rPr>
          <w:rStyle w:val="Hyperlink"/>
          <w:rFonts w:ascii="Times New Roman" w:hAnsi="Times New Roman" w:cs="Times New Roman"/>
          <w:noProof/>
        </w:rPr>
        <w:t>http://www.int-res.com/journals/open-access/</w:t>
      </w:r>
      <w:r w:rsidRPr="001B7632">
        <w:rPr>
          <w:rFonts w:ascii="Times New Roman" w:hAnsi="Times New Roman" w:cs="Times New Roman"/>
          <w:noProof/>
        </w:rPr>
        <w:fldChar w:fldCharType="end"/>
      </w:r>
    </w:p>
    <w:p w14:paraId="722A40D2" w14:textId="0F45E1EA" w:rsidR="006F6101" w:rsidRPr="001B7632" w:rsidRDefault="006F6101" w:rsidP="006F6101">
      <w:pPr>
        <w:ind w:left="720" w:hanging="720"/>
        <w:rPr>
          <w:rFonts w:ascii="Times New Roman" w:hAnsi="Times New Roman" w:cs="Times New Roman"/>
          <w:noProof/>
        </w:rPr>
      </w:pPr>
      <w:bookmarkStart w:id="11" w:name="_ENREF_11"/>
      <w:r w:rsidRPr="001B7632">
        <w:rPr>
          <w:rFonts w:ascii="Times New Roman" w:hAnsi="Times New Roman" w:cs="Times New Roman"/>
          <w:noProof/>
        </w:rPr>
        <w:t xml:space="preserve">Open Access Scholarly Publishers Association. (2014). Code of Conduct. from </w:t>
      </w:r>
      <w:bookmarkEnd w:id="11"/>
      <w:r w:rsidRPr="001B7632">
        <w:rPr>
          <w:rFonts w:ascii="Times New Roman" w:hAnsi="Times New Roman" w:cs="Times New Roman"/>
          <w:noProof/>
        </w:rPr>
        <w:fldChar w:fldCharType="begin"/>
      </w:r>
      <w:r w:rsidRPr="001B7632">
        <w:rPr>
          <w:rFonts w:ascii="Times New Roman" w:hAnsi="Times New Roman" w:cs="Times New Roman"/>
          <w:noProof/>
        </w:rPr>
        <w:instrText xml:space="preserve"> HYPERLINK "http://oaspa.org/membership/code-of-conduct/" </w:instrText>
      </w:r>
      <w:r w:rsidRPr="001B7632">
        <w:rPr>
          <w:rFonts w:ascii="Times New Roman" w:hAnsi="Times New Roman" w:cs="Times New Roman"/>
          <w:noProof/>
        </w:rPr>
        <w:fldChar w:fldCharType="separate"/>
      </w:r>
      <w:r w:rsidRPr="001B7632">
        <w:rPr>
          <w:rStyle w:val="Hyperlink"/>
          <w:rFonts w:ascii="Times New Roman" w:hAnsi="Times New Roman" w:cs="Times New Roman"/>
          <w:noProof/>
        </w:rPr>
        <w:t>http://oaspa.org/membership/code-of-conduct/</w:t>
      </w:r>
      <w:r w:rsidRPr="001B7632">
        <w:rPr>
          <w:rFonts w:ascii="Times New Roman" w:hAnsi="Times New Roman" w:cs="Times New Roman"/>
          <w:noProof/>
        </w:rPr>
        <w:fldChar w:fldCharType="end"/>
      </w:r>
    </w:p>
    <w:p w14:paraId="49B6BBC2" w14:textId="77777777" w:rsidR="006F6101" w:rsidRPr="001B7632" w:rsidRDefault="006F6101" w:rsidP="006F6101">
      <w:pPr>
        <w:ind w:left="720" w:hanging="720"/>
        <w:rPr>
          <w:rFonts w:ascii="Times New Roman" w:hAnsi="Times New Roman" w:cs="Times New Roman"/>
          <w:noProof/>
        </w:rPr>
      </w:pPr>
      <w:bookmarkStart w:id="12" w:name="_ENREF_12"/>
      <w:r w:rsidRPr="001B7632">
        <w:rPr>
          <w:rFonts w:ascii="Times New Roman" w:hAnsi="Times New Roman" w:cs="Times New Roman"/>
          <w:noProof/>
        </w:rPr>
        <w:t xml:space="preserve">Rizor, Sara L., &amp; Holley, Robert P. (2014). Open Access Goals Revisited: How Green and Gold Open Access Are Meeting (or Not) Their Original Goals. </w:t>
      </w:r>
      <w:r w:rsidRPr="001B7632">
        <w:rPr>
          <w:rFonts w:ascii="Times New Roman" w:hAnsi="Times New Roman" w:cs="Times New Roman"/>
          <w:i/>
          <w:noProof/>
        </w:rPr>
        <w:t>Journal of Scholarly Publishing, 45</w:t>
      </w:r>
      <w:r w:rsidRPr="001B7632">
        <w:rPr>
          <w:rFonts w:ascii="Times New Roman" w:hAnsi="Times New Roman" w:cs="Times New Roman"/>
          <w:noProof/>
        </w:rPr>
        <w:t>(4), 321-335. doi: 10.3138/jsp.45.4.01</w:t>
      </w:r>
      <w:bookmarkEnd w:id="12"/>
    </w:p>
    <w:p w14:paraId="428FF532" w14:textId="77777777" w:rsidR="006F6101" w:rsidRPr="001B7632" w:rsidRDefault="006F6101" w:rsidP="006F6101">
      <w:pPr>
        <w:ind w:left="720" w:hanging="720"/>
        <w:rPr>
          <w:rFonts w:ascii="Times New Roman" w:hAnsi="Times New Roman" w:cs="Times New Roman"/>
          <w:noProof/>
        </w:rPr>
      </w:pPr>
      <w:bookmarkStart w:id="13" w:name="_ENREF_13"/>
      <w:r w:rsidRPr="001B7632">
        <w:rPr>
          <w:rFonts w:ascii="Times New Roman" w:hAnsi="Times New Roman" w:cs="Times New Roman"/>
          <w:noProof/>
        </w:rPr>
        <w:t xml:space="preserve">Solomon, David J., &amp; Björk, Bo-Christer. (2012). A study of open access journals using article processing charges. </w:t>
      </w:r>
      <w:r w:rsidRPr="001B7632">
        <w:rPr>
          <w:rFonts w:ascii="Times New Roman" w:hAnsi="Times New Roman" w:cs="Times New Roman"/>
          <w:i/>
          <w:noProof/>
        </w:rPr>
        <w:t>Journal of the American Society for Information Science and Technology, 63</w:t>
      </w:r>
      <w:r w:rsidRPr="001B7632">
        <w:rPr>
          <w:rFonts w:ascii="Times New Roman" w:hAnsi="Times New Roman" w:cs="Times New Roman"/>
          <w:noProof/>
        </w:rPr>
        <w:t>(8), 1485-1495. doi: 10.1002/asi.22673</w:t>
      </w:r>
      <w:bookmarkEnd w:id="13"/>
    </w:p>
    <w:p w14:paraId="4A0D7192" w14:textId="36B1F009" w:rsidR="006F6101" w:rsidRPr="001B7632" w:rsidRDefault="006F6101" w:rsidP="006F6101">
      <w:pPr>
        <w:ind w:left="720" w:hanging="720"/>
        <w:rPr>
          <w:rFonts w:ascii="Times New Roman" w:hAnsi="Times New Roman" w:cs="Times New Roman"/>
          <w:noProof/>
        </w:rPr>
      </w:pPr>
      <w:bookmarkStart w:id="14" w:name="_ENREF_14"/>
      <w:r w:rsidRPr="001B7632">
        <w:rPr>
          <w:rFonts w:ascii="Times New Roman" w:hAnsi="Times New Roman" w:cs="Times New Roman"/>
          <w:noProof/>
        </w:rPr>
        <w:t xml:space="preserve">Suber, Peter. (2004, revised 2013). Open Access Overview. 2014, from </w:t>
      </w:r>
      <w:bookmarkEnd w:id="14"/>
      <w:r w:rsidRPr="001B7632">
        <w:rPr>
          <w:rFonts w:ascii="Times New Roman" w:hAnsi="Times New Roman" w:cs="Times New Roman"/>
          <w:noProof/>
        </w:rPr>
        <w:fldChar w:fldCharType="begin"/>
      </w:r>
      <w:r w:rsidRPr="001B7632">
        <w:rPr>
          <w:rFonts w:ascii="Times New Roman" w:hAnsi="Times New Roman" w:cs="Times New Roman"/>
          <w:noProof/>
        </w:rPr>
        <w:instrText xml:space="preserve"> HYPERLINK "http://bit.ly/oa-overview" </w:instrText>
      </w:r>
      <w:r w:rsidRPr="001B7632">
        <w:rPr>
          <w:rFonts w:ascii="Times New Roman" w:hAnsi="Times New Roman" w:cs="Times New Roman"/>
          <w:noProof/>
        </w:rPr>
        <w:fldChar w:fldCharType="separate"/>
      </w:r>
      <w:r w:rsidRPr="001B7632">
        <w:rPr>
          <w:rStyle w:val="Hyperlink"/>
          <w:rFonts w:ascii="Times New Roman" w:hAnsi="Times New Roman" w:cs="Times New Roman"/>
          <w:noProof/>
        </w:rPr>
        <w:t>http://bit.ly/oa-overview</w:t>
      </w:r>
      <w:r w:rsidRPr="001B7632">
        <w:rPr>
          <w:rFonts w:ascii="Times New Roman" w:hAnsi="Times New Roman" w:cs="Times New Roman"/>
          <w:noProof/>
        </w:rPr>
        <w:fldChar w:fldCharType="end"/>
      </w:r>
    </w:p>
    <w:p w14:paraId="0CE95037" w14:textId="77777777" w:rsidR="006F6101" w:rsidRPr="001B7632" w:rsidRDefault="006F6101" w:rsidP="006F6101">
      <w:pPr>
        <w:ind w:left="720" w:hanging="720"/>
        <w:rPr>
          <w:rFonts w:ascii="Times New Roman" w:hAnsi="Times New Roman" w:cs="Times New Roman"/>
          <w:noProof/>
        </w:rPr>
      </w:pPr>
      <w:bookmarkStart w:id="15" w:name="_ENREF_15"/>
      <w:r w:rsidRPr="001B7632">
        <w:rPr>
          <w:rFonts w:ascii="Times New Roman" w:hAnsi="Times New Roman" w:cs="Times New Roman"/>
          <w:noProof/>
        </w:rPr>
        <w:t>Van Rooyen, Charlotte, &amp; TBI Communications. (2014). Learned Society attitudes towards Open Access: Report on survey results (pp. 20). Oxford, UK: EDP Open.</w:t>
      </w:r>
      <w:bookmarkEnd w:id="15"/>
    </w:p>
    <w:p w14:paraId="103537CC" w14:textId="7F236BBE" w:rsidR="006F6101" w:rsidRPr="001B7632" w:rsidRDefault="006F6101" w:rsidP="006F6101">
      <w:pPr>
        <w:rPr>
          <w:rFonts w:ascii="Times New Roman" w:hAnsi="Times New Roman" w:cs="Times New Roman"/>
          <w:noProof/>
        </w:rPr>
      </w:pPr>
    </w:p>
    <w:p w14:paraId="35D99E9A" w14:textId="6A2C749C" w:rsidR="00A745D8" w:rsidRDefault="006C5CEB">
      <w:r w:rsidRPr="001B7632">
        <w:rPr>
          <w:rFonts w:ascii="Times New Roman" w:hAnsi="Times New Roman" w:cs="Times New Roman"/>
        </w:rPr>
        <w:fldChar w:fldCharType="end"/>
      </w:r>
    </w:p>
    <w:sectPr w:rsidR="00A745D8" w:rsidSect="00DE5632">
      <w:pgSz w:w="12240" w:h="15840"/>
      <w:pgMar w:top="1440" w:right="172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EF7"/>
    <w:multiLevelType w:val="hybridMultilevel"/>
    <w:tmpl w:val="9850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24138"/>
    <w:multiLevelType w:val="hybridMultilevel"/>
    <w:tmpl w:val="81B4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F20E7"/>
    <w:multiLevelType w:val="hybridMultilevel"/>
    <w:tmpl w:val="0E8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C1A42"/>
    <w:multiLevelType w:val="hybridMultilevel"/>
    <w:tmpl w:val="1578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51D6A"/>
    <w:multiLevelType w:val="hybridMultilevel"/>
    <w:tmpl w:val="6294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F73FD"/>
    <w:multiLevelType w:val="hybridMultilevel"/>
    <w:tmpl w:val="0828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461E6"/>
    <w:multiLevelType w:val="hybridMultilevel"/>
    <w:tmpl w:val="C50E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02C9B"/>
    <w:multiLevelType w:val="hybridMultilevel"/>
    <w:tmpl w:val="06E0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A2D29"/>
    <w:multiLevelType w:val="hybridMultilevel"/>
    <w:tmpl w:val="7CFE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F372D"/>
    <w:multiLevelType w:val="hybridMultilevel"/>
    <w:tmpl w:val="1410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F22BE"/>
    <w:multiLevelType w:val="hybridMultilevel"/>
    <w:tmpl w:val="3CBC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25C55"/>
    <w:multiLevelType w:val="hybridMultilevel"/>
    <w:tmpl w:val="CAF00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271F13"/>
    <w:multiLevelType w:val="hybridMultilevel"/>
    <w:tmpl w:val="9538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A1686E"/>
    <w:multiLevelType w:val="hybridMultilevel"/>
    <w:tmpl w:val="03E2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E0482D"/>
    <w:multiLevelType w:val="hybridMultilevel"/>
    <w:tmpl w:val="68C0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3516C0"/>
    <w:multiLevelType w:val="hybridMultilevel"/>
    <w:tmpl w:val="E812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C7C5F"/>
    <w:multiLevelType w:val="hybridMultilevel"/>
    <w:tmpl w:val="1D325E5A"/>
    <w:lvl w:ilvl="0" w:tplc="21EA8774">
      <w:start w:val="1"/>
      <w:numFmt w:val="bullet"/>
      <w:lvlText w:val="•"/>
      <w:lvlJc w:val="left"/>
      <w:pPr>
        <w:tabs>
          <w:tab w:val="num" w:pos="720"/>
        </w:tabs>
        <w:ind w:left="720" w:hanging="360"/>
      </w:pPr>
      <w:rPr>
        <w:rFonts w:ascii="Arial" w:hAnsi="Arial" w:hint="default"/>
      </w:rPr>
    </w:lvl>
    <w:lvl w:ilvl="1" w:tplc="D3C60ACA" w:tentative="1">
      <w:start w:val="1"/>
      <w:numFmt w:val="bullet"/>
      <w:lvlText w:val="•"/>
      <w:lvlJc w:val="left"/>
      <w:pPr>
        <w:tabs>
          <w:tab w:val="num" w:pos="1440"/>
        </w:tabs>
        <w:ind w:left="1440" w:hanging="360"/>
      </w:pPr>
      <w:rPr>
        <w:rFonts w:ascii="Arial" w:hAnsi="Arial" w:hint="default"/>
      </w:rPr>
    </w:lvl>
    <w:lvl w:ilvl="2" w:tplc="521C4EDE" w:tentative="1">
      <w:start w:val="1"/>
      <w:numFmt w:val="bullet"/>
      <w:lvlText w:val="•"/>
      <w:lvlJc w:val="left"/>
      <w:pPr>
        <w:tabs>
          <w:tab w:val="num" w:pos="2160"/>
        </w:tabs>
        <w:ind w:left="2160" w:hanging="360"/>
      </w:pPr>
      <w:rPr>
        <w:rFonts w:ascii="Arial" w:hAnsi="Arial" w:hint="default"/>
      </w:rPr>
    </w:lvl>
    <w:lvl w:ilvl="3" w:tplc="33B89C2A" w:tentative="1">
      <w:start w:val="1"/>
      <w:numFmt w:val="bullet"/>
      <w:lvlText w:val="•"/>
      <w:lvlJc w:val="left"/>
      <w:pPr>
        <w:tabs>
          <w:tab w:val="num" w:pos="2880"/>
        </w:tabs>
        <w:ind w:left="2880" w:hanging="360"/>
      </w:pPr>
      <w:rPr>
        <w:rFonts w:ascii="Arial" w:hAnsi="Arial" w:hint="default"/>
      </w:rPr>
    </w:lvl>
    <w:lvl w:ilvl="4" w:tplc="960A7C70" w:tentative="1">
      <w:start w:val="1"/>
      <w:numFmt w:val="bullet"/>
      <w:lvlText w:val="•"/>
      <w:lvlJc w:val="left"/>
      <w:pPr>
        <w:tabs>
          <w:tab w:val="num" w:pos="3600"/>
        </w:tabs>
        <w:ind w:left="3600" w:hanging="360"/>
      </w:pPr>
      <w:rPr>
        <w:rFonts w:ascii="Arial" w:hAnsi="Arial" w:hint="default"/>
      </w:rPr>
    </w:lvl>
    <w:lvl w:ilvl="5" w:tplc="30769A3C" w:tentative="1">
      <w:start w:val="1"/>
      <w:numFmt w:val="bullet"/>
      <w:lvlText w:val="•"/>
      <w:lvlJc w:val="left"/>
      <w:pPr>
        <w:tabs>
          <w:tab w:val="num" w:pos="4320"/>
        </w:tabs>
        <w:ind w:left="4320" w:hanging="360"/>
      </w:pPr>
      <w:rPr>
        <w:rFonts w:ascii="Arial" w:hAnsi="Arial" w:hint="default"/>
      </w:rPr>
    </w:lvl>
    <w:lvl w:ilvl="6" w:tplc="8070C3F4" w:tentative="1">
      <w:start w:val="1"/>
      <w:numFmt w:val="bullet"/>
      <w:lvlText w:val="•"/>
      <w:lvlJc w:val="left"/>
      <w:pPr>
        <w:tabs>
          <w:tab w:val="num" w:pos="5040"/>
        </w:tabs>
        <w:ind w:left="5040" w:hanging="360"/>
      </w:pPr>
      <w:rPr>
        <w:rFonts w:ascii="Arial" w:hAnsi="Arial" w:hint="default"/>
      </w:rPr>
    </w:lvl>
    <w:lvl w:ilvl="7" w:tplc="F3D49D62" w:tentative="1">
      <w:start w:val="1"/>
      <w:numFmt w:val="bullet"/>
      <w:lvlText w:val="•"/>
      <w:lvlJc w:val="left"/>
      <w:pPr>
        <w:tabs>
          <w:tab w:val="num" w:pos="5760"/>
        </w:tabs>
        <w:ind w:left="5760" w:hanging="360"/>
      </w:pPr>
      <w:rPr>
        <w:rFonts w:ascii="Arial" w:hAnsi="Arial" w:hint="default"/>
      </w:rPr>
    </w:lvl>
    <w:lvl w:ilvl="8" w:tplc="4A2CFB1E" w:tentative="1">
      <w:start w:val="1"/>
      <w:numFmt w:val="bullet"/>
      <w:lvlText w:val="•"/>
      <w:lvlJc w:val="left"/>
      <w:pPr>
        <w:tabs>
          <w:tab w:val="num" w:pos="6480"/>
        </w:tabs>
        <w:ind w:left="6480" w:hanging="360"/>
      </w:pPr>
      <w:rPr>
        <w:rFonts w:ascii="Arial" w:hAnsi="Arial" w:hint="default"/>
      </w:rPr>
    </w:lvl>
  </w:abstractNum>
  <w:abstractNum w:abstractNumId="17">
    <w:nsid w:val="3F4F7A24"/>
    <w:multiLevelType w:val="hybridMultilevel"/>
    <w:tmpl w:val="0232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3318AB"/>
    <w:multiLevelType w:val="hybridMultilevel"/>
    <w:tmpl w:val="098A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293C6B"/>
    <w:multiLevelType w:val="hybridMultilevel"/>
    <w:tmpl w:val="36FE0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710E7F"/>
    <w:multiLevelType w:val="hybridMultilevel"/>
    <w:tmpl w:val="9680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746AD4"/>
    <w:multiLevelType w:val="hybridMultilevel"/>
    <w:tmpl w:val="29F02A0E"/>
    <w:lvl w:ilvl="0" w:tplc="CB667D7C">
      <w:start w:val="1"/>
      <w:numFmt w:val="bullet"/>
      <w:lvlText w:val="•"/>
      <w:lvlJc w:val="left"/>
      <w:pPr>
        <w:tabs>
          <w:tab w:val="num" w:pos="720"/>
        </w:tabs>
        <w:ind w:left="720" w:hanging="360"/>
      </w:pPr>
      <w:rPr>
        <w:rFonts w:ascii="Arial" w:hAnsi="Arial" w:hint="default"/>
      </w:rPr>
    </w:lvl>
    <w:lvl w:ilvl="1" w:tplc="A13E49A0" w:tentative="1">
      <w:start w:val="1"/>
      <w:numFmt w:val="bullet"/>
      <w:lvlText w:val="•"/>
      <w:lvlJc w:val="left"/>
      <w:pPr>
        <w:tabs>
          <w:tab w:val="num" w:pos="1440"/>
        </w:tabs>
        <w:ind w:left="1440" w:hanging="360"/>
      </w:pPr>
      <w:rPr>
        <w:rFonts w:ascii="Arial" w:hAnsi="Arial" w:hint="default"/>
      </w:rPr>
    </w:lvl>
    <w:lvl w:ilvl="2" w:tplc="DA023F24" w:tentative="1">
      <w:start w:val="1"/>
      <w:numFmt w:val="bullet"/>
      <w:lvlText w:val="•"/>
      <w:lvlJc w:val="left"/>
      <w:pPr>
        <w:tabs>
          <w:tab w:val="num" w:pos="2160"/>
        </w:tabs>
        <w:ind w:left="2160" w:hanging="360"/>
      </w:pPr>
      <w:rPr>
        <w:rFonts w:ascii="Arial" w:hAnsi="Arial" w:hint="default"/>
      </w:rPr>
    </w:lvl>
    <w:lvl w:ilvl="3" w:tplc="AF50FEAE" w:tentative="1">
      <w:start w:val="1"/>
      <w:numFmt w:val="bullet"/>
      <w:lvlText w:val="•"/>
      <w:lvlJc w:val="left"/>
      <w:pPr>
        <w:tabs>
          <w:tab w:val="num" w:pos="2880"/>
        </w:tabs>
        <w:ind w:left="2880" w:hanging="360"/>
      </w:pPr>
      <w:rPr>
        <w:rFonts w:ascii="Arial" w:hAnsi="Arial" w:hint="default"/>
      </w:rPr>
    </w:lvl>
    <w:lvl w:ilvl="4" w:tplc="F390A1D4" w:tentative="1">
      <w:start w:val="1"/>
      <w:numFmt w:val="bullet"/>
      <w:lvlText w:val="•"/>
      <w:lvlJc w:val="left"/>
      <w:pPr>
        <w:tabs>
          <w:tab w:val="num" w:pos="3600"/>
        </w:tabs>
        <w:ind w:left="3600" w:hanging="360"/>
      </w:pPr>
      <w:rPr>
        <w:rFonts w:ascii="Arial" w:hAnsi="Arial" w:hint="default"/>
      </w:rPr>
    </w:lvl>
    <w:lvl w:ilvl="5" w:tplc="BC964D1A" w:tentative="1">
      <w:start w:val="1"/>
      <w:numFmt w:val="bullet"/>
      <w:lvlText w:val="•"/>
      <w:lvlJc w:val="left"/>
      <w:pPr>
        <w:tabs>
          <w:tab w:val="num" w:pos="4320"/>
        </w:tabs>
        <w:ind w:left="4320" w:hanging="360"/>
      </w:pPr>
      <w:rPr>
        <w:rFonts w:ascii="Arial" w:hAnsi="Arial" w:hint="default"/>
      </w:rPr>
    </w:lvl>
    <w:lvl w:ilvl="6" w:tplc="489E6662" w:tentative="1">
      <w:start w:val="1"/>
      <w:numFmt w:val="bullet"/>
      <w:lvlText w:val="•"/>
      <w:lvlJc w:val="left"/>
      <w:pPr>
        <w:tabs>
          <w:tab w:val="num" w:pos="5040"/>
        </w:tabs>
        <w:ind w:left="5040" w:hanging="360"/>
      </w:pPr>
      <w:rPr>
        <w:rFonts w:ascii="Arial" w:hAnsi="Arial" w:hint="default"/>
      </w:rPr>
    </w:lvl>
    <w:lvl w:ilvl="7" w:tplc="44FC0652" w:tentative="1">
      <w:start w:val="1"/>
      <w:numFmt w:val="bullet"/>
      <w:lvlText w:val="•"/>
      <w:lvlJc w:val="left"/>
      <w:pPr>
        <w:tabs>
          <w:tab w:val="num" w:pos="5760"/>
        </w:tabs>
        <w:ind w:left="5760" w:hanging="360"/>
      </w:pPr>
      <w:rPr>
        <w:rFonts w:ascii="Arial" w:hAnsi="Arial" w:hint="default"/>
      </w:rPr>
    </w:lvl>
    <w:lvl w:ilvl="8" w:tplc="C9B84600" w:tentative="1">
      <w:start w:val="1"/>
      <w:numFmt w:val="bullet"/>
      <w:lvlText w:val="•"/>
      <w:lvlJc w:val="left"/>
      <w:pPr>
        <w:tabs>
          <w:tab w:val="num" w:pos="6480"/>
        </w:tabs>
        <w:ind w:left="6480" w:hanging="360"/>
      </w:pPr>
      <w:rPr>
        <w:rFonts w:ascii="Arial" w:hAnsi="Arial" w:hint="default"/>
      </w:rPr>
    </w:lvl>
  </w:abstractNum>
  <w:abstractNum w:abstractNumId="22">
    <w:nsid w:val="5AC16155"/>
    <w:multiLevelType w:val="hybridMultilevel"/>
    <w:tmpl w:val="7340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091B6F"/>
    <w:multiLevelType w:val="hybridMultilevel"/>
    <w:tmpl w:val="5274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4338E3"/>
    <w:multiLevelType w:val="hybridMultilevel"/>
    <w:tmpl w:val="4E82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F35561"/>
    <w:multiLevelType w:val="hybridMultilevel"/>
    <w:tmpl w:val="514C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4"/>
  </w:num>
  <w:num w:numId="4">
    <w:abstractNumId w:val="9"/>
  </w:num>
  <w:num w:numId="5">
    <w:abstractNumId w:val="23"/>
  </w:num>
  <w:num w:numId="6">
    <w:abstractNumId w:val="13"/>
  </w:num>
  <w:num w:numId="7">
    <w:abstractNumId w:val="24"/>
  </w:num>
  <w:num w:numId="8">
    <w:abstractNumId w:val="1"/>
  </w:num>
  <w:num w:numId="9">
    <w:abstractNumId w:val="3"/>
  </w:num>
  <w:num w:numId="10">
    <w:abstractNumId w:val="10"/>
  </w:num>
  <w:num w:numId="11">
    <w:abstractNumId w:val="8"/>
  </w:num>
  <w:num w:numId="12">
    <w:abstractNumId w:val="20"/>
  </w:num>
  <w:num w:numId="13">
    <w:abstractNumId w:val="0"/>
  </w:num>
  <w:num w:numId="14">
    <w:abstractNumId w:val="22"/>
  </w:num>
  <w:num w:numId="15">
    <w:abstractNumId w:val="16"/>
  </w:num>
  <w:num w:numId="16">
    <w:abstractNumId w:val="12"/>
  </w:num>
  <w:num w:numId="17">
    <w:abstractNumId w:val="18"/>
  </w:num>
  <w:num w:numId="18">
    <w:abstractNumId w:val="7"/>
  </w:num>
  <w:num w:numId="19">
    <w:abstractNumId w:val="6"/>
  </w:num>
  <w:num w:numId="20">
    <w:abstractNumId w:val="11"/>
  </w:num>
  <w:num w:numId="21">
    <w:abstractNumId w:val="21"/>
  </w:num>
  <w:num w:numId="22">
    <w:abstractNumId w:val="25"/>
  </w:num>
  <w:num w:numId="23">
    <w:abstractNumId w:val="19"/>
  </w:num>
  <w:num w:numId="24">
    <w:abstractNumId w:val="15"/>
  </w:num>
  <w:num w:numId="25">
    <w:abstractNumId w:val="2"/>
  </w:num>
  <w:num w:numId="2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 Butler">
    <w15:presenceInfo w15:providerId="None" w15:userId="Barb But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Garamond&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2wspww9id2vzzerefnpw0zupedxrd22fzrw&quot;&gt;Janet&amp;apos;s citations&lt;record-ids&gt;&lt;item&gt;566&lt;/item&gt;&lt;item&gt;731&lt;/item&gt;&lt;item&gt;732&lt;/item&gt;&lt;item&gt;733&lt;/item&gt;&lt;item&gt;735&lt;/item&gt;&lt;item&gt;746&lt;/item&gt;&lt;item&gt;751&lt;/item&gt;&lt;item&gt;752&lt;/item&gt;&lt;item&gt;754&lt;/item&gt;&lt;item&gt;755&lt;/item&gt;&lt;item&gt;756&lt;/item&gt;&lt;item&gt;757&lt;/item&gt;&lt;item&gt;758&lt;/item&gt;&lt;item&gt;759&lt;/item&gt;&lt;item&gt;760&lt;/item&gt;&lt;/record-ids&gt;&lt;/item&gt;&lt;/Libraries&gt;"/>
  </w:docVars>
  <w:rsids>
    <w:rsidRoot w:val="00E95319"/>
    <w:rsid w:val="00093F17"/>
    <w:rsid w:val="000B1B0C"/>
    <w:rsid w:val="001406B3"/>
    <w:rsid w:val="0014134C"/>
    <w:rsid w:val="001B1E48"/>
    <w:rsid w:val="001B7632"/>
    <w:rsid w:val="002160A2"/>
    <w:rsid w:val="002D4E8D"/>
    <w:rsid w:val="0031314B"/>
    <w:rsid w:val="00352846"/>
    <w:rsid w:val="00395710"/>
    <w:rsid w:val="003E2366"/>
    <w:rsid w:val="003E285D"/>
    <w:rsid w:val="00450AC8"/>
    <w:rsid w:val="00465EAA"/>
    <w:rsid w:val="00467A63"/>
    <w:rsid w:val="00472B4C"/>
    <w:rsid w:val="0048423D"/>
    <w:rsid w:val="004D2C78"/>
    <w:rsid w:val="0055346F"/>
    <w:rsid w:val="005A1A3E"/>
    <w:rsid w:val="00627CEB"/>
    <w:rsid w:val="0067166A"/>
    <w:rsid w:val="006C5CEB"/>
    <w:rsid w:val="006F6101"/>
    <w:rsid w:val="007853D6"/>
    <w:rsid w:val="00796324"/>
    <w:rsid w:val="007C0099"/>
    <w:rsid w:val="00804B61"/>
    <w:rsid w:val="0082510F"/>
    <w:rsid w:val="00826C81"/>
    <w:rsid w:val="00877039"/>
    <w:rsid w:val="008804C4"/>
    <w:rsid w:val="008A1E59"/>
    <w:rsid w:val="00922194"/>
    <w:rsid w:val="00950893"/>
    <w:rsid w:val="00972CE5"/>
    <w:rsid w:val="009755A9"/>
    <w:rsid w:val="00A345BC"/>
    <w:rsid w:val="00A745D8"/>
    <w:rsid w:val="00A94081"/>
    <w:rsid w:val="00AD2B34"/>
    <w:rsid w:val="00AF49B4"/>
    <w:rsid w:val="00B22090"/>
    <w:rsid w:val="00B31727"/>
    <w:rsid w:val="00B703E4"/>
    <w:rsid w:val="00BB1EB0"/>
    <w:rsid w:val="00BD5EA1"/>
    <w:rsid w:val="00C25D95"/>
    <w:rsid w:val="00C61675"/>
    <w:rsid w:val="00C6466C"/>
    <w:rsid w:val="00C813C8"/>
    <w:rsid w:val="00D22090"/>
    <w:rsid w:val="00D443D3"/>
    <w:rsid w:val="00DD5FFF"/>
    <w:rsid w:val="00DE0AA3"/>
    <w:rsid w:val="00DE5632"/>
    <w:rsid w:val="00E0752F"/>
    <w:rsid w:val="00E47FAC"/>
    <w:rsid w:val="00E51CA1"/>
    <w:rsid w:val="00E90388"/>
    <w:rsid w:val="00E95319"/>
    <w:rsid w:val="00E96DC2"/>
    <w:rsid w:val="00EA2365"/>
    <w:rsid w:val="00EC0B03"/>
    <w:rsid w:val="00EC5C37"/>
    <w:rsid w:val="00F716DE"/>
    <w:rsid w:val="00FC7DCB"/>
    <w:rsid w:val="00FF21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F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1E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rsid w:val="001B1E48"/>
    <w:pPr>
      <w:ind w:left="480"/>
    </w:pPr>
    <w:rPr>
      <w:szCs w:val="22"/>
    </w:rPr>
  </w:style>
  <w:style w:type="paragraph" w:styleId="TOC1">
    <w:name w:val="toc 1"/>
    <w:basedOn w:val="Heading1"/>
    <w:next w:val="Normal"/>
    <w:autoRedefine/>
    <w:uiPriority w:val="39"/>
    <w:unhideWhenUsed/>
    <w:rsid w:val="001B1E48"/>
    <w:pPr>
      <w:spacing w:before="120"/>
    </w:pPr>
    <w:rPr>
      <w:rFonts w:ascii="Garamond" w:hAnsi="Garamond"/>
      <w:sz w:val="28"/>
    </w:rPr>
  </w:style>
  <w:style w:type="character" w:customStyle="1" w:styleId="Heading1Char">
    <w:name w:val="Heading 1 Char"/>
    <w:basedOn w:val="DefaultParagraphFont"/>
    <w:link w:val="Heading1"/>
    <w:uiPriority w:val="9"/>
    <w:rsid w:val="001B1E48"/>
    <w:rPr>
      <w:rFonts w:asciiTheme="majorHAnsi" w:eastAsiaTheme="majorEastAsia" w:hAnsiTheme="majorHAnsi" w:cstheme="majorBidi"/>
      <w:b/>
      <w:bCs/>
      <w:color w:val="345A8A" w:themeColor="accent1" w:themeShade="B5"/>
      <w:sz w:val="32"/>
      <w:szCs w:val="32"/>
    </w:rPr>
  </w:style>
  <w:style w:type="paragraph" w:styleId="TOC2">
    <w:name w:val="toc 2"/>
    <w:basedOn w:val="Normal"/>
    <w:next w:val="Normal"/>
    <w:autoRedefine/>
    <w:uiPriority w:val="39"/>
    <w:unhideWhenUsed/>
    <w:rsid w:val="001B1E48"/>
    <w:pPr>
      <w:ind w:left="240"/>
    </w:pPr>
    <w:rPr>
      <w:b/>
      <w:szCs w:val="22"/>
    </w:rPr>
  </w:style>
  <w:style w:type="paragraph" w:styleId="ListParagraph">
    <w:name w:val="List Paragraph"/>
    <w:basedOn w:val="Normal"/>
    <w:uiPriority w:val="34"/>
    <w:qFormat/>
    <w:rsid w:val="00E95319"/>
    <w:pPr>
      <w:ind w:left="720"/>
      <w:contextualSpacing/>
    </w:pPr>
  </w:style>
  <w:style w:type="character" w:styleId="Hyperlink">
    <w:name w:val="Hyperlink"/>
    <w:basedOn w:val="DefaultParagraphFont"/>
    <w:uiPriority w:val="99"/>
    <w:unhideWhenUsed/>
    <w:rsid w:val="00E95319"/>
    <w:rPr>
      <w:color w:val="0000FF" w:themeColor="hyperlink"/>
      <w:u w:val="single"/>
    </w:rPr>
  </w:style>
  <w:style w:type="paragraph" w:styleId="NormalWeb">
    <w:name w:val="Normal (Web)"/>
    <w:basedOn w:val="Normal"/>
    <w:uiPriority w:val="99"/>
    <w:semiHidden/>
    <w:unhideWhenUsed/>
    <w:rsid w:val="002D4E8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72B4C"/>
    <w:rPr>
      <w:rFonts w:ascii="Lucida Grande" w:hAnsi="Lucida Grande"/>
      <w:sz w:val="18"/>
      <w:szCs w:val="18"/>
    </w:rPr>
  </w:style>
  <w:style w:type="character" w:customStyle="1" w:styleId="BalloonTextChar">
    <w:name w:val="Balloon Text Char"/>
    <w:basedOn w:val="DefaultParagraphFont"/>
    <w:link w:val="BalloonText"/>
    <w:uiPriority w:val="99"/>
    <w:semiHidden/>
    <w:rsid w:val="00472B4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1E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rsid w:val="001B1E48"/>
    <w:pPr>
      <w:ind w:left="480"/>
    </w:pPr>
    <w:rPr>
      <w:szCs w:val="22"/>
    </w:rPr>
  </w:style>
  <w:style w:type="paragraph" w:styleId="TOC1">
    <w:name w:val="toc 1"/>
    <w:basedOn w:val="Heading1"/>
    <w:next w:val="Normal"/>
    <w:autoRedefine/>
    <w:uiPriority w:val="39"/>
    <w:unhideWhenUsed/>
    <w:rsid w:val="001B1E48"/>
    <w:pPr>
      <w:spacing w:before="120"/>
    </w:pPr>
    <w:rPr>
      <w:rFonts w:ascii="Garamond" w:hAnsi="Garamond"/>
      <w:sz w:val="28"/>
    </w:rPr>
  </w:style>
  <w:style w:type="character" w:customStyle="1" w:styleId="Heading1Char">
    <w:name w:val="Heading 1 Char"/>
    <w:basedOn w:val="DefaultParagraphFont"/>
    <w:link w:val="Heading1"/>
    <w:uiPriority w:val="9"/>
    <w:rsid w:val="001B1E48"/>
    <w:rPr>
      <w:rFonts w:asciiTheme="majorHAnsi" w:eastAsiaTheme="majorEastAsia" w:hAnsiTheme="majorHAnsi" w:cstheme="majorBidi"/>
      <w:b/>
      <w:bCs/>
      <w:color w:val="345A8A" w:themeColor="accent1" w:themeShade="B5"/>
      <w:sz w:val="32"/>
      <w:szCs w:val="32"/>
    </w:rPr>
  </w:style>
  <w:style w:type="paragraph" w:styleId="TOC2">
    <w:name w:val="toc 2"/>
    <w:basedOn w:val="Normal"/>
    <w:next w:val="Normal"/>
    <w:autoRedefine/>
    <w:uiPriority w:val="39"/>
    <w:unhideWhenUsed/>
    <w:rsid w:val="001B1E48"/>
    <w:pPr>
      <w:ind w:left="240"/>
    </w:pPr>
    <w:rPr>
      <w:b/>
      <w:szCs w:val="22"/>
    </w:rPr>
  </w:style>
  <w:style w:type="paragraph" w:styleId="ListParagraph">
    <w:name w:val="List Paragraph"/>
    <w:basedOn w:val="Normal"/>
    <w:uiPriority w:val="34"/>
    <w:qFormat/>
    <w:rsid w:val="00E95319"/>
    <w:pPr>
      <w:ind w:left="720"/>
      <w:contextualSpacing/>
    </w:pPr>
  </w:style>
  <w:style w:type="character" w:styleId="Hyperlink">
    <w:name w:val="Hyperlink"/>
    <w:basedOn w:val="DefaultParagraphFont"/>
    <w:uiPriority w:val="99"/>
    <w:unhideWhenUsed/>
    <w:rsid w:val="00E95319"/>
    <w:rPr>
      <w:color w:val="0000FF" w:themeColor="hyperlink"/>
      <w:u w:val="single"/>
    </w:rPr>
  </w:style>
  <w:style w:type="paragraph" w:styleId="NormalWeb">
    <w:name w:val="Normal (Web)"/>
    <w:basedOn w:val="Normal"/>
    <w:uiPriority w:val="99"/>
    <w:semiHidden/>
    <w:unhideWhenUsed/>
    <w:rsid w:val="002D4E8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72B4C"/>
    <w:rPr>
      <w:rFonts w:ascii="Lucida Grande" w:hAnsi="Lucida Grande"/>
      <w:sz w:val="18"/>
      <w:szCs w:val="18"/>
    </w:rPr>
  </w:style>
  <w:style w:type="character" w:customStyle="1" w:styleId="BalloonTextChar">
    <w:name w:val="Balloon Text Char"/>
    <w:basedOn w:val="DefaultParagraphFont"/>
    <w:link w:val="BalloonText"/>
    <w:uiPriority w:val="99"/>
    <w:semiHidden/>
    <w:rsid w:val="00472B4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3357">
      <w:bodyDiv w:val="1"/>
      <w:marLeft w:val="0"/>
      <w:marRight w:val="0"/>
      <w:marTop w:val="0"/>
      <w:marBottom w:val="0"/>
      <w:divBdr>
        <w:top w:val="none" w:sz="0" w:space="0" w:color="auto"/>
        <w:left w:val="none" w:sz="0" w:space="0" w:color="auto"/>
        <w:bottom w:val="none" w:sz="0" w:space="0" w:color="auto"/>
        <w:right w:val="none" w:sz="0" w:space="0" w:color="auto"/>
      </w:divBdr>
    </w:div>
    <w:div w:id="83767811">
      <w:bodyDiv w:val="1"/>
      <w:marLeft w:val="0"/>
      <w:marRight w:val="0"/>
      <w:marTop w:val="0"/>
      <w:marBottom w:val="0"/>
      <w:divBdr>
        <w:top w:val="none" w:sz="0" w:space="0" w:color="auto"/>
        <w:left w:val="none" w:sz="0" w:space="0" w:color="auto"/>
        <w:bottom w:val="none" w:sz="0" w:space="0" w:color="auto"/>
        <w:right w:val="none" w:sz="0" w:space="0" w:color="auto"/>
      </w:divBdr>
      <w:divsChild>
        <w:div w:id="1258712965">
          <w:marLeft w:val="274"/>
          <w:marRight w:val="0"/>
          <w:marTop w:val="0"/>
          <w:marBottom w:val="0"/>
          <w:divBdr>
            <w:top w:val="none" w:sz="0" w:space="0" w:color="auto"/>
            <w:left w:val="none" w:sz="0" w:space="0" w:color="auto"/>
            <w:bottom w:val="none" w:sz="0" w:space="0" w:color="auto"/>
            <w:right w:val="none" w:sz="0" w:space="0" w:color="auto"/>
          </w:divBdr>
        </w:div>
        <w:div w:id="1517186540">
          <w:marLeft w:val="274"/>
          <w:marRight w:val="0"/>
          <w:marTop w:val="0"/>
          <w:marBottom w:val="0"/>
          <w:divBdr>
            <w:top w:val="none" w:sz="0" w:space="0" w:color="auto"/>
            <w:left w:val="none" w:sz="0" w:space="0" w:color="auto"/>
            <w:bottom w:val="none" w:sz="0" w:space="0" w:color="auto"/>
            <w:right w:val="none" w:sz="0" w:space="0" w:color="auto"/>
          </w:divBdr>
        </w:div>
        <w:div w:id="669064062">
          <w:marLeft w:val="274"/>
          <w:marRight w:val="0"/>
          <w:marTop w:val="0"/>
          <w:marBottom w:val="0"/>
          <w:divBdr>
            <w:top w:val="none" w:sz="0" w:space="0" w:color="auto"/>
            <w:left w:val="none" w:sz="0" w:space="0" w:color="auto"/>
            <w:bottom w:val="none" w:sz="0" w:space="0" w:color="auto"/>
            <w:right w:val="none" w:sz="0" w:space="0" w:color="auto"/>
          </w:divBdr>
        </w:div>
        <w:div w:id="970093202">
          <w:marLeft w:val="274"/>
          <w:marRight w:val="0"/>
          <w:marTop w:val="0"/>
          <w:marBottom w:val="0"/>
          <w:divBdr>
            <w:top w:val="none" w:sz="0" w:space="0" w:color="auto"/>
            <w:left w:val="none" w:sz="0" w:space="0" w:color="auto"/>
            <w:bottom w:val="none" w:sz="0" w:space="0" w:color="auto"/>
            <w:right w:val="none" w:sz="0" w:space="0" w:color="auto"/>
          </w:divBdr>
        </w:div>
      </w:divsChild>
    </w:div>
    <w:div w:id="339085492">
      <w:bodyDiv w:val="1"/>
      <w:marLeft w:val="0"/>
      <w:marRight w:val="0"/>
      <w:marTop w:val="0"/>
      <w:marBottom w:val="0"/>
      <w:divBdr>
        <w:top w:val="none" w:sz="0" w:space="0" w:color="auto"/>
        <w:left w:val="none" w:sz="0" w:space="0" w:color="auto"/>
        <w:bottom w:val="none" w:sz="0" w:space="0" w:color="auto"/>
        <w:right w:val="none" w:sz="0" w:space="0" w:color="auto"/>
      </w:divBdr>
    </w:div>
    <w:div w:id="441532913">
      <w:bodyDiv w:val="1"/>
      <w:marLeft w:val="0"/>
      <w:marRight w:val="0"/>
      <w:marTop w:val="0"/>
      <w:marBottom w:val="0"/>
      <w:divBdr>
        <w:top w:val="none" w:sz="0" w:space="0" w:color="auto"/>
        <w:left w:val="none" w:sz="0" w:space="0" w:color="auto"/>
        <w:bottom w:val="none" w:sz="0" w:space="0" w:color="auto"/>
        <w:right w:val="none" w:sz="0" w:space="0" w:color="auto"/>
      </w:divBdr>
    </w:div>
    <w:div w:id="446581481">
      <w:bodyDiv w:val="1"/>
      <w:marLeft w:val="0"/>
      <w:marRight w:val="0"/>
      <w:marTop w:val="0"/>
      <w:marBottom w:val="0"/>
      <w:divBdr>
        <w:top w:val="none" w:sz="0" w:space="0" w:color="auto"/>
        <w:left w:val="none" w:sz="0" w:space="0" w:color="auto"/>
        <w:bottom w:val="none" w:sz="0" w:space="0" w:color="auto"/>
        <w:right w:val="none" w:sz="0" w:space="0" w:color="auto"/>
      </w:divBdr>
      <w:divsChild>
        <w:div w:id="1034229945">
          <w:marLeft w:val="446"/>
          <w:marRight w:val="0"/>
          <w:marTop w:val="0"/>
          <w:marBottom w:val="0"/>
          <w:divBdr>
            <w:top w:val="none" w:sz="0" w:space="0" w:color="auto"/>
            <w:left w:val="none" w:sz="0" w:space="0" w:color="auto"/>
            <w:bottom w:val="none" w:sz="0" w:space="0" w:color="auto"/>
            <w:right w:val="none" w:sz="0" w:space="0" w:color="auto"/>
          </w:divBdr>
        </w:div>
        <w:div w:id="767391772">
          <w:marLeft w:val="446"/>
          <w:marRight w:val="0"/>
          <w:marTop w:val="0"/>
          <w:marBottom w:val="0"/>
          <w:divBdr>
            <w:top w:val="none" w:sz="0" w:space="0" w:color="auto"/>
            <w:left w:val="none" w:sz="0" w:space="0" w:color="auto"/>
            <w:bottom w:val="none" w:sz="0" w:space="0" w:color="auto"/>
            <w:right w:val="none" w:sz="0" w:space="0" w:color="auto"/>
          </w:divBdr>
        </w:div>
        <w:div w:id="1848520204">
          <w:marLeft w:val="446"/>
          <w:marRight w:val="0"/>
          <w:marTop w:val="0"/>
          <w:marBottom w:val="0"/>
          <w:divBdr>
            <w:top w:val="none" w:sz="0" w:space="0" w:color="auto"/>
            <w:left w:val="none" w:sz="0" w:space="0" w:color="auto"/>
            <w:bottom w:val="none" w:sz="0" w:space="0" w:color="auto"/>
            <w:right w:val="none" w:sz="0" w:space="0" w:color="auto"/>
          </w:divBdr>
        </w:div>
        <w:div w:id="510338037">
          <w:marLeft w:val="446"/>
          <w:marRight w:val="0"/>
          <w:marTop w:val="0"/>
          <w:marBottom w:val="0"/>
          <w:divBdr>
            <w:top w:val="none" w:sz="0" w:space="0" w:color="auto"/>
            <w:left w:val="none" w:sz="0" w:space="0" w:color="auto"/>
            <w:bottom w:val="none" w:sz="0" w:space="0" w:color="auto"/>
            <w:right w:val="none" w:sz="0" w:space="0" w:color="auto"/>
          </w:divBdr>
        </w:div>
        <w:div w:id="1424255321">
          <w:marLeft w:val="446"/>
          <w:marRight w:val="0"/>
          <w:marTop w:val="0"/>
          <w:marBottom w:val="0"/>
          <w:divBdr>
            <w:top w:val="none" w:sz="0" w:space="0" w:color="auto"/>
            <w:left w:val="none" w:sz="0" w:space="0" w:color="auto"/>
            <w:bottom w:val="none" w:sz="0" w:space="0" w:color="auto"/>
            <w:right w:val="none" w:sz="0" w:space="0" w:color="auto"/>
          </w:divBdr>
        </w:div>
      </w:divsChild>
    </w:div>
    <w:div w:id="579487911">
      <w:bodyDiv w:val="1"/>
      <w:marLeft w:val="0"/>
      <w:marRight w:val="0"/>
      <w:marTop w:val="0"/>
      <w:marBottom w:val="0"/>
      <w:divBdr>
        <w:top w:val="none" w:sz="0" w:space="0" w:color="auto"/>
        <w:left w:val="none" w:sz="0" w:space="0" w:color="auto"/>
        <w:bottom w:val="none" w:sz="0" w:space="0" w:color="auto"/>
        <w:right w:val="none" w:sz="0" w:space="0" w:color="auto"/>
      </w:divBdr>
    </w:div>
    <w:div w:id="618150615">
      <w:bodyDiv w:val="1"/>
      <w:marLeft w:val="0"/>
      <w:marRight w:val="0"/>
      <w:marTop w:val="0"/>
      <w:marBottom w:val="0"/>
      <w:divBdr>
        <w:top w:val="none" w:sz="0" w:space="0" w:color="auto"/>
        <w:left w:val="none" w:sz="0" w:space="0" w:color="auto"/>
        <w:bottom w:val="none" w:sz="0" w:space="0" w:color="auto"/>
        <w:right w:val="none" w:sz="0" w:space="0" w:color="auto"/>
      </w:divBdr>
    </w:div>
    <w:div w:id="621153195">
      <w:bodyDiv w:val="1"/>
      <w:marLeft w:val="0"/>
      <w:marRight w:val="0"/>
      <w:marTop w:val="0"/>
      <w:marBottom w:val="0"/>
      <w:divBdr>
        <w:top w:val="none" w:sz="0" w:space="0" w:color="auto"/>
        <w:left w:val="none" w:sz="0" w:space="0" w:color="auto"/>
        <w:bottom w:val="none" w:sz="0" w:space="0" w:color="auto"/>
        <w:right w:val="none" w:sz="0" w:space="0" w:color="auto"/>
      </w:divBdr>
    </w:div>
    <w:div w:id="625090582">
      <w:bodyDiv w:val="1"/>
      <w:marLeft w:val="0"/>
      <w:marRight w:val="0"/>
      <w:marTop w:val="0"/>
      <w:marBottom w:val="0"/>
      <w:divBdr>
        <w:top w:val="none" w:sz="0" w:space="0" w:color="auto"/>
        <w:left w:val="none" w:sz="0" w:space="0" w:color="auto"/>
        <w:bottom w:val="none" w:sz="0" w:space="0" w:color="auto"/>
        <w:right w:val="none" w:sz="0" w:space="0" w:color="auto"/>
      </w:divBdr>
    </w:div>
    <w:div w:id="777142820">
      <w:bodyDiv w:val="1"/>
      <w:marLeft w:val="0"/>
      <w:marRight w:val="0"/>
      <w:marTop w:val="0"/>
      <w:marBottom w:val="0"/>
      <w:divBdr>
        <w:top w:val="none" w:sz="0" w:space="0" w:color="auto"/>
        <w:left w:val="none" w:sz="0" w:space="0" w:color="auto"/>
        <w:bottom w:val="none" w:sz="0" w:space="0" w:color="auto"/>
        <w:right w:val="none" w:sz="0" w:space="0" w:color="auto"/>
      </w:divBdr>
    </w:div>
    <w:div w:id="824275197">
      <w:bodyDiv w:val="1"/>
      <w:marLeft w:val="0"/>
      <w:marRight w:val="0"/>
      <w:marTop w:val="0"/>
      <w:marBottom w:val="0"/>
      <w:divBdr>
        <w:top w:val="none" w:sz="0" w:space="0" w:color="auto"/>
        <w:left w:val="none" w:sz="0" w:space="0" w:color="auto"/>
        <w:bottom w:val="none" w:sz="0" w:space="0" w:color="auto"/>
        <w:right w:val="none" w:sz="0" w:space="0" w:color="auto"/>
      </w:divBdr>
    </w:div>
    <w:div w:id="904872123">
      <w:bodyDiv w:val="1"/>
      <w:marLeft w:val="0"/>
      <w:marRight w:val="0"/>
      <w:marTop w:val="0"/>
      <w:marBottom w:val="0"/>
      <w:divBdr>
        <w:top w:val="none" w:sz="0" w:space="0" w:color="auto"/>
        <w:left w:val="none" w:sz="0" w:space="0" w:color="auto"/>
        <w:bottom w:val="none" w:sz="0" w:space="0" w:color="auto"/>
        <w:right w:val="none" w:sz="0" w:space="0" w:color="auto"/>
      </w:divBdr>
    </w:div>
    <w:div w:id="918253564">
      <w:bodyDiv w:val="1"/>
      <w:marLeft w:val="0"/>
      <w:marRight w:val="0"/>
      <w:marTop w:val="0"/>
      <w:marBottom w:val="0"/>
      <w:divBdr>
        <w:top w:val="none" w:sz="0" w:space="0" w:color="auto"/>
        <w:left w:val="none" w:sz="0" w:space="0" w:color="auto"/>
        <w:bottom w:val="none" w:sz="0" w:space="0" w:color="auto"/>
        <w:right w:val="none" w:sz="0" w:space="0" w:color="auto"/>
      </w:divBdr>
    </w:div>
    <w:div w:id="1030953814">
      <w:bodyDiv w:val="1"/>
      <w:marLeft w:val="0"/>
      <w:marRight w:val="0"/>
      <w:marTop w:val="0"/>
      <w:marBottom w:val="0"/>
      <w:divBdr>
        <w:top w:val="none" w:sz="0" w:space="0" w:color="auto"/>
        <w:left w:val="none" w:sz="0" w:space="0" w:color="auto"/>
        <w:bottom w:val="none" w:sz="0" w:space="0" w:color="auto"/>
        <w:right w:val="none" w:sz="0" w:space="0" w:color="auto"/>
      </w:divBdr>
    </w:div>
    <w:div w:id="1060402975">
      <w:bodyDiv w:val="1"/>
      <w:marLeft w:val="0"/>
      <w:marRight w:val="0"/>
      <w:marTop w:val="0"/>
      <w:marBottom w:val="0"/>
      <w:divBdr>
        <w:top w:val="none" w:sz="0" w:space="0" w:color="auto"/>
        <w:left w:val="none" w:sz="0" w:space="0" w:color="auto"/>
        <w:bottom w:val="none" w:sz="0" w:space="0" w:color="auto"/>
        <w:right w:val="none" w:sz="0" w:space="0" w:color="auto"/>
      </w:divBdr>
    </w:div>
    <w:div w:id="1097867215">
      <w:bodyDiv w:val="1"/>
      <w:marLeft w:val="0"/>
      <w:marRight w:val="0"/>
      <w:marTop w:val="0"/>
      <w:marBottom w:val="0"/>
      <w:divBdr>
        <w:top w:val="none" w:sz="0" w:space="0" w:color="auto"/>
        <w:left w:val="none" w:sz="0" w:space="0" w:color="auto"/>
        <w:bottom w:val="none" w:sz="0" w:space="0" w:color="auto"/>
        <w:right w:val="none" w:sz="0" w:space="0" w:color="auto"/>
      </w:divBdr>
    </w:div>
    <w:div w:id="1157527000">
      <w:bodyDiv w:val="1"/>
      <w:marLeft w:val="0"/>
      <w:marRight w:val="0"/>
      <w:marTop w:val="0"/>
      <w:marBottom w:val="0"/>
      <w:divBdr>
        <w:top w:val="none" w:sz="0" w:space="0" w:color="auto"/>
        <w:left w:val="none" w:sz="0" w:space="0" w:color="auto"/>
        <w:bottom w:val="none" w:sz="0" w:space="0" w:color="auto"/>
        <w:right w:val="none" w:sz="0" w:space="0" w:color="auto"/>
      </w:divBdr>
    </w:div>
    <w:div w:id="1175069033">
      <w:bodyDiv w:val="1"/>
      <w:marLeft w:val="0"/>
      <w:marRight w:val="0"/>
      <w:marTop w:val="0"/>
      <w:marBottom w:val="0"/>
      <w:divBdr>
        <w:top w:val="none" w:sz="0" w:space="0" w:color="auto"/>
        <w:left w:val="none" w:sz="0" w:space="0" w:color="auto"/>
        <w:bottom w:val="none" w:sz="0" w:space="0" w:color="auto"/>
        <w:right w:val="none" w:sz="0" w:space="0" w:color="auto"/>
      </w:divBdr>
    </w:div>
    <w:div w:id="1420639343">
      <w:bodyDiv w:val="1"/>
      <w:marLeft w:val="0"/>
      <w:marRight w:val="0"/>
      <w:marTop w:val="0"/>
      <w:marBottom w:val="0"/>
      <w:divBdr>
        <w:top w:val="none" w:sz="0" w:space="0" w:color="auto"/>
        <w:left w:val="none" w:sz="0" w:space="0" w:color="auto"/>
        <w:bottom w:val="none" w:sz="0" w:space="0" w:color="auto"/>
        <w:right w:val="none" w:sz="0" w:space="0" w:color="auto"/>
      </w:divBdr>
    </w:div>
    <w:div w:id="1527133838">
      <w:bodyDiv w:val="1"/>
      <w:marLeft w:val="0"/>
      <w:marRight w:val="0"/>
      <w:marTop w:val="0"/>
      <w:marBottom w:val="0"/>
      <w:divBdr>
        <w:top w:val="none" w:sz="0" w:space="0" w:color="auto"/>
        <w:left w:val="none" w:sz="0" w:space="0" w:color="auto"/>
        <w:bottom w:val="none" w:sz="0" w:space="0" w:color="auto"/>
        <w:right w:val="none" w:sz="0" w:space="0" w:color="auto"/>
      </w:divBdr>
    </w:div>
    <w:div w:id="1607689052">
      <w:bodyDiv w:val="1"/>
      <w:marLeft w:val="0"/>
      <w:marRight w:val="0"/>
      <w:marTop w:val="0"/>
      <w:marBottom w:val="0"/>
      <w:divBdr>
        <w:top w:val="none" w:sz="0" w:space="0" w:color="auto"/>
        <w:left w:val="none" w:sz="0" w:space="0" w:color="auto"/>
        <w:bottom w:val="none" w:sz="0" w:space="0" w:color="auto"/>
        <w:right w:val="none" w:sz="0" w:space="0" w:color="auto"/>
      </w:divBdr>
    </w:div>
    <w:div w:id="1702317794">
      <w:bodyDiv w:val="1"/>
      <w:marLeft w:val="0"/>
      <w:marRight w:val="0"/>
      <w:marTop w:val="0"/>
      <w:marBottom w:val="0"/>
      <w:divBdr>
        <w:top w:val="none" w:sz="0" w:space="0" w:color="auto"/>
        <w:left w:val="none" w:sz="0" w:space="0" w:color="auto"/>
        <w:bottom w:val="none" w:sz="0" w:space="0" w:color="auto"/>
        <w:right w:val="none" w:sz="0" w:space="0" w:color="auto"/>
      </w:divBdr>
    </w:div>
    <w:div w:id="1896233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okulljournal.com/"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utler@uoregon.edu" TargetMode="External"/><Relationship Id="rId7" Type="http://schemas.openxmlformats.org/officeDocument/2006/relationships/hyperlink" Target="http://www.ecologyandsociety.org/" TargetMode="External"/><Relationship Id="rId8" Type="http://schemas.openxmlformats.org/officeDocument/2006/relationships/hyperlink" Target="http://www.int-res.com/journals/meps/meps-home/" TargetMode="External"/><Relationship Id="rId9" Type="http://schemas.openxmlformats.org/officeDocument/2006/relationships/hyperlink" Target="https://pkp.sfu.ca/ojs/" TargetMode="External"/><Relationship Id="rId10" Type="http://schemas.openxmlformats.org/officeDocument/2006/relationships/hyperlink" Target="http://jokulljourna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4910</Words>
  <Characters>27987</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Webster</dc:creator>
  <cp:keywords/>
  <dc:description/>
  <cp:lastModifiedBy>Janet Webster</cp:lastModifiedBy>
  <cp:revision>2</cp:revision>
  <dcterms:created xsi:type="dcterms:W3CDTF">2014-11-03T22:40:00Z</dcterms:created>
  <dcterms:modified xsi:type="dcterms:W3CDTF">2014-11-03T22:40:00Z</dcterms:modified>
</cp:coreProperties>
</file>